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4E" w:rsidRPr="00904E56" w:rsidRDefault="0064634E" w:rsidP="0064634E">
      <w:pPr>
        <w:pStyle w:val="a3"/>
        <w:spacing w:line="560" w:lineRule="exact"/>
        <w:rPr>
          <w:rFonts w:ascii="方正楷体_GBK" w:eastAsia="方正楷体_GBK" w:hAnsi="华文仿宋"/>
          <w:b/>
          <w:kern w:val="2"/>
          <w:sz w:val="28"/>
          <w:szCs w:val="28"/>
        </w:rPr>
      </w:pPr>
      <w:r>
        <w:rPr>
          <w:rFonts w:ascii="方正楷体_GBK" w:eastAsia="方正楷体_GBK" w:hAnsi="华文仿宋" w:hint="eastAsia"/>
          <w:b/>
          <w:kern w:val="2"/>
          <w:sz w:val="28"/>
          <w:szCs w:val="28"/>
        </w:rPr>
        <w:t>附件2：</w:t>
      </w:r>
      <w:r w:rsidRPr="00904E56">
        <w:rPr>
          <w:rFonts w:ascii="方正楷体_GBK" w:eastAsia="方正楷体_GBK" w:hAnsi="华文仿宋" w:hint="eastAsia"/>
          <w:b/>
          <w:kern w:val="2"/>
          <w:sz w:val="28"/>
          <w:szCs w:val="28"/>
        </w:rPr>
        <w:t>招聘岗位及</w:t>
      </w:r>
      <w:r>
        <w:rPr>
          <w:rFonts w:ascii="方正楷体_GBK" w:eastAsia="方正楷体_GBK" w:hAnsi="华文仿宋" w:hint="eastAsia"/>
          <w:b/>
          <w:kern w:val="2"/>
          <w:sz w:val="28"/>
          <w:szCs w:val="28"/>
        </w:rPr>
        <w:t>具体要求：</w:t>
      </w:r>
    </w:p>
    <w:tbl>
      <w:tblPr>
        <w:tblStyle w:val="a4"/>
        <w:tblW w:w="9374" w:type="dxa"/>
        <w:jc w:val="center"/>
        <w:tblLook w:val="04A0" w:firstRow="1" w:lastRow="0" w:firstColumn="1" w:lastColumn="0" w:noHBand="0" w:noVBand="1"/>
      </w:tblPr>
      <w:tblGrid>
        <w:gridCol w:w="1701"/>
        <w:gridCol w:w="5807"/>
        <w:gridCol w:w="1866"/>
      </w:tblGrid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b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b/>
                <w:kern w:val="2"/>
                <w:sz w:val="28"/>
                <w:szCs w:val="28"/>
              </w:rPr>
              <w:t>部门名称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kern w:val="2"/>
                <w:sz w:val="28"/>
                <w:szCs w:val="28"/>
              </w:rPr>
              <w:t>主要工作</w:t>
            </w:r>
            <w:r>
              <w:rPr>
                <w:rFonts w:ascii="仿宋_GB2312" w:eastAsia="仿宋_GB2312" w:hAnsi="华文仿宋"/>
                <w:b/>
                <w:kern w:val="2"/>
                <w:sz w:val="28"/>
                <w:szCs w:val="28"/>
              </w:rPr>
              <w:t>内容</w:t>
            </w:r>
          </w:p>
        </w:tc>
        <w:tc>
          <w:tcPr>
            <w:tcW w:w="1866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kern w:val="2"/>
                <w:sz w:val="28"/>
                <w:szCs w:val="28"/>
              </w:rPr>
              <w:t>遴选</w:t>
            </w:r>
            <w:r w:rsidRPr="00521725">
              <w:rPr>
                <w:rFonts w:ascii="仿宋_GB2312" w:eastAsia="仿宋_GB2312" w:hAnsi="华文仿宋" w:hint="eastAsia"/>
                <w:b/>
                <w:kern w:val="2"/>
                <w:sz w:val="28"/>
                <w:szCs w:val="28"/>
              </w:rPr>
              <w:t>岗位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综合事务部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负责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会议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、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文件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、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财务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、交流、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公共邮箱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等；校会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人力资源管理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、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规章制度等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内部建设工作。</w:t>
            </w:r>
          </w:p>
        </w:tc>
        <w:tc>
          <w:tcPr>
            <w:tcW w:w="1866" w:type="dxa"/>
            <w:vAlign w:val="center"/>
          </w:tcPr>
          <w:p w:rsid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联络部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负责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常任代表会议的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相关工作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；负责与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各院系的学生会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、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党团班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组织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的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联络工作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；统筹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学生代表参加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学校重要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会议、活动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。</w:t>
            </w:r>
          </w:p>
        </w:tc>
        <w:tc>
          <w:tcPr>
            <w:tcW w:w="1866" w:type="dxa"/>
            <w:vAlign w:val="center"/>
          </w:tcPr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宣传部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负责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学生会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宣传平台建设和管理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，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包括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宣传品制作、原创推文制作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、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新媒体运营、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生活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服务小程序管理等。</w:t>
            </w:r>
          </w:p>
        </w:tc>
        <w:tc>
          <w:tcPr>
            <w:tcW w:w="1866" w:type="dxa"/>
            <w:vAlign w:val="center"/>
          </w:tcPr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学术部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负责组织学术类校园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文化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活动，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配合各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院系学业发展中心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，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营造“学在中大，追求卓越”的优良校风学风。</w:t>
            </w:r>
          </w:p>
        </w:tc>
        <w:tc>
          <w:tcPr>
            <w:tcW w:w="1866" w:type="dxa"/>
            <w:vAlign w:val="center"/>
          </w:tcPr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文体部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负责组织文化艺术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类校园活动，丰富校园生活；组织展开体育类活动，进行体育科普，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号召广大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学生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加强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体育锻炼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。</w:t>
            </w:r>
          </w:p>
        </w:tc>
        <w:tc>
          <w:tcPr>
            <w:tcW w:w="1866" w:type="dxa"/>
            <w:vAlign w:val="center"/>
          </w:tcPr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  <w:tr w:rsidR="0064634E" w:rsidRPr="00521725" w:rsidTr="0064634E">
        <w:trPr>
          <w:jc w:val="center"/>
        </w:trPr>
        <w:tc>
          <w:tcPr>
            <w:tcW w:w="1701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center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生活实</w:t>
            </w:r>
            <w:bookmarkStart w:id="0" w:name="_GoBack"/>
            <w:bookmarkEnd w:id="0"/>
            <w:r w:rsidRPr="00521725">
              <w:rPr>
                <w:rFonts w:ascii="仿宋_GB2312" w:eastAsia="仿宋_GB2312" w:hAnsi="华文仿宋" w:hint="eastAsia"/>
                <w:kern w:val="2"/>
                <w:sz w:val="28"/>
                <w:szCs w:val="28"/>
              </w:rPr>
              <w:t>践部</w:t>
            </w:r>
          </w:p>
        </w:tc>
        <w:tc>
          <w:tcPr>
            <w:tcW w:w="5807" w:type="dxa"/>
            <w:vAlign w:val="center"/>
          </w:tcPr>
          <w:p w:rsidR="0064634E" w:rsidRPr="00521725" w:rsidRDefault="0064634E" w:rsidP="00F73699">
            <w:pPr>
              <w:pStyle w:val="a3"/>
              <w:spacing w:line="560" w:lineRule="exact"/>
              <w:jc w:val="both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负责组织生活服务类校园活动；与学校职能部门对接，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收集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学生</w:t>
            </w:r>
            <w:r w:rsidRPr="00521725">
              <w:rPr>
                <w:rFonts w:ascii="仿宋_GB2312" w:eastAsia="仿宋_GB2312" w:hAnsi="华文仿宋" w:hint="eastAsia"/>
                <w:kern w:val="2"/>
                <w:szCs w:val="28"/>
              </w:rPr>
              <w:t>意见反馈；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策划开展相关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调研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和</w:t>
            </w:r>
            <w:r>
              <w:rPr>
                <w:rFonts w:ascii="仿宋_GB2312" w:eastAsia="仿宋_GB2312" w:hAnsi="华文仿宋"/>
                <w:kern w:val="2"/>
                <w:szCs w:val="28"/>
              </w:rPr>
              <w:t>实践活动</w:t>
            </w:r>
            <w:r>
              <w:rPr>
                <w:rFonts w:ascii="仿宋_GB2312" w:eastAsia="仿宋_GB2312" w:hAnsi="华文仿宋" w:hint="eastAsia"/>
                <w:kern w:val="2"/>
                <w:szCs w:val="28"/>
              </w:rPr>
              <w:t>。</w:t>
            </w:r>
          </w:p>
        </w:tc>
        <w:tc>
          <w:tcPr>
            <w:tcW w:w="1866" w:type="dxa"/>
            <w:vAlign w:val="center"/>
          </w:tcPr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部长1名</w:t>
            </w:r>
          </w:p>
          <w:p w:rsidR="0064634E" w:rsidRPr="0064634E" w:rsidRDefault="0064634E" w:rsidP="0064634E">
            <w:pPr>
              <w:pStyle w:val="a3"/>
              <w:adjustRightInd w:val="0"/>
              <w:snapToGrid w:val="0"/>
              <w:jc w:val="center"/>
              <w:rPr>
                <w:rFonts w:ascii="仿宋_GB2312" w:eastAsia="仿宋_GB2312" w:hAnsi="华文仿宋"/>
                <w:kern w:val="2"/>
              </w:rPr>
            </w:pPr>
            <w:r w:rsidRPr="0064634E">
              <w:rPr>
                <w:rFonts w:ascii="仿宋_GB2312" w:eastAsia="仿宋_GB2312" w:hAnsi="华文仿宋" w:hint="eastAsia"/>
                <w:kern w:val="2"/>
              </w:rPr>
              <w:t>副部长2名</w:t>
            </w:r>
          </w:p>
        </w:tc>
      </w:tr>
    </w:tbl>
    <w:p w:rsidR="0002435F" w:rsidRDefault="0002435F"/>
    <w:sectPr w:rsidR="0002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EA" w:rsidRDefault="003E29EA" w:rsidP="00984457">
      <w:r>
        <w:separator/>
      </w:r>
    </w:p>
  </w:endnote>
  <w:endnote w:type="continuationSeparator" w:id="0">
    <w:p w:rsidR="003E29EA" w:rsidRDefault="003E29EA" w:rsidP="0098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EA" w:rsidRDefault="003E29EA" w:rsidP="00984457">
      <w:r>
        <w:separator/>
      </w:r>
    </w:p>
  </w:footnote>
  <w:footnote w:type="continuationSeparator" w:id="0">
    <w:p w:rsidR="003E29EA" w:rsidRDefault="003E29EA" w:rsidP="0098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4E"/>
    <w:rsid w:val="0002435F"/>
    <w:rsid w:val="003E29EA"/>
    <w:rsid w:val="0064634E"/>
    <w:rsid w:val="0098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603EC-EA75-4BC5-A10E-F7CB34C9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4634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4">
    <w:name w:val="Table Grid"/>
    <w:basedOn w:val="a1"/>
    <w:uiPriority w:val="99"/>
    <w:qFormat/>
    <w:rsid w:val="0064634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984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44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4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44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Administrator</cp:lastModifiedBy>
  <cp:revision>2</cp:revision>
  <dcterms:created xsi:type="dcterms:W3CDTF">2019-05-16T10:25:00Z</dcterms:created>
  <dcterms:modified xsi:type="dcterms:W3CDTF">2019-05-16T10:25:00Z</dcterms:modified>
</cp:coreProperties>
</file>