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00933" w14:textId="4BF73737" w:rsidR="00504CE3" w:rsidRPr="00105174" w:rsidRDefault="00504CE3" w:rsidP="00504CE3">
      <w:pPr>
        <w:pStyle w:val="a5"/>
        <w:widowControl/>
        <w:shd w:val="clear" w:color="auto" w:fill="FFFFFF"/>
        <w:spacing w:beforeAutospacing="0" w:after="105" w:afterAutospacing="0" w:line="432" w:lineRule="atLeast"/>
        <w:rPr>
          <w:rFonts w:ascii="仿宋" w:eastAsia="仿宋" w:hAnsi="仿宋" w:cs="微软雅黑"/>
          <w:color w:val="000000" w:themeColor="text1"/>
          <w:sz w:val="32"/>
          <w:shd w:val="clear" w:color="auto" w:fill="FFFFFF"/>
        </w:rPr>
      </w:pPr>
      <w:r w:rsidRPr="00105174">
        <w:rPr>
          <w:rFonts w:ascii="仿宋" w:eastAsia="仿宋" w:hAnsi="仿宋" w:cs="微软雅黑" w:hint="eastAsia"/>
          <w:color w:val="000000" w:themeColor="text1"/>
          <w:sz w:val="32"/>
          <w:shd w:val="clear" w:color="auto" w:fill="FFFFFF"/>
        </w:rPr>
        <w:t>附件一：</w:t>
      </w:r>
    </w:p>
    <w:p w14:paraId="660E1D75" w14:textId="2A831A3C" w:rsidR="00504CE3" w:rsidRPr="00105174" w:rsidRDefault="00504CE3" w:rsidP="00504CE3">
      <w:pPr>
        <w:pStyle w:val="a5"/>
        <w:widowControl/>
        <w:shd w:val="clear" w:color="auto" w:fill="FFFFFF"/>
        <w:spacing w:beforeAutospacing="0" w:after="105" w:afterAutospacing="0" w:line="432" w:lineRule="atLeast"/>
        <w:jc w:val="center"/>
        <w:rPr>
          <w:rFonts w:ascii="方正小标宋简体" w:eastAsia="方正小标宋简体" w:hAnsi="仿宋"/>
          <w:color w:val="000000" w:themeColor="text1"/>
          <w:sz w:val="40"/>
        </w:rPr>
      </w:pPr>
      <w:r w:rsidRPr="00105174">
        <w:rPr>
          <w:rFonts w:ascii="方正小标宋简体" w:eastAsia="方正小标宋简体" w:hAnsi="仿宋" w:cs="微软雅黑" w:hint="eastAsia"/>
          <w:color w:val="000000" w:themeColor="text1"/>
          <w:sz w:val="40"/>
          <w:shd w:val="clear" w:color="auto" w:fill="FFFFFF"/>
        </w:rPr>
        <w:t>培训安排</w:t>
      </w:r>
    </w:p>
    <w:tbl>
      <w:tblPr>
        <w:tblStyle w:val="a6"/>
        <w:tblpPr w:leftFromText="180" w:rightFromText="180" w:vertAnchor="text" w:horzAnchor="margin" w:tblpXSpec="center" w:tblpY="218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35"/>
        <w:gridCol w:w="2010"/>
        <w:gridCol w:w="5152"/>
      </w:tblGrid>
      <w:tr w:rsidR="00504CE3" w14:paraId="558C3FA0" w14:textId="77777777" w:rsidTr="00B51446">
        <w:trPr>
          <w:trHeight w:val="520"/>
        </w:trPr>
        <w:tc>
          <w:tcPr>
            <w:tcW w:w="173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6DB2CF" w14:textId="77777777" w:rsidR="00504CE3" w:rsidRDefault="00504CE3" w:rsidP="00B51446">
            <w:pPr>
              <w:spacing w:line="12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日期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717B66" w14:textId="77777777" w:rsidR="00504CE3" w:rsidRDefault="00504CE3" w:rsidP="00B51446">
            <w:pPr>
              <w:spacing w:line="12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时间</w:t>
            </w:r>
          </w:p>
        </w:tc>
        <w:tc>
          <w:tcPr>
            <w:tcW w:w="51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97EDD7" w14:textId="77777777" w:rsidR="00504CE3" w:rsidRDefault="00504CE3" w:rsidP="00B51446">
            <w:pPr>
              <w:spacing w:line="12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内容</w:t>
            </w:r>
          </w:p>
        </w:tc>
      </w:tr>
      <w:tr w:rsidR="00504CE3" w14:paraId="38BFA4B4" w14:textId="77777777" w:rsidTr="00B51446">
        <w:trPr>
          <w:trHeight w:val="680"/>
        </w:trPr>
        <w:tc>
          <w:tcPr>
            <w:tcW w:w="1735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71B3F9" w14:textId="77777777" w:rsidR="00504CE3" w:rsidRDefault="00504CE3" w:rsidP="00B51446">
            <w:pPr>
              <w:spacing w:line="12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5月18日</w:t>
            </w:r>
          </w:p>
          <w:p w14:paraId="2511F894" w14:textId="77777777" w:rsidR="00504CE3" w:rsidRDefault="00504CE3" w:rsidP="00B51446">
            <w:pPr>
              <w:spacing w:line="12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（星期六）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7A042F" w14:textId="77777777" w:rsidR="00504CE3" w:rsidRDefault="00504CE3" w:rsidP="00B51446">
            <w:pPr>
              <w:spacing w:line="12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09</w:t>
            </w:r>
            <w:r>
              <w:rPr>
                <w:rFonts w:eastAsia="仿宋" w:hint="eastAsia"/>
                <w:sz w:val="24"/>
              </w:rPr>
              <w:t>:</w:t>
            </w:r>
            <w:r>
              <w:rPr>
                <w:rFonts w:eastAsia="仿宋"/>
                <w:sz w:val="24"/>
              </w:rPr>
              <w:t>30</w:t>
            </w:r>
            <w:r>
              <w:rPr>
                <w:rFonts w:eastAsia="仿宋"/>
                <w:sz w:val="24"/>
              </w:rPr>
              <w:t>前</w:t>
            </w:r>
          </w:p>
        </w:tc>
        <w:tc>
          <w:tcPr>
            <w:tcW w:w="51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FF49D2" w14:textId="4AEF9AE7" w:rsidR="00504CE3" w:rsidRDefault="00504CE3" w:rsidP="00B51446">
            <w:pPr>
              <w:pStyle w:val="a7"/>
              <w:spacing w:line="12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各校区</w:t>
            </w:r>
            <w:r w:rsidR="00105174">
              <w:rPr>
                <w:rFonts w:ascii="仿宋" w:eastAsia="仿宋" w:hAnsi="仿宋" w:cs="仿宋" w:hint="eastAsia"/>
                <w:sz w:val="24"/>
                <w:szCs w:val="24"/>
              </w:rPr>
              <w:t>（园）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与会人员到达会堂</w:t>
            </w:r>
          </w:p>
        </w:tc>
      </w:tr>
      <w:tr w:rsidR="00504CE3" w14:paraId="444B084E" w14:textId="77777777" w:rsidTr="00B51446">
        <w:trPr>
          <w:trHeight w:val="680"/>
        </w:trPr>
        <w:tc>
          <w:tcPr>
            <w:tcW w:w="1735" w:type="dxa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1E55B3" w14:textId="77777777" w:rsidR="00504CE3" w:rsidRDefault="00504CE3" w:rsidP="00B51446">
            <w:pPr>
              <w:spacing w:line="12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CA725E" w14:textId="77777777" w:rsidR="00504CE3" w:rsidRDefault="00504CE3" w:rsidP="00B51446">
            <w:pPr>
              <w:spacing w:line="12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09</w:t>
            </w:r>
            <w:r>
              <w:rPr>
                <w:rFonts w:eastAsia="仿宋" w:hint="eastAsia"/>
                <w:sz w:val="24"/>
              </w:rPr>
              <w:t>:</w:t>
            </w:r>
            <w:r>
              <w:rPr>
                <w:rFonts w:eastAsia="仿宋"/>
                <w:sz w:val="24"/>
              </w:rPr>
              <w:t>30-</w:t>
            </w:r>
            <w:r>
              <w:rPr>
                <w:rFonts w:eastAsia="仿宋" w:hint="eastAsia"/>
                <w:sz w:val="24"/>
              </w:rPr>
              <w:t>9:5</w:t>
            </w:r>
            <w:r>
              <w:rPr>
                <w:rFonts w:eastAsia="仿宋"/>
                <w:sz w:val="24"/>
              </w:rPr>
              <w:t>0</w:t>
            </w:r>
          </w:p>
        </w:tc>
        <w:tc>
          <w:tcPr>
            <w:tcW w:w="51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925EC9" w14:textId="77777777" w:rsidR="00504CE3" w:rsidRDefault="00504CE3" w:rsidP="00B51446">
            <w:pPr>
              <w:spacing w:line="12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开班仪式</w:t>
            </w:r>
          </w:p>
        </w:tc>
      </w:tr>
      <w:tr w:rsidR="00504CE3" w14:paraId="77E6C6AC" w14:textId="77777777" w:rsidTr="00B51446">
        <w:trPr>
          <w:trHeight w:val="680"/>
        </w:trPr>
        <w:tc>
          <w:tcPr>
            <w:tcW w:w="1735" w:type="dxa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8A7687" w14:textId="77777777" w:rsidR="00504CE3" w:rsidRDefault="00504CE3" w:rsidP="00B51446">
            <w:pPr>
              <w:spacing w:line="12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F1C986" w14:textId="77777777" w:rsidR="00504CE3" w:rsidRDefault="00504CE3" w:rsidP="00B51446">
            <w:pPr>
              <w:spacing w:line="12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9:5</w:t>
            </w:r>
            <w:r>
              <w:rPr>
                <w:rFonts w:eastAsia="仿宋"/>
                <w:sz w:val="24"/>
              </w:rPr>
              <w:t>0-10</w:t>
            </w:r>
            <w:r>
              <w:rPr>
                <w:rFonts w:eastAsia="仿宋" w:hint="eastAsia"/>
                <w:sz w:val="24"/>
              </w:rPr>
              <w:t>:5</w:t>
            </w:r>
            <w:r>
              <w:rPr>
                <w:rFonts w:eastAsia="仿宋"/>
                <w:sz w:val="24"/>
              </w:rPr>
              <w:t>0</w:t>
            </w:r>
          </w:p>
        </w:tc>
        <w:tc>
          <w:tcPr>
            <w:tcW w:w="51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CCE129" w14:textId="77777777" w:rsidR="00504CE3" w:rsidRDefault="00504CE3" w:rsidP="00B51446">
            <w:pPr>
              <w:spacing w:line="12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五四精神对当代青年学生的意义</w:t>
            </w:r>
          </w:p>
        </w:tc>
      </w:tr>
      <w:tr w:rsidR="00504CE3" w14:paraId="1679EB01" w14:textId="77777777" w:rsidTr="00B51446">
        <w:trPr>
          <w:trHeight w:val="680"/>
        </w:trPr>
        <w:tc>
          <w:tcPr>
            <w:tcW w:w="1735" w:type="dxa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609A16" w14:textId="77777777" w:rsidR="00504CE3" w:rsidRDefault="00504CE3" w:rsidP="00B51446">
            <w:pPr>
              <w:spacing w:line="12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042384" w14:textId="77777777" w:rsidR="00504CE3" w:rsidRDefault="00504CE3" w:rsidP="00B51446">
            <w:pPr>
              <w:spacing w:line="12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  <w:r>
              <w:rPr>
                <w:rFonts w:eastAsia="仿宋" w:hint="eastAsia"/>
                <w:sz w:val="24"/>
              </w:rPr>
              <w:t>1:0</w:t>
            </w:r>
            <w:r>
              <w:rPr>
                <w:rFonts w:eastAsia="仿宋"/>
                <w:sz w:val="24"/>
              </w:rPr>
              <w:t>0-1</w:t>
            </w:r>
            <w:r>
              <w:rPr>
                <w:rFonts w:eastAsia="仿宋" w:hint="eastAsia"/>
                <w:sz w:val="24"/>
              </w:rPr>
              <w:t>1:5</w:t>
            </w:r>
            <w:r>
              <w:rPr>
                <w:rFonts w:eastAsia="仿宋"/>
                <w:sz w:val="24"/>
              </w:rPr>
              <w:t>0</w:t>
            </w:r>
          </w:p>
        </w:tc>
        <w:tc>
          <w:tcPr>
            <w:tcW w:w="51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D383F3" w14:textId="05AA8AE1" w:rsidR="00504CE3" w:rsidRDefault="00105174" w:rsidP="00B51446">
            <w:pPr>
              <w:spacing w:line="12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素质拓展</w:t>
            </w:r>
          </w:p>
        </w:tc>
      </w:tr>
      <w:tr w:rsidR="00504CE3" w14:paraId="5DEB2F6E" w14:textId="77777777" w:rsidTr="00B51446">
        <w:trPr>
          <w:trHeight w:val="680"/>
        </w:trPr>
        <w:tc>
          <w:tcPr>
            <w:tcW w:w="1735" w:type="dxa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A293FF2" w14:textId="77777777" w:rsidR="00504CE3" w:rsidRDefault="00504CE3" w:rsidP="00B51446">
            <w:pPr>
              <w:spacing w:line="12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86EEEC" w14:textId="77777777" w:rsidR="00504CE3" w:rsidRDefault="00504CE3" w:rsidP="00B51446">
            <w:pPr>
              <w:spacing w:line="12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14</w:t>
            </w:r>
            <w:r>
              <w:rPr>
                <w:rFonts w:eastAsia="仿宋" w:hint="eastAsia"/>
                <w:sz w:val="24"/>
              </w:rPr>
              <w:t>:</w:t>
            </w:r>
            <w:r>
              <w:rPr>
                <w:rFonts w:eastAsia="仿宋"/>
                <w:sz w:val="24"/>
              </w:rPr>
              <w:t>00-1</w:t>
            </w:r>
            <w:r>
              <w:rPr>
                <w:rFonts w:eastAsia="仿宋" w:hint="eastAsia"/>
                <w:sz w:val="24"/>
              </w:rPr>
              <w:t>5:40</w:t>
            </w:r>
          </w:p>
        </w:tc>
        <w:tc>
          <w:tcPr>
            <w:tcW w:w="51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889C90" w14:textId="00F7CBD7" w:rsidR="00504CE3" w:rsidRDefault="00105174" w:rsidP="00B51446">
            <w:pPr>
              <w:spacing w:line="12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团队管理及效率提升</w:t>
            </w:r>
          </w:p>
        </w:tc>
      </w:tr>
      <w:tr w:rsidR="00504CE3" w14:paraId="3F994655" w14:textId="77777777" w:rsidTr="00B51446">
        <w:trPr>
          <w:trHeight w:val="680"/>
        </w:trPr>
        <w:tc>
          <w:tcPr>
            <w:tcW w:w="1735" w:type="dxa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87771D" w14:textId="77777777" w:rsidR="00504CE3" w:rsidRDefault="00504CE3" w:rsidP="00B51446">
            <w:pPr>
              <w:spacing w:line="12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F15972" w14:textId="77777777" w:rsidR="00504CE3" w:rsidRDefault="00504CE3" w:rsidP="00B51446">
            <w:pPr>
              <w:spacing w:line="12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15:50-17:00</w:t>
            </w:r>
          </w:p>
        </w:tc>
        <w:tc>
          <w:tcPr>
            <w:tcW w:w="51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012FF2" w14:textId="77777777" w:rsidR="00504CE3" w:rsidRDefault="00504CE3" w:rsidP="00B51446">
            <w:pPr>
              <w:spacing w:line="276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校情校史介绍</w:t>
            </w:r>
          </w:p>
        </w:tc>
      </w:tr>
      <w:tr w:rsidR="00504CE3" w14:paraId="437B82A0" w14:textId="77777777" w:rsidTr="00B51446">
        <w:trPr>
          <w:trHeight w:val="580"/>
        </w:trPr>
        <w:tc>
          <w:tcPr>
            <w:tcW w:w="1735" w:type="dxa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2C0889" w14:textId="77777777" w:rsidR="00504CE3" w:rsidRDefault="00504CE3" w:rsidP="00B51446">
            <w:pPr>
              <w:spacing w:line="12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5071EC" w14:textId="77777777" w:rsidR="00504CE3" w:rsidRDefault="00504CE3" w:rsidP="00B51446">
            <w:pPr>
              <w:spacing w:line="12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17</w:t>
            </w:r>
            <w:r>
              <w:rPr>
                <w:rFonts w:eastAsia="仿宋" w:hint="eastAsia"/>
                <w:sz w:val="24"/>
              </w:rPr>
              <w:t>:</w:t>
            </w:r>
            <w:r>
              <w:rPr>
                <w:rFonts w:eastAsia="仿宋"/>
                <w:sz w:val="24"/>
              </w:rPr>
              <w:t>00-1</w:t>
            </w:r>
            <w:r>
              <w:rPr>
                <w:rFonts w:eastAsia="仿宋" w:hint="eastAsia"/>
                <w:sz w:val="24"/>
              </w:rPr>
              <w:t>7:4</w:t>
            </w:r>
            <w:r>
              <w:rPr>
                <w:rFonts w:eastAsia="仿宋"/>
                <w:sz w:val="24"/>
              </w:rPr>
              <w:t>0</w:t>
            </w:r>
          </w:p>
        </w:tc>
        <w:tc>
          <w:tcPr>
            <w:tcW w:w="51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2F31D8" w14:textId="77777777" w:rsidR="00504CE3" w:rsidRDefault="00504CE3" w:rsidP="00B51446">
            <w:pPr>
              <w:spacing w:line="12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常任代表专项课程</w:t>
            </w:r>
          </w:p>
          <w:p w14:paraId="3497ED68" w14:textId="77777777" w:rsidR="00504CE3" w:rsidRDefault="00504CE3" w:rsidP="00B51446">
            <w:pPr>
              <w:spacing w:line="12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暨常任代表会议</w:t>
            </w:r>
          </w:p>
        </w:tc>
      </w:tr>
      <w:tr w:rsidR="00504CE3" w14:paraId="254663DC" w14:textId="77777777" w:rsidTr="00B51446">
        <w:trPr>
          <w:trHeight w:val="680"/>
        </w:trPr>
        <w:tc>
          <w:tcPr>
            <w:tcW w:w="1735" w:type="dxa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4F17C7" w14:textId="77777777" w:rsidR="00504CE3" w:rsidRDefault="00504CE3" w:rsidP="00B51446">
            <w:pPr>
              <w:spacing w:line="12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501D77" w14:textId="77777777" w:rsidR="00504CE3" w:rsidRDefault="00504CE3" w:rsidP="00B51446">
            <w:pPr>
              <w:spacing w:line="12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  <w:r>
              <w:rPr>
                <w:rFonts w:eastAsia="仿宋" w:hint="eastAsia"/>
                <w:sz w:val="24"/>
              </w:rPr>
              <w:t>8:3</w:t>
            </w:r>
            <w:r>
              <w:rPr>
                <w:rFonts w:eastAsia="仿宋"/>
                <w:sz w:val="24"/>
              </w:rPr>
              <w:t>0-2</w:t>
            </w:r>
            <w:r>
              <w:rPr>
                <w:rFonts w:eastAsia="仿宋" w:hint="eastAsia"/>
                <w:sz w:val="24"/>
              </w:rPr>
              <w:t>1:</w:t>
            </w:r>
            <w:r>
              <w:rPr>
                <w:rFonts w:eastAsia="仿宋"/>
                <w:sz w:val="24"/>
              </w:rPr>
              <w:t>00</w:t>
            </w:r>
          </w:p>
        </w:tc>
        <w:tc>
          <w:tcPr>
            <w:tcW w:w="51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870E8F" w14:textId="77777777" w:rsidR="00504CE3" w:rsidRDefault="00504CE3" w:rsidP="00B51446">
            <w:pPr>
              <w:spacing w:line="12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学习交流会</w:t>
            </w:r>
          </w:p>
        </w:tc>
      </w:tr>
      <w:tr w:rsidR="00504CE3" w14:paraId="7E084C6E" w14:textId="77777777" w:rsidTr="00B51446">
        <w:trPr>
          <w:trHeight w:val="680"/>
        </w:trPr>
        <w:tc>
          <w:tcPr>
            <w:tcW w:w="1735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71B595" w14:textId="77777777" w:rsidR="00504CE3" w:rsidRDefault="00504CE3" w:rsidP="00B51446">
            <w:pPr>
              <w:spacing w:line="12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5月19日</w:t>
            </w:r>
          </w:p>
          <w:p w14:paraId="5D4FD39E" w14:textId="77777777" w:rsidR="00504CE3" w:rsidRDefault="00504CE3" w:rsidP="00B51446">
            <w:pPr>
              <w:spacing w:line="12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（星期日）</w:t>
            </w: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7640F8" w14:textId="77777777" w:rsidR="00504CE3" w:rsidRDefault="00504CE3" w:rsidP="00B51446">
            <w:pPr>
              <w:spacing w:line="12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9:</w:t>
            </w:r>
            <w:r>
              <w:rPr>
                <w:rFonts w:eastAsia="仿宋"/>
                <w:sz w:val="24"/>
              </w:rPr>
              <w:t>00-</w:t>
            </w:r>
            <w:r>
              <w:rPr>
                <w:rFonts w:eastAsia="仿宋" w:hint="eastAsia"/>
                <w:sz w:val="24"/>
              </w:rPr>
              <w:t>10:00</w:t>
            </w:r>
          </w:p>
        </w:tc>
        <w:tc>
          <w:tcPr>
            <w:tcW w:w="51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A74B81" w14:textId="77777777" w:rsidR="00504CE3" w:rsidRDefault="00504CE3" w:rsidP="00B51446">
            <w:pPr>
              <w:spacing w:line="12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新形势下学生会的功能发挥</w:t>
            </w:r>
          </w:p>
        </w:tc>
      </w:tr>
      <w:tr w:rsidR="00105174" w14:paraId="37709699" w14:textId="77777777" w:rsidTr="00105174">
        <w:trPr>
          <w:trHeight w:val="687"/>
        </w:trPr>
        <w:tc>
          <w:tcPr>
            <w:tcW w:w="1735" w:type="dxa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691D7C" w14:textId="77777777" w:rsidR="00105174" w:rsidRDefault="00105174" w:rsidP="00B51446">
            <w:pPr>
              <w:spacing w:line="12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9CEBE6" w14:textId="787A0BFB" w:rsidR="00105174" w:rsidRDefault="00105174" w:rsidP="00105174">
            <w:pPr>
              <w:spacing w:line="12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bCs/>
                <w:sz w:val="24"/>
                <w:lang w:bidi="ar"/>
              </w:rPr>
              <w:t>10:10</w:t>
            </w:r>
            <w:r>
              <w:rPr>
                <w:rFonts w:eastAsia="仿宋"/>
                <w:sz w:val="24"/>
              </w:rPr>
              <w:t>-1</w:t>
            </w:r>
            <w:r>
              <w:rPr>
                <w:rFonts w:eastAsia="仿宋" w:hint="eastAsia"/>
                <w:sz w:val="24"/>
              </w:rPr>
              <w:t>1:3</w:t>
            </w:r>
            <w:r>
              <w:rPr>
                <w:rFonts w:eastAsia="仿宋"/>
                <w:sz w:val="24"/>
              </w:rPr>
              <w:t>0</w:t>
            </w:r>
          </w:p>
        </w:tc>
        <w:tc>
          <w:tcPr>
            <w:tcW w:w="51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512A5D5" w14:textId="1B3EED77" w:rsidR="00105174" w:rsidRDefault="00105174" w:rsidP="00C75491">
            <w:pPr>
              <w:spacing w:line="12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培训总结</w:t>
            </w:r>
          </w:p>
        </w:tc>
      </w:tr>
      <w:tr w:rsidR="00504CE3" w14:paraId="525BD77C" w14:textId="77777777" w:rsidTr="00B51446">
        <w:trPr>
          <w:trHeight w:val="680"/>
        </w:trPr>
        <w:tc>
          <w:tcPr>
            <w:tcW w:w="1735" w:type="dxa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CE8DC2" w14:textId="77777777" w:rsidR="00504CE3" w:rsidRDefault="00504CE3" w:rsidP="00B51446">
            <w:pPr>
              <w:spacing w:line="120" w:lineRule="auto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201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20FB82" w14:textId="77777777" w:rsidR="00504CE3" w:rsidRDefault="00504CE3" w:rsidP="00B51446">
            <w:pPr>
              <w:spacing w:line="12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  <w:r>
              <w:rPr>
                <w:rFonts w:eastAsia="仿宋" w:hint="eastAsia"/>
                <w:sz w:val="24"/>
              </w:rPr>
              <w:t>3:</w:t>
            </w:r>
            <w:r>
              <w:rPr>
                <w:rFonts w:eastAsia="仿宋"/>
                <w:sz w:val="24"/>
              </w:rPr>
              <w:t>00</w:t>
            </w:r>
          </w:p>
        </w:tc>
        <w:tc>
          <w:tcPr>
            <w:tcW w:w="51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5D6E43" w14:textId="77777777" w:rsidR="00504CE3" w:rsidRDefault="00504CE3" w:rsidP="00B51446">
            <w:pPr>
              <w:spacing w:line="12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非珠海校区同学返程</w:t>
            </w:r>
          </w:p>
        </w:tc>
      </w:tr>
      <w:tr w:rsidR="00504CE3" w14:paraId="780C23A1" w14:textId="77777777" w:rsidTr="00B51446">
        <w:trPr>
          <w:trHeight w:val="680"/>
        </w:trPr>
        <w:tc>
          <w:tcPr>
            <w:tcW w:w="8897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E46538" w14:textId="65945A59" w:rsidR="00504CE3" w:rsidRPr="00AB04B5" w:rsidRDefault="00504CE3" w:rsidP="000B3179">
            <w:pPr>
              <w:pStyle w:val="a5"/>
              <w:widowControl/>
              <w:shd w:val="clear" w:color="auto" w:fill="FFFFFF"/>
              <w:spacing w:beforeAutospacing="0" w:after="105" w:afterAutospacing="0" w:line="432" w:lineRule="atLeast"/>
              <w:ind w:leftChars="100" w:left="210"/>
              <w:rPr>
                <w:rFonts w:ascii="仿宋" w:eastAsia="仿宋" w:hAnsi="仿宋"/>
              </w:rPr>
            </w:pPr>
            <w:r w:rsidRPr="00AB04B5">
              <w:rPr>
                <w:rFonts w:ascii="仿宋" w:eastAsia="仿宋" w:hAnsi="仿宋" w:hint="eastAsia"/>
                <w:b/>
              </w:rPr>
              <w:t>备注</w:t>
            </w:r>
            <w:r w:rsidRPr="00AB04B5">
              <w:rPr>
                <w:rFonts w:ascii="仿宋" w:eastAsia="仿宋" w:hAnsi="仿宋" w:hint="eastAsia"/>
              </w:rPr>
              <w:t>：</w:t>
            </w:r>
            <w:r w:rsidR="00105174">
              <w:rPr>
                <w:rFonts w:ascii="仿宋" w:eastAsia="仿宋" w:hAnsi="仿宋" w:hint="eastAsia"/>
              </w:rPr>
              <w:t>培训</w:t>
            </w:r>
            <w:r w:rsidRPr="00AB04B5">
              <w:rPr>
                <w:rFonts w:ascii="仿宋" w:eastAsia="仿宋" w:hAnsi="仿宋" w:hint="eastAsia"/>
              </w:rPr>
              <w:t>日程</w:t>
            </w:r>
            <w:r w:rsidR="00105174">
              <w:rPr>
                <w:rFonts w:ascii="仿宋" w:eastAsia="仿宋" w:hAnsi="仿宋" w:hint="eastAsia"/>
              </w:rPr>
              <w:t>以实际安排为准。</w:t>
            </w:r>
          </w:p>
        </w:tc>
      </w:tr>
    </w:tbl>
    <w:p w14:paraId="04BFD54C" w14:textId="77777777" w:rsidR="00504CE3" w:rsidRDefault="00504CE3" w:rsidP="00504CE3">
      <w:pPr>
        <w:pStyle w:val="a5"/>
        <w:widowControl/>
        <w:shd w:val="clear" w:color="auto" w:fill="FFFFFF"/>
        <w:spacing w:beforeAutospacing="0" w:after="105" w:afterAutospacing="0" w:line="432" w:lineRule="atLeast"/>
        <w:rPr>
          <w:rFonts w:ascii="方正仿宋_GBK" w:eastAsia="方正仿宋_GBK"/>
        </w:rPr>
      </w:pPr>
      <w:bookmarkStart w:id="0" w:name="_GoBack"/>
      <w:bookmarkEnd w:id="0"/>
    </w:p>
    <w:sectPr w:rsidR="00504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C105A" w14:textId="77777777" w:rsidR="005626CC" w:rsidRDefault="005626CC" w:rsidP="00504CE3">
      <w:r>
        <w:separator/>
      </w:r>
    </w:p>
  </w:endnote>
  <w:endnote w:type="continuationSeparator" w:id="0">
    <w:p w14:paraId="0AED5709" w14:textId="77777777" w:rsidR="005626CC" w:rsidRDefault="005626CC" w:rsidP="0050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A3872" w14:textId="77777777" w:rsidR="005626CC" w:rsidRDefault="005626CC" w:rsidP="00504CE3">
      <w:r>
        <w:separator/>
      </w:r>
    </w:p>
  </w:footnote>
  <w:footnote w:type="continuationSeparator" w:id="0">
    <w:p w14:paraId="6750E949" w14:textId="77777777" w:rsidR="005626CC" w:rsidRDefault="005626CC" w:rsidP="00504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158"/>
    <w:rsid w:val="000B3179"/>
    <w:rsid w:val="00105174"/>
    <w:rsid w:val="00504CE3"/>
    <w:rsid w:val="005537F9"/>
    <w:rsid w:val="005626CC"/>
    <w:rsid w:val="006D60D6"/>
    <w:rsid w:val="00D67A27"/>
    <w:rsid w:val="00E61158"/>
    <w:rsid w:val="00EC6078"/>
    <w:rsid w:val="00F9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6772F"/>
  <w15:chartTrackingRefBased/>
  <w15:docId w15:val="{ACF4EA13-119A-40BB-9469-E4C382C9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CE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4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4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4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4CE3"/>
    <w:rPr>
      <w:sz w:val="18"/>
      <w:szCs w:val="18"/>
    </w:rPr>
  </w:style>
  <w:style w:type="paragraph" w:styleId="a5">
    <w:name w:val="Normal (Web)"/>
    <w:basedOn w:val="a"/>
    <w:qFormat/>
    <w:rsid w:val="00504CE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99"/>
    <w:qFormat/>
    <w:rsid w:val="00504CE3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504CE3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崔晓虎</dc:creator>
  <cp:keywords/>
  <dc:description/>
  <cp:lastModifiedBy>Administrator</cp:lastModifiedBy>
  <cp:revision>2</cp:revision>
  <dcterms:created xsi:type="dcterms:W3CDTF">2019-05-13T01:43:00Z</dcterms:created>
  <dcterms:modified xsi:type="dcterms:W3CDTF">2019-05-13T01:43:00Z</dcterms:modified>
</cp:coreProperties>
</file>