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before="0" w:beforeAutospacing="0" w:after="0" w:afterAutospacing="0" w:line="480" w:lineRule="exact"/>
        <w:rPr>
          <w:rFonts w:ascii="方正黑体_GBK" w:hAnsi="方正黑体_GBK" w:eastAsia="方正黑体_GBK" w:cs="方正黑体_GBK"/>
          <w:color w:val="00000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color w:val="000000"/>
          <w:sz w:val="30"/>
          <w:szCs w:val="30"/>
        </w:rPr>
        <w:t>附件4</w:t>
      </w:r>
    </w:p>
    <w:p>
      <w:pPr>
        <w:adjustRightInd w:val="0"/>
        <w:spacing w:after="156" w:afterLines="50" w:line="480" w:lineRule="exact"/>
        <w:jc w:val="center"/>
        <w:rPr>
          <w:rFonts w:ascii="方正小标宋简体" w:eastAsia="方正小标宋简体"/>
          <w:szCs w:val="21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2018-2019年度“广东省百佳团支部书记”申报表</w:t>
      </w:r>
    </w:p>
    <w:bookmarkEnd w:id="0"/>
    <w:tbl>
      <w:tblPr>
        <w:tblStyle w:val="5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470"/>
        <w:gridCol w:w="1194"/>
        <w:gridCol w:w="441"/>
        <w:gridCol w:w="175"/>
        <w:gridCol w:w="962"/>
        <w:gridCol w:w="542"/>
        <w:gridCol w:w="1769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姓    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性    别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民  族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出生年月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政治面貌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学  历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工作单位</w:t>
            </w:r>
          </w:p>
        </w:tc>
        <w:tc>
          <w:tcPr>
            <w:tcW w:w="42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职  务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所属类别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所在团支部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（总支）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简体" w:eastAsia="方正楷体简体"/>
                <w:spacing w:val="24"/>
                <w:kern w:val="10"/>
                <w:szCs w:val="21"/>
              </w:rPr>
            </w:pPr>
            <w:r>
              <w:rPr>
                <w:rFonts w:hint="eastAsia" w:ascii="方正楷体简体" w:eastAsia="方正楷体简体"/>
                <w:spacing w:val="24"/>
                <w:kern w:val="10"/>
                <w:szCs w:val="21"/>
              </w:rPr>
              <w:t>本人在“i志愿”系统记录的志愿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pacing w:val="24"/>
                <w:kern w:val="10"/>
                <w:szCs w:val="21"/>
              </w:rPr>
              <w:t>服务时长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</w:rPr>
              <w:t>本人任职团组织及所有下级</w:t>
            </w:r>
            <w:r>
              <w:rPr>
                <w:rFonts w:hint="eastAsia" w:ascii="方正楷体简体" w:eastAsia="方正楷体简体"/>
                <w:szCs w:val="21"/>
                <w:lang w:eastAsia="zh-CN"/>
              </w:rPr>
              <w:t>团组织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团员数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本人任职团组织及所有下级</w:t>
            </w:r>
            <w:r>
              <w:rPr>
                <w:rFonts w:hint="eastAsia" w:ascii="方正楷体简体" w:eastAsia="方正楷体简体"/>
                <w:szCs w:val="21"/>
                <w:lang w:eastAsia="zh-CN"/>
              </w:rPr>
              <w:t>团组织</w:t>
            </w:r>
            <w:r>
              <w:rPr>
                <w:rFonts w:hint="eastAsia" w:ascii="方正楷体简体" w:eastAsia="方正楷体简体"/>
                <w:szCs w:val="21"/>
              </w:rPr>
              <w:t>团员在“i志愿”平台注册成为志愿者数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本人任职团组织及所有下级</w:t>
            </w:r>
            <w:r>
              <w:rPr>
                <w:rFonts w:hint="eastAsia" w:ascii="方正楷体简体" w:eastAsia="方正楷体简体"/>
                <w:szCs w:val="21"/>
                <w:lang w:eastAsia="zh-CN"/>
              </w:rPr>
              <w:t>团组织</w:t>
            </w:r>
            <w:r>
              <w:rPr>
                <w:rFonts w:hint="eastAsia" w:ascii="方正楷体简体" w:eastAsia="方正楷体简体"/>
                <w:szCs w:val="21"/>
              </w:rPr>
              <w:t>开展活力在基层活动获得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省级荣誉数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spacing w:val="24"/>
                <w:kern w:val="10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（2018.01</w:t>
            </w:r>
            <w:r>
              <w:rPr>
                <w:rFonts w:hint="eastAsia" w:ascii="方正楷体简体" w:eastAsia="方正楷体简体"/>
                <w:szCs w:val="21"/>
                <w:lang w:eastAsia="zh-CN"/>
              </w:rPr>
              <w:t>至</w:t>
            </w:r>
            <w:r>
              <w:rPr>
                <w:rFonts w:hint="eastAsia" w:ascii="方正楷体简体" w:eastAsia="方正楷体简体"/>
                <w:szCs w:val="21"/>
              </w:rPr>
              <w:t>2018.12）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color w:val="000000" w:themeColor="text1"/>
                <w:spacing w:val="24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eastAsia="方正楷体简体"/>
                <w:spacing w:val="24"/>
                <w:kern w:val="10"/>
                <w:szCs w:val="21"/>
              </w:rPr>
              <w:t>广东“智慧团建”应用情况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eastAsia="方正楷体简体"/>
                <w:szCs w:val="21"/>
              </w:rPr>
              <w:t>是否完成在线报到（作为团员）</w:t>
            </w: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color w:val="000000" w:themeColor="text1"/>
                <w:spacing w:val="24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eastAsia="方正楷体简体"/>
                <w:szCs w:val="21"/>
              </w:rPr>
              <w:t>是否入驻团干部移动端并完成团干报到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20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color w:val="000000" w:themeColor="text1"/>
                <w:spacing w:val="24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本人任职团组织及所有下级团组织平均业务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及时响应率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2018.08至2019.02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color w:val="000000" w:themeColor="text1"/>
                <w:spacing w:val="24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本人任职团组织及所有下级团组织团员连续3个月未交团费比例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（截至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2019.03.31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9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工 作 简 历</w:t>
            </w:r>
          </w:p>
        </w:tc>
        <w:tc>
          <w:tcPr>
            <w:tcW w:w="78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ascii="Times New Roman" w:hAnsi="Times New Roman" w:eastAsia="方正楷体简体"/>
                <w:szCs w:val="21"/>
              </w:rPr>
            </w:pPr>
            <w:r>
              <w:rPr>
                <w:rFonts w:hint="eastAsia" w:ascii="Times New Roman" w:hAnsi="Times New Roman" w:eastAsia="方正楷体简体"/>
                <w:szCs w:val="21"/>
              </w:rPr>
              <w:t>（</w:t>
            </w:r>
            <w:r>
              <w:rPr>
                <w:rFonts w:ascii="Times New Roman" w:hAnsi="Times New Roman" w:eastAsia="方正楷体简体"/>
                <w:szCs w:val="21"/>
              </w:rPr>
              <w:t>从小学填起，包括出国留学、进修等经历</w:t>
            </w:r>
            <w:r>
              <w:rPr>
                <w:rFonts w:hint="eastAsia" w:ascii="Times New Roman" w:hAnsi="Times New Roman" w:eastAsia="方正楷体简体"/>
                <w:szCs w:val="21"/>
              </w:rPr>
              <w:t>）</w:t>
            </w:r>
          </w:p>
          <w:p>
            <w:pPr>
              <w:snapToGrid w:val="0"/>
              <w:jc w:val="left"/>
              <w:rPr>
                <w:rFonts w:ascii="Times New Roman" w:hAnsi="Times New Roman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pacing w:val="-18"/>
                <w:szCs w:val="21"/>
              </w:rPr>
            </w:pPr>
            <w:r>
              <w:rPr>
                <w:rFonts w:hint="eastAsia" w:ascii="方正楷体简体" w:eastAsia="方正楷体简体"/>
                <w:spacing w:val="-18"/>
                <w:szCs w:val="21"/>
              </w:rPr>
              <w:t>从 事 团 工 作 经 历</w:t>
            </w:r>
          </w:p>
        </w:tc>
        <w:tc>
          <w:tcPr>
            <w:tcW w:w="78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ascii="Times New Roman" w:hAnsi="Times New Roman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ascii="Times New Roman" w:hAnsi="Times New Roman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8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荣誉情况</w:t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市级团委以上</w:t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近五年获得</w:t>
            </w:r>
          </w:p>
        </w:tc>
        <w:tc>
          <w:tcPr>
            <w:tcW w:w="78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4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2"/>
              <w:adjustRightInd/>
              <w:spacing w:line="240" w:lineRule="exact"/>
              <w:jc w:val="center"/>
              <w:textAlignment w:val="auto"/>
              <w:rPr>
                <w:rFonts w:ascii="方正楷体简体" w:eastAsia="方正楷体简体"/>
                <w:spacing w:val="-20"/>
                <w:kern w:val="2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>公示</w:t>
            </w:r>
          </w:p>
          <w:p>
            <w:pPr>
              <w:pStyle w:val="2"/>
              <w:adjustRightInd/>
              <w:spacing w:line="240" w:lineRule="exact"/>
              <w:jc w:val="center"/>
              <w:textAlignment w:val="auto"/>
              <w:rPr>
                <w:rFonts w:ascii="方正楷体简体" w:eastAsia="方正楷体简体"/>
                <w:spacing w:val="40"/>
                <w:kern w:val="10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78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ascii="方正楷体简体" w:eastAsia="方正楷体简体"/>
                <w:spacing w:val="-20"/>
                <w:kern w:val="2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 xml:space="preserve">    已于     年    月    日-     月    日，在（公示范围）</w:t>
            </w:r>
            <w:r>
              <w:rPr>
                <w:rFonts w:hint="eastAsia" w:ascii="方正楷体简体" w:eastAsia="方正楷体简体"/>
                <w:spacing w:val="-20"/>
                <w:kern w:val="2"/>
                <w:szCs w:val="21"/>
                <w:u w:val="single"/>
              </w:rPr>
              <w:t xml:space="preserve">          </w:t>
            </w: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 xml:space="preserve"> 进行公示。公示期间，</w:t>
            </w:r>
          </w:p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ascii="方正楷体简体" w:eastAsia="方正楷体简体"/>
                <w:spacing w:val="-20"/>
                <w:kern w:val="2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>（公示情况）</w:t>
            </w:r>
            <w:r>
              <w:rPr>
                <w:rFonts w:hint="eastAsia" w:ascii="方正楷体简体" w:eastAsia="方正楷体简体"/>
                <w:spacing w:val="-20"/>
                <w:kern w:val="2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 xml:space="preserve">。                </w:t>
            </w:r>
          </w:p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 xml:space="preserve">                                                                                         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7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群众</w:t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评议</w:t>
            </w:r>
          </w:p>
        </w:tc>
        <w:tc>
          <w:tcPr>
            <w:tcW w:w="78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ind w:right="113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参与人数：                 时  间： </w:t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</w:t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好 评 率：                  组织者（签名或盖章）：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5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党组织意见</w:t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所在单</w:t>
            </w:r>
            <w:r>
              <w:rPr>
                <w:rFonts w:hint="eastAsia" w:ascii="方正楷体简体" w:eastAsia="方正楷体简体"/>
                <w:spacing w:val="40"/>
                <w:kern w:val="10"/>
                <w:szCs w:val="21"/>
              </w:rPr>
              <w:t>位</w:t>
            </w:r>
          </w:p>
        </w:tc>
        <w:tc>
          <w:tcPr>
            <w:tcW w:w="3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　　　　 　　</w:t>
            </w: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（盖　章）</w:t>
            </w: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　　　 　 年  月  日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意    见</w:t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市级团委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</w:t>
            </w: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   </w:t>
            </w: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  （盖　章）</w:t>
            </w:r>
          </w:p>
          <w:p>
            <w:pPr>
              <w:snapToGrid w:val="0"/>
              <w:jc w:val="left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　　　        年  月  日</w:t>
            </w:r>
          </w:p>
        </w:tc>
      </w:tr>
    </w:tbl>
    <w:p>
      <w:pPr>
        <w:ind w:firstLine="420" w:firstLineChars="200"/>
        <w:rPr>
          <w:rFonts w:ascii="方正楷体简体" w:eastAsia="方正楷体简体"/>
          <w:szCs w:val="21"/>
        </w:rPr>
      </w:pPr>
      <w:r>
        <w:rPr>
          <w:rFonts w:hint="eastAsia" w:ascii="方正楷体简体" w:eastAsia="方正楷体简体"/>
          <w:szCs w:val="21"/>
        </w:rPr>
        <w:t>说明：1.所属类别指：党政机关、事业单位、普通高校、普通中学、中等职业学校、国有企业、非公企业、农村、农民工、军队、街道社区、大学生村官、志愿者、青年社会组织、互联网行业组织、驻外团组织、其他。</w:t>
      </w:r>
    </w:p>
    <w:p>
      <w:pPr>
        <w:pStyle w:val="3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方正楷体简体" w:eastAsia="方正楷体简体"/>
          <w:sz w:val="21"/>
          <w:szCs w:val="21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平均业务及时响应率=</w:t>
      </w:r>
      <w:r>
        <w:rPr>
          <w:rFonts w:hint="eastAsia" w:ascii="宋体" w:hAnsi="宋体" w:eastAsia="宋体" w:cs="宋体"/>
          <w:position w:val="-24"/>
          <w:sz w:val="21"/>
          <w:szCs w:val="21"/>
        </w:rPr>
        <w:object>
          <v:shape id="_x0000_i1025" o:spt="75" type="#_x0000_t75" style="height:29.25pt;width:231.4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pStyle w:val="3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ascii="方正楷体简体" w:eastAsia="方正楷体简体"/>
          <w:sz w:val="21"/>
          <w:szCs w:val="21"/>
          <w:lang w:val="en-US" w:eastAsia="zh-CN"/>
        </w:rPr>
      </w:pPr>
      <w:r>
        <w:rPr>
          <w:rFonts w:hint="eastAsia" w:ascii="方正楷体简体" w:eastAsia="方正楷体简体"/>
          <w:sz w:val="21"/>
          <w:szCs w:val="21"/>
          <w:lang w:val="en-US" w:eastAsia="zh-CN"/>
        </w:rPr>
        <w:t>3.团员连续3个月未交团费比例=</w:t>
      </w:r>
      <w:r>
        <w:rPr>
          <w:rFonts w:hint="eastAsia" w:ascii="方正楷体简体" w:eastAsia="方正楷体简体"/>
          <w:position w:val="-26"/>
          <w:sz w:val="21"/>
          <w:szCs w:val="21"/>
          <w:lang w:val="en-US" w:eastAsia="zh-CN"/>
        </w:rPr>
        <w:object>
          <v:shape id="_x0000_i1026" o:spt="75" type="#_x0000_t75" style="height:30.4pt;width:141.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6">
            <o:LockedField>false</o:LockedField>
          </o:OLEObject>
        </w:object>
      </w:r>
      <w:r>
        <w:rPr>
          <w:rFonts w:hint="eastAsia" w:ascii="方正楷体简体" w:eastAsia="方正楷体简体"/>
          <w:sz w:val="21"/>
          <w:szCs w:val="21"/>
          <w:lang w:val="en-US" w:eastAsia="zh-CN"/>
        </w:rPr>
        <w:t>。</w:t>
      </w:r>
    </w:p>
    <w:p>
      <w:pPr>
        <w:ind w:firstLine="420" w:firstLineChars="200"/>
        <w:rPr>
          <w:rFonts w:ascii="方正楷体简体" w:eastAsia="方正楷体简体"/>
          <w:szCs w:val="21"/>
        </w:rPr>
      </w:pPr>
      <w:r>
        <w:rPr>
          <w:rFonts w:hint="eastAsia" w:ascii="方正楷体简体" w:eastAsia="方正楷体简体"/>
          <w:szCs w:val="21"/>
          <w:lang w:val="en-US" w:eastAsia="zh-CN"/>
        </w:rPr>
        <w:t>4</w:t>
      </w:r>
      <w:r>
        <w:rPr>
          <w:rFonts w:hint="eastAsia" w:ascii="方正楷体简体" w:eastAsia="方正楷体简体"/>
          <w:szCs w:val="21"/>
        </w:rPr>
        <w:t>.请勿更改申报表格式，保持本表在两页纸内，纸质版请双面打印。</w:t>
      </w:r>
    </w:p>
    <w:p>
      <w:pPr>
        <w:pStyle w:val="3"/>
        <w:adjustRightInd w:val="0"/>
        <w:snapToGrid w:val="0"/>
        <w:spacing w:before="0" w:beforeAutospacing="0" w:after="0" w:afterAutospacing="0"/>
        <w:rPr>
          <w:rFonts w:ascii="方正黑体_GBK" w:hAnsi="方正黑体_GBK" w:eastAsia="方正黑体_GBK" w:cs="方正黑体_GBK"/>
          <w:color w:val="000000"/>
          <w:sz w:val="30"/>
          <w:szCs w:val="30"/>
        </w:rPr>
        <w:sectPr>
          <w:pgSz w:w="11906" w:h="16838"/>
          <w:pgMar w:top="1440" w:right="1800" w:bottom="1440" w:left="1800" w:header="851" w:footer="964" w:gutter="0"/>
          <w:pgNumType w:fmt="numberInDash"/>
          <w:cols w:space="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C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缪诗泓</dc:creator>
  <cp:lastModifiedBy>Flora</cp:lastModifiedBy>
  <dcterms:modified xsi:type="dcterms:W3CDTF">2019-03-04T15:01:23Z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