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44" w:rsidRDefault="00255432">
      <w:pPr>
        <w:widowControl/>
        <w:wordWrap w:val="0"/>
        <w:spacing w:before="240" w:line="360" w:lineRule="auto"/>
        <w:jc w:val="left"/>
        <w:rPr>
          <w:rFonts w:ascii="宋体" w:hAnsi="宋体" w:cs="宋体"/>
          <w:kern w:val="0"/>
          <w:sz w:val="32"/>
          <w:szCs w:val="32"/>
        </w:rPr>
      </w:pPr>
      <w:bookmarkStart w:id="0" w:name="_GoBack"/>
      <w:bookmarkEnd w:id="0"/>
      <w:r>
        <w:rPr>
          <w:rFonts w:ascii="宋体" w:hAnsi="宋体" w:cs="宋体" w:hint="eastAsia"/>
          <w:kern w:val="0"/>
          <w:sz w:val="32"/>
          <w:szCs w:val="32"/>
        </w:rPr>
        <w:t>附件</w:t>
      </w:r>
      <w:r>
        <w:rPr>
          <w:rFonts w:ascii="宋体" w:hAnsi="宋体" w:cs="宋体" w:hint="eastAsia"/>
          <w:kern w:val="0"/>
          <w:sz w:val="32"/>
          <w:szCs w:val="32"/>
        </w:rPr>
        <w:t>1</w:t>
      </w:r>
      <w:r>
        <w:rPr>
          <w:rFonts w:ascii="宋体" w:hAnsi="宋体" w:cs="宋体" w:hint="eastAsia"/>
          <w:kern w:val="0"/>
          <w:sz w:val="32"/>
          <w:szCs w:val="32"/>
        </w:rPr>
        <w:t>：</w:t>
      </w:r>
    </w:p>
    <w:p w:rsidR="00F91244" w:rsidRDefault="00255432">
      <w:pPr>
        <w:widowControl/>
        <w:wordWrap w:val="0"/>
        <w:spacing w:line="720" w:lineRule="exact"/>
        <w:jc w:val="center"/>
        <w:rPr>
          <w:rFonts w:eastAsia="华文中宋"/>
          <w:b/>
          <w:kern w:val="0"/>
          <w:sz w:val="40"/>
          <w:szCs w:val="44"/>
        </w:rPr>
      </w:pPr>
      <w:r>
        <w:rPr>
          <w:rFonts w:eastAsia="华文中宋"/>
          <w:b/>
          <w:kern w:val="0"/>
          <w:sz w:val="40"/>
          <w:szCs w:val="44"/>
        </w:rPr>
        <w:t>201</w:t>
      </w:r>
      <w:r>
        <w:rPr>
          <w:rFonts w:eastAsia="华文中宋" w:hint="eastAsia"/>
          <w:b/>
          <w:kern w:val="0"/>
          <w:sz w:val="40"/>
          <w:szCs w:val="44"/>
        </w:rPr>
        <w:t>7</w:t>
      </w:r>
      <w:r>
        <w:rPr>
          <w:rFonts w:eastAsia="华文中宋"/>
          <w:b/>
          <w:kern w:val="0"/>
          <w:sz w:val="40"/>
          <w:szCs w:val="44"/>
        </w:rPr>
        <w:t>—201</w:t>
      </w:r>
      <w:r>
        <w:rPr>
          <w:rFonts w:eastAsia="华文中宋" w:hint="eastAsia"/>
          <w:b/>
          <w:kern w:val="0"/>
          <w:sz w:val="40"/>
          <w:szCs w:val="44"/>
        </w:rPr>
        <w:t>8</w:t>
      </w:r>
      <w:r>
        <w:rPr>
          <w:rFonts w:eastAsia="华文中宋" w:hint="eastAsia"/>
          <w:b/>
          <w:kern w:val="0"/>
          <w:sz w:val="40"/>
          <w:szCs w:val="44"/>
        </w:rPr>
        <w:t>学年度中山大学</w:t>
      </w:r>
    </w:p>
    <w:p w:rsidR="00F91244" w:rsidRDefault="00255432">
      <w:pPr>
        <w:widowControl/>
        <w:wordWrap w:val="0"/>
        <w:spacing w:line="720" w:lineRule="exact"/>
        <w:jc w:val="center"/>
        <w:rPr>
          <w:rFonts w:eastAsia="华文中宋"/>
          <w:b/>
          <w:kern w:val="0"/>
          <w:sz w:val="40"/>
          <w:szCs w:val="44"/>
        </w:rPr>
      </w:pPr>
      <w:r>
        <w:rPr>
          <w:rFonts w:eastAsia="华文中宋" w:hint="eastAsia"/>
          <w:b/>
          <w:kern w:val="0"/>
          <w:sz w:val="40"/>
          <w:szCs w:val="44"/>
        </w:rPr>
        <w:t>“十佳”院（系）学生会评选方案（草案）</w:t>
      </w:r>
    </w:p>
    <w:p w:rsidR="00F91244" w:rsidRDefault="00F91244">
      <w:pPr>
        <w:widowControl/>
        <w:wordWrap w:val="0"/>
        <w:adjustRightInd w:val="0"/>
        <w:spacing w:line="580" w:lineRule="exact"/>
        <w:ind w:firstLineChars="200" w:firstLine="640"/>
        <w:jc w:val="left"/>
        <w:rPr>
          <w:rFonts w:ascii="仿宋_GB2312" w:eastAsia="仿宋_GB2312" w:hAnsi="宋体" w:cs="宋体"/>
          <w:kern w:val="0"/>
          <w:sz w:val="32"/>
          <w:szCs w:val="32"/>
        </w:rPr>
      </w:pP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过去一年中，在各级党委的正确领导和各级团组织的具体指导下，我校各级学生会以高度的责任感积极开展了大量工作，举办了各种健康有益的活动，较好地营造了校园文化氛围。为激励各院（系）学生会更好地开展工作，中山大学学生会将在各校园院（系）学生会中评选出中山大学“十佳”院（系）学生会</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，并评选出五个</w:t>
      </w:r>
      <w:r>
        <w:rPr>
          <w:rFonts w:ascii="仿宋" w:eastAsia="仿宋" w:hAnsi="仿宋" w:hint="eastAsia"/>
          <w:sz w:val="28"/>
          <w:szCs w:val="28"/>
        </w:rPr>
        <w:t>院（系）学生会工作单项奖</w:t>
      </w:r>
      <w:r>
        <w:rPr>
          <w:rFonts w:ascii="仿宋" w:eastAsia="仿宋" w:hAnsi="仿宋" w:cs="宋体" w:hint="eastAsia"/>
          <w:kern w:val="0"/>
          <w:sz w:val="28"/>
          <w:szCs w:val="32"/>
        </w:rPr>
        <w:t>。</w:t>
      </w: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本评选方案由中山大学学生会常委会制定并通过，适用于参加中山大学“十佳”院（系）学生会评选活动的所有院（系）学生会。</w:t>
      </w:r>
    </w:p>
    <w:p w:rsidR="00F91244" w:rsidRDefault="00F91244">
      <w:pPr>
        <w:widowControl/>
        <w:wordWrap w:val="0"/>
        <w:adjustRightInd w:val="0"/>
        <w:spacing w:line="580" w:lineRule="exact"/>
        <w:ind w:firstLineChars="200" w:firstLine="640"/>
        <w:jc w:val="left"/>
        <w:rPr>
          <w:rFonts w:ascii="仿宋_GB2312" w:eastAsia="仿宋_GB2312" w:hAnsi="宋体" w:cs="宋体"/>
          <w:kern w:val="0"/>
          <w:sz w:val="32"/>
          <w:szCs w:val="32"/>
        </w:rPr>
      </w:pPr>
    </w:p>
    <w:p w:rsidR="00F91244" w:rsidRDefault="00255432">
      <w:pPr>
        <w:widowControl/>
        <w:wordWrap w:val="0"/>
        <w:adjustRightInd w:val="0"/>
        <w:spacing w:line="580" w:lineRule="exact"/>
        <w:jc w:val="center"/>
        <w:rPr>
          <w:rFonts w:ascii="黑体" w:eastAsia="黑体" w:hAnsi="宋体" w:cs="宋体"/>
          <w:kern w:val="0"/>
          <w:sz w:val="32"/>
          <w:szCs w:val="32"/>
        </w:rPr>
      </w:pPr>
      <w:r>
        <w:rPr>
          <w:rFonts w:ascii="黑体" w:eastAsia="黑体" w:hAnsi="宋体" w:cs="宋体" w:hint="eastAsia"/>
          <w:kern w:val="0"/>
          <w:sz w:val="32"/>
          <w:szCs w:val="32"/>
        </w:rPr>
        <w:t>第一章</w:t>
      </w:r>
      <w:r>
        <w:rPr>
          <w:rFonts w:ascii="黑体" w:eastAsia="黑体" w:hAnsi="宋体" w:cs="宋体" w:hint="eastAsia"/>
          <w:kern w:val="0"/>
          <w:sz w:val="32"/>
          <w:szCs w:val="32"/>
        </w:rPr>
        <w:t xml:space="preserve">  </w:t>
      </w:r>
      <w:r>
        <w:rPr>
          <w:rFonts w:ascii="黑体" w:eastAsia="黑体" w:hAnsi="宋体" w:cs="宋体" w:hint="eastAsia"/>
          <w:kern w:val="0"/>
          <w:sz w:val="32"/>
          <w:szCs w:val="32"/>
        </w:rPr>
        <w:t>评比总则</w:t>
      </w:r>
    </w:p>
    <w:p w:rsidR="00F91244" w:rsidRDefault="00255432">
      <w:pPr>
        <w:widowControl/>
        <w:wordWrap w:val="0"/>
        <w:adjustRightInd w:val="0"/>
        <w:spacing w:line="580" w:lineRule="exact"/>
        <w:ind w:firstLineChars="200" w:firstLine="562"/>
        <w:jc w:val="left"/>
        <w:rPr>
          <w:rFonts w:ascii="仿宋" w:eastAsia="仿宋" w:hAnsi="仿宋" w:cs="宋体"/>
          <w:kern w:val="0"/>
          <w:sz w:val="28"/>
          <w:szCs w:val="32"/>
        </w:rPr>
      </w:pPr>
      <w:r>
        <w:rPr>
          <w:rFonts w:ascii="仿宋" w:eastAsia="仿宋" w:hAnsi="仿宋" w:cs="宋体" w:hint="eastAsia"/>
          <w:b/>
          <w:kern w:val="0"/>
          <w:sz w:val="28"/>
          <w:szCs w:val="32"/>
        </w:rPr>
        <w:t>第一条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此项评比的评委包括校学生会评审小组及院（系）互评小组。校学生会评审小组由中山大学学生会主席会议组成，院（系）互评小组由参评院（系）各派出一名代表组成，代表原则上为该院（系）学生会主席。</w:t>
      </w:r>
    </w:p>
    <w:p w:rsidR="00F91244" w:rsidRDefault="00255432">
      <w:pPr>
        <w:widowControl/>
        <w:wordWrap w:val="0"/>
        <w:adjustRightInd w:val="0"/>
        <w:spacing w:line="580" w:lineRule="exact"/>
        <w:ind w:firstLineChars="200" w:firstLine="562"/>
        <w:jc w:val="left"/>
        <w:rPr>
          <w:rFonts w:ascii="仿宋" w:eastAsia="仿宋" w:hAnsi="仿宋" w:cs="宋体"/>
          <w:kern w:val="0"/>
          <w:sz w:val="28"/>
          <w:szCs w:val="32"/>
        </w:rPr>
      </w:pPr>
      <w:r>
        <w:rPr>
          <w:rFonts w:ascii="仿宋" w:eastAsia="仿宋" w:hAnsi="仿宋" w:cs="宋体" w:hint="eastAsia"/>
          <w:b/>
          <w:kern w:val="0"/>
          <w:sz w:val="28"/>
          <w:szCs w:val="32"/>
        </w:rPr>
        <w:lastRenderedPageBreak/>
        <w:t>第二条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十佳”院（系）学生会评比由四部分组成，包括校学生会评审小组对各院（系）学生会基本工作部分评分，校学生会评审小组、院（系）互评小组对各参评的院（系）学生会工作总结汇报材料评分，校学生会评审小组、院（系）互评小组对各参评的院（系）学生会现场汇报情况评分，加</w:t>
      </w:r>
      <w:r>
        <w:rPr>
          <w:rFonts w:ascii="仿宋" w:eastAsia="仿宋" w:hAnsi="仿宋" w:cs="宋体" w:hint="eastAsia"/>
          <w:kern w:val="0"/>
          <w:sz w:val="28"/>
          <w:szCs w:val="32"/>
        </w:rPr>
        <w:t>/</w:t>
      </w:r>
      <w:r>
        <w:rPr>
          <w:rFonts w:ascii="仿宋" w:eastAsia="仿宋" w:hAnsi="仿宋" w:cs="宋体" w:hint="eastAsia"/>
          <w:kern w:val="0"/>
          <w:sz w:val="28"/>
          <w:szCs w:val="32"/>
        </w:rPr>
        <w:t>扣分。</w:t>
      </w:r>
    </w:p>
    <w:p w:rsidR="00F91244" w:rsidRDefault="00255432">
      <w:pPr>
        <w:widowControl/>
        <w:wordWrap w:val="0"/>
        <w:adjustRightInd w:val="0"/>
        <w:spacing w:line="580" w:lineRule="exact"/>
        <w:ind w:firstLineChars="200" w:firstLine="562"/>
        <w:jc w:val="left"/>
        <w:rPr>
          <w:rFonts w:ascii="仿宋" w:eastAsia="仿宋" w:hAnsi="仿宋" w:cs="宋体"/>
          <w:kern w:val="0"/>
          <w:sz w:val="28"/>
          <w:szCs w:val="32"/>
        </w:rPr>
      </w:pPr>
      <w:r>
        <w:rPr>
          <w:rFonts w:ascii="仿宋" w:eastAsia="仿宋" w:hAnsi="仿宋" w:cs="宋体" w:hint="eastAsia"/>
          <w:b/>
          <w:kern w:val="0"/>
          <w:sz w:val="28"/>
          <w:szCs w:val="32"/>
        </w:rPr>
        <w:t>第三条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各参评院（系）学生会需在评比前提交工作总结。工作总结必须包括文字材料，其它材料可由各院（系）学生会根据实际情况提交。工作总结汇报材料提交后，分别由校学生会评审小组根据各院（系）学生会所提交的材料评分，以及各院（系）学生会互评小组对材料进行相互评分，评分依据为本方案的评分指标体系表，按点量分。校学生会评审小组成员不对本人所在院（系）评分。每个参评院（系）该项得分为评审小组成员评分之平均值。</w:t>
      </w:r>
    </w:p>
    <w:p w:rsidR="00F91244" w:rsidRDefault="00255432">
      <w:pPr>
        <w:widowControl/>
        <w:wordWrap w:val="0"/>
        <w:adjustRightInd w:val="0"/>
        <w:spacing w:line="580" w:lineRule="exact"/>
        <w:ind w:firstLineChars="200" w:firstLine="562"/>
        <w:jc w:val="left"/>
        <w:rPr>
          <w:rFonts w:ascii="仿宋" w:eastAsia="仿宋" w:hAnsi="仿宋" w:cs="宋体"/>
          <w:kern w:val="0"/>
          <w:sz w:val="28"/>
          <w:szCs w:val="32"/>
        </w:rPr>
      </w:pPr>
      <w:r>
        <w:rPr>
          <w:rFonts w:ascii="仿宋" w:eastAsia="仿宋" w:hAnsi="仿宋" w:cs="宋体" w:hint="eastAsia"/>
          <w:b/>
          <w:kern w:val="0"/>
          <w:sz w:val="28"/>
          <w:szCs w:val="32"/>
        </w:rPr>
        <w:t>第四条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互评现场由各院（系）学生会做工作汇报</w:t>
      </w:r>
      <w:r>
        <w:rPr>
          <w:rFonts w:ascii="仿宋" w:eastAsia="仿宋" w:hAnsi="仿宋" w:cs="宋体" w:hint="eastAsia"/>
          <w:kern w:val="0"/>
          <w:sz w:val="28"/>
          <w:szCs w:val="32"/>
        </w:rPr>
        <w:t>,</w:t>
      </w:r>
      <w:r>
        <w:rPr>
          <w:rFonts w:ascii="仿宋" w:eastAsia="仿宋" w:hAnsi="仿宋" w:cs="宋体" w:hint="eastAsia"/>
          <w:kern w:val="0"/>
          <w:sz w:val="28"/>
          <w:szCs w:val="32"/>
        </w:rPr>
        <w:t>然后由校学生会评审小组、院（系）互评小组对各院（系）学生会进行评分，</w:t>
      </w:r>
      <w:r>
        <w:rPr>
          <w:rFonts w:ascii="仿宋" w:eastAsia="仿宋" w:hAnsi="仿宋" w:cs="宋体" w:hint="eastAsia"/>
          <w:kern w:val="0"/>
          <w:sz w:val="28"/>
          <w:szCs w:val="32"/>
        </w:rPr>
        <w:t>评分依据为各院（系）学生会现场工作汇报的情况。每个参评院（系）该项得分为去掉一个最高分和最低分后各成员互评分数之平均值。</w:t>
      </w:r>
    </w:p>
    <w:p w:rsidR="00F91244" w:rsidRDefault="00255432">
      <w:pPr>
        <w:widowControl/>
        <w:wordWrap w:val="0"/>
        <w:adjustRightInd w:val="0"/>
        <w:spacing w:line="580" w:lineRule="exact"/>
        <w:ind w:firstLineChars="200" w:firstLine="562"/>
        <w:jc w:val="left"/>
        <w:rPr>
          <w:rFonts w:ascii="仿宋" w:eastAsia="仿宋" w:hAnsi="仿宋" w:cs="宋体"/>
          <w:kern w:val="0"/>
          <w:sz w:val="28"/>
          <w:szCs w:val="32"/>
        </w:rPr>
      </w:pPr>
      <w:r>
        <w:rPr>
          <w:rFonts w:ascii="仿宋" w:eastAsia="仿宋" w:hAnsi="仿宋" w:cs="宋体" w:hint="eastAsia"/>
          <w:b/>
          <w:kern w:val="0"/>
          <w:sz w:val="28"/>
          <w:szCs w:val="32"/>
        </w:rPr>
        <w:t>第五条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校学生会评审小组评审会与互评小组评审会同时在不同场地进行，各参评院（系）学生会评选总分为第三、四条两项所得分数之</w:t>
      </w:r>
      <w:proofErr w:type="gramStart"/>
      <w:r>
        <w:rPr>
          <w:rFonts w:ascii="仿宋" w:eastAsia="仿宋" w:hAnsi="仿宋" w:cs="宋体" w:hint="eastAsia"/>
          <w:kern w:val="0"/>
          <w:sz w:val="28"/>
          <w:szCs w:val="32"/>
        </w:rPr>
        <w:t>和</w:t>
      </w:r>
      <w:proofErr w:type="gramEnd"/>
      <w:r>
        <w:rPr>
          <w:rFonts w:ascii="仿宋" w:eastAsia="仿宋" w:hAnsi="仿宋" w:cs="宋体" w:hint="eastAsia"/>
          <w:kern w:val="0"/>
          <w:sz w:val="28"/>
          <w:szCs w:val="32"/>
        </w:rPr>
        <w:t>。所有参赛队伍中总分最高的前</w:t>
      </w:r>
      <w:r>
        <w:rPr>
          <w:rFonts w:ascii="仿宋" w:eastAsia="仿宋" w:hAnsi="仿宋" w:cs="宋体" w:hint="eastAsia"/>
          <w:kern w:val="0"/>
          <w:sz w:val="28"/>
          <w:szCs w:val="32"/>
        </w:rPr>
        <w:t>10</w:t>
      </w:r>
      <w:r>
        <w:rPr>
          <w:rFonts w:ascii="仿宋" w:eastAsia="仿宋" w:hAnsi="仿宋" w:cs="宋体" w:hint="eastAsia"/>
          <w:kern w:val="0"/>
          <w:sz w:val="28"/>
          <w:szCs w:val="32"/>
        </w:rPr>
        <w:t>个院（系）学生会当选为</w:t>
      </w:r>
      <w:r>
        <w:rPr>
          <w:rFonts w:ascii="仿宋" w:eastAsia="仿宋" w:hAnsi="仿宋" w:cs="宋体" w:hint="eastAsia"/>
          <w:kern w:val="0"/>
          <w:sz w:val="28"/>
          <w:szCs w:val="32"/>
        </w:rPr>
        <w:t>20</w:t>
      </w:r>
      <w:r>
        <w:rPr>
          <w:rFonts w:ascii="仿宋" w:eastAsia="仿宋" w:hAnsi="仿宋" w:cs="宋体"/>
          <w:kern w:val="0"/>
          <w:sz w:val="28"/>
          <w:szCs w:val="32"/>
        </w:rPr>
        <w:t>1</w:t>
      </w:r>
      <w:r>
        <w:rPr>
          <w:rFonts w:ascii="仿宋" w:eastAsia="仿宋" w:hAnsi="仿宋" w:cs="宋体" w:hint="eastAsia"/>
          <w:kern w:val="0"/>
          <w:sz w:val="28"/>
          <w:szCs w:val="32"/>
        </w:rPr>
        <w:t>7-20</w:t>
      </w:r>
      <w:r>
        <w:rPr>
          <w:rFonts w:ascii="仿宋" w:eastAsia="仿宋" w:hAnsi="仿宋" w:cs="宋体"/>
          <w:kern w:val="0"/>
          <w:sz w:val="28"/>
          <w:szCs w:val="32"/>
        </w:rPr>
        <w:t>1</w:t>
      </w:r>
      <w:r>
        <w:rPr>
          <w:rFonts w:ascii="仿宋" w:eastAsia="仿宋" w:hAnsi="仿宋" w:cs="宋体" w:hint="eastAsia"/>
          <w:kern w:val="0"/>
          <w:sz w:val="28"/>
          <w:szCs w:val="32"/>
        </w:rPr>
        <w:t>8</w:t>
      </w:r>
      <w:r>
        <w:rPr>
          <w:rFonts w:ascii="仿宋" w:eastAsia="仿宋" w:hAnsi="仿宋" w:cs="宋体" w:hint="eastAsia"/>
          <w:kern w:val="0"/>
          <w:sz w:val="28"/>
          <w:szCs w:val="32"/>
        </w:rPr>
        <w:t>学年度中山大学“十佳”院（系）学生会。</w:t>
      </w:r>
    </w:p>
    <w:p w:rsidR="00F91244" w:rsidRDefault="00255432">
      <w:pPr>
        <w:widowControl/>
        <w:wordWrap w:val="0"/>
        <w:adjustRightInd w:val="0"/>
        <w:spacing w:line="580" w:lineRule="exact"/>
        <w:ind w:firstLineChars="200" w:firstLine="562"/>
        <w:jc w:val="left"/>
        <w:rPr>
          <w:rFonts w:ascii="仿宋" w:eastAsia="仿宋" w:hAnsi="仿宋" w:cs="宋体"/>
          <w:kern w:val="0"/>
          <w:sz w:val="28"/>
          <w:szCs w:val="32"/>
        </w:rPr>
      </w:pPr>
      <w:r>
        <w:rPr>
          <w:rFonts w:ascii="仿宋" w:eastAsia="仿宋" w:hAnsi="仿宋" w:cs="宋体" w:hint="eastAsia"/>
          <w:b/>
          <w:kern w:val="0"/>
          <w:sz w:val="28"/>
          <w:szCs w:val="32"/>
        </w:rPr>
        <w:lastRenderedPageBreak/>
        <w:t>第六条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校学生会评审小组兼任“十佳”院（系）学生会评选监督委员会。监督委员会有权对院（系）互评小组的评分进行质疑，如若被质疑的院（系）无法清楚客观地给出</w:t>
      </w:r>
      <w:r>
        <w:rPr>
          <w:rFonts w:ascii="仿宋" w:eastAsia="仿宋" w:hAnsi="仿宋" w:cs="宋体" w:hint="eastAsia"/>
          <w:kern w:val="0"/>
          <w:sz w:val="28"/>
          <w:szCs w:val="32"/>
        </w:rPr>
        <w:t>评分依据，监督委员会有权要求该院（系）进行重新评分。经要求仍不予更改评分的院（系），在得到其余院系学生会三分之二的支持下，监督委员会有权终止该院（系）学生会的参评权。</w:t>
      </w:r>
    </w:p>
    <w:p w:rsidR="00F91244" w:rsidRDefault="00255432">
      <w:pPr>
        <w:widowControl/>
        <w:wordWrap w:val="0"/>
        <w:spacing w:line="580" w:lineRule="exact"/>
        <w:ind w:firstLineChars="200" w:firstLine="562"/>
        <w:jc w:val="left"/>
        <w:rPr>
          <w:rFonts w:ascii="仿宋" w:eastAsia="仿宋" w:hAnsi="仿宋" w:cs="宋体"/>
          <w:kern w:val="0"/>
          <w:sz w:val="28"/>
          <w:szCs w:val="32"/>
        </w:rPr>
      </w:pPr>
      <w:r>
        <w:rPr>
          <w:rFonts w:ascii="仿宋" w:eastAsia="仿宋" w:hAnsi="仿宋" w:cs="宋体" w:hint="eastAsia"/>
          <w:b/>
          <w:kern w:val="0"/>
          <w:sz w:val="28"/>
          <w:szCs w:val="32"/>
        </w:rPr>
        <w:t>第七条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有多个年级、校园执委会或其它形式分支机构的院（系）学生会，均需按院（系）学生会整体参评。</w:t>
      </w:r>
    </w:p>
    <w:p w:rsidR="00F91244" w:rsidRDefault="00255432">
      <w:pPr>
        <w:widowControl/>
        <w:wordWrap w:val="0"/>
        <w:adjustRightInd w:val="0"/>
        <w:spacing w:line="580" w:lineRule="exact"/>
        <w:ind w:firstLineChars="200" w:firstLine="562"/>
        <w:jc w:val="left"/>
        <w:rPr>
          <w:rFonts w:ascii="仿宋" w:eastAsia="仿宋" w:hAnsi="仿宋" w:cs="宋体"/>
          <w:kern w:val="0"/>
          <w:sz w:val="28"/>
          <w:szCs w:val="32"/>
        </w:rPr>
      </w:pPr>
      <w:r>
        <w:rPr>
          <w:rFonts w:ascii="仿宋" w:eastAsia="仿宋" w:hAnsi="仿宋" w:cs="宋体" w:hint="eastAsia"/>
          <w:b/>
          <w:kern w:val="0"/>
          <w:sz w:val="28"/>
          <w:szCs w:val="32"/>
        </w:rPr>
        <w:t>第八条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评分采用百分制、否决制与提交相关证明相结合的办法。</w:t>
      </w:r>
    </w:p>
    <w:p w:rsidR="00F91244" w:rsidRDefault="00255432">
      <w:pPr>
        <w:widowControl/>
        <w:wordWrap w:val="0"/>
        <w:adjustRightInd w:val="0"/>
        <w:spacing w:line="580" w:lineRule="exact"/>
        <w:ind w:firstLineChars="200" w:firstLine="562"/>
        <w:jc w:val="left"/>
        <w:rPr>
          <w:rFonts w:ascii="仿宋" w:eastAsia="仿宋" w:hAnsi="仿宋" w:cs="宋体"/>
          <w:b/>
          <w:sz w:val="28"/>
          <w:szCs w:val="32"/>
        </w:rPr>
      </w:pPr>
      <w:r>
        <w:rPr>
          <w:rFonts w:ascii="仿宋" w:eastAsia="仿宋" w:hAnsi="仿宋" w:cs="宋体" w:hint="eastAsia"/>
          <w:b/>
          <w:sz w:val="28"/>
          <w:szCs w:val="32"/>
        </w:rPr>
        <w:t>第一款</w:t>
      </w:r>
      <w:r>
        <w:rPr>
          <w:rFonts w:ascii="仿宋" w:eastAsia="仿宋" w:hAnsi="仿宋" w:cs="宋体" w:hint="eastAsia"/>
          <w:b/>
          <w:sz w:val="32"/>
          <w:szCs w:val="36"/>
        </w:rPr>
        <w:t xml:space="preserve">  </w:t>
      </w:r>
      <w:r>
        <w:rPr>
          <w:rFonts w:ascii="仿宋" w:eastAsia="仿宋" w:hAnsi="仿宋" w:cs="宋体" w:hint="eastAsia"/>
          <w:b/>
          <w:sz w:val="28"/>
          <w:szCs w:val="32"/>
        </w:rPr>
        <w:t>百分制</w:t>
      </w:r>
    </w:p>
    <w:p w:rsidR="00F91244" w:rsidRDefault="00255432">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第一部分：基本工作：</w:t>
      </w:r>
      <w:r>
        <w:rPr>
          <w:rFonts w:ascii="仿宋" w:eastAsia="仿宋" w:hAnsi="仿宋" w:cs="宋体" w:hint="eastAsia"/>
          <w:sz w:val="32"/>
          <w:szCs w:val="36"/>
        </w:rPr>
        <w:t>10</w:t>
      </w:r>
      <w:r>
        <w:rPr>
          <w:rFonts w:ascii="仿宋" w:eastAsia="仿宋" w:hAnsi="仿宋" w:cs="宋体" w:hint="eastAsia"/>
          <w:sz w:val="28"/>
          <w:szCs w:val="32"/>
        </w:rPr>
        <w:t>分，由校学生会评审小组打分。</w:t>
      </w:r>
    </w:p>
    <w:p w:rsidR="00F91244" w:rsidRDefault="00255432">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第二部分：</w:t>
      </w:r>
      <w:r>
        <w:rPr>
          <w:rFonts w:ascii="仿宋" w:eastAsia="仿宋" w:hAnsi="仿宋" w:cs="宋体" w:hint="eastAsia"/>
          <w:sz w:val="32"/>
          <w:szCs w:val="36"/>
        </w:rPr>
        <w:t>60</w:t>
      </w:r>
      <w:r>
        <w:rPr>
          <w:rFonts w:ascii="仿宋" w:eastAsia="仿宋" w:hAnsi="仿宋" w:cs="宋体" w:hint="eastAsia"/>
          <w:sz w:val="28"/>
          <w:szCs w:val="32"/>
        </w:rPr>
        <w:t>分，由校学生会评审小组和院</w:t>
      </w:r>
      <w:r>
        <w:rPr>
          <w:rFonts w:ascii="仿宋" w:eastAsia="仿宋" w:hAnsi="仿宋" w:cs="宋体" w:hint="eastAsia"/>
          <w:sz w:val="32"/>
          <w:szCs w:val="36"/>
        </w:rPr>
        <w:t>(</w:t>
      </w:r>
      <w:r>
        <w:rPr>
          <w:rFonts w:ascii="仿宋" w:eastAsia="仿宋" w:hAnsi="仿宋" w:cs="宋体" w:hint="eastAsia"/>
          <w:sz w:val="28"/>
          <w:szCs w:val="32"/>
        </w:rPr>
        <w:t>系</w:t>
      </w:r>
      <w:r>
        <w:rPr>
          <w:rFonts w:ascii="仿宋" w:eastAsia="仿宋" w:hAnsi="仿宋" w:cs="宋体" w:hint="eastAsia"/>
          <w:sz w:val="32"/>
          <w:szCs w:val="36"/>
        </w:rPr>
        <w:t>)</w:t>
      </w:r>
      <w:r>
        <w:rPr>
          <w:rFonts w:ascii="仿宋" w:eastAsia="仿宋" w:hAnsi="仿宋" w:cs="宋体" w:hint="eastAsia"/>
          <w:sz w:val="28"/>
          <w:szCs w:val="32"/>
        </w:rPr>
        <w:t>互评小组就各学院学生会工作材料报告打分，其中校学生会评审小组占</w:t>
      </w:r>
      <w:r>
        <w:rPr>
          <w:rFonts w:ascii="仿宋" w:eastAsia="仿宋" w:hAnsi="仿宋" w:cs="宋体" w:hint="eastAsia"/>
          <w:sz w:val="32"/>
          <w:szCs w:val="36"/>
        </w:rPr>
        <w:t>60%</w:t>
      </w:r>
      <w:r>
        <w:rPr>
          <w:rFonts w:ascii="仿宋" w:eastAsia="仿宋" w:hAnsi="仿宋" w:cs="宋体" w:hint="eastAsia"/>
          <w:sz w:val="28"/>
          <w:szCs w:val="32"/>
        </w:rPr>
        <w:t>，院（系）互评小组占</w:t>
      </w:r>
      <w:r>
        <w:rPr>
          <w:rFonts w:ascii="仿宋" w:eastAsia="仿宋" w:hAnsi="仿宋" w:cs="宋体" w:hint="eastAsia"/>
          <w:sz w:val="32"/>
          <w:szCs w:val="36"/>
        </w:rPr>
        <w:t>40%</w:t>
      </w:r>
      <w:r>
        <w:rPr>
          <w:rFonts w:ascii="仿宋" w:eastAsia="仿宋" w:hAnsi="仿宋" w:cs="宋体" w:hint="eastAsia"/>
          <w:sz w:val="28"/>
          <w:szCs w:val="32"/>
        </w:rPr>
        <w:t>。</w:t>
      </w:r>
    </w:p>
    <w:p w:rsidR="00F91244" w:rsidRDefault="00255432">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第三部分：</w:t>
      </w:r>
      <w:r>
        <w:rPr>
          <w:rFonts w:ascii="仿宋" w:eastAsia="仿宋" w:hAnsi="仿宋" w:cs="宋体" w:hint="eastAsia"/>
          <w:sz w:val="32"/>
          <w:szCs w:val="36"/>
        </w:rPr>
        <w:t>30</w:t>
      </w:r>
      <w:r>
        <w:rPr>
          <w:rFonts w:ascii="仿宋" w:eastAsia="仿宋" w:hAnsi="仿宋" w:cs="宋体" w:hint="eastAsia"/>
          <w:sz w:val="28"/>
          <w:szCs w:val="32"/>
        </w:rPr>
        <w:t>分，由校学生会评审小组和各院（系）互评小组就十佳院（系）学生会现场工作汇报及答辩计打分，其中校学生会评审小组占</w:t>
      </w:r>
      <w:r>
        <w:rPr>
          <w:rFonts w:ascii="仿宋" w:eastAsia="仿宋" w:hAnsi="仿宋" w:cs="宋体" w:hint="eastAsia"/>
          <w:sz w:val="32"/>
          <w:szCs w:val="36"/>
        </w:rPr>
        <w:t>60%</w:t>
      </w:r>
      <w:r>
        <w:rPr>
          <w:rFonts w:ascii="仿宋" w:eastAsia="仿宋" w:hAnsi="仿宋" w:cs="宋体" w:hint="eastAsia"/>
          <w:sz w:val="28"/>
          <w:szCs w:val="32"/>
        </w:rPr>
        <w:t>，院（系）互评小组占</w:t>
      </w:r>
      <w:r>
        <w:rPr>
          <w:rFonts w:ascii="仿宋" w:eastAsia="仿宋" w:hAnsi="仿宋" w:cs="宋体" w:hint="eastAsia"/>
          <w:sz w:val="32"/>
          <w:szCs w:val="36"/>
        </w:rPr>
        <w:t>40%</w:t>
      </w:r>
      <w:r>
        <w:rPr>
          <w:rFonts w:ascii="仿宋" w:eastAsia="仿宋" w:hAnsi="仿宋" w:cs="宋体" w:hint="eastAsia"/>
          <w:sz w:val="28"/>
          <w:szCs w:val="32"/>
        </w:rPr>
        <w:t>。</w:t>
      </w:r>
    </w:p>
    <w:p w:rsidR="00F91244" w:rsidRDefault="00255432">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第四部分：加</w:t>
      </w:r>
      <w:r>
        <w:rPr>
          <w:rFonts w:ascii="仿宋" w:eastAsia="仿宋" w:hAnsi="仿宋" w:cs="宋体" w:hint="eastAsia"/>
          <w:sz w:val="28"/>
          <w:szCs w:val="32"/>
        </w:rPr>
        <w:t>/</w:t>
      </w:r>
      <w:r>
        <w:rPr>
          <w:rFonts w:ascii="仿宋" w:eastAsia="仿宋" w:hAnsi="仿宋" w:cs="宋体" w:hint="eastAsia"/>
          <w:sz w:val="28"/>
          <w:szCs w:val="32"/>
        </w:rPr>
        <w:t>扣分。</w:t>
      </w:r>
    </w:p>
    <w:p w:rsidR="00F91244" w:rsidRDefault="00255432">
      <w:pPr>
        <w:widowControl/>
        <w:wordWrap w:val="0"/>
        <w:adjustRightInd w:val="0"/>
        <w:spacing w:line="580" w:lineRule="exact"/>
        <w:ind w:firstLineChars="200" w:firstLine="560"/>
        <w:jc w:val="left"/>
        <w:rPr>
          <w:rFonts w:ascii="仿宋" w:eastAsia="仿宋" w:hAnsi="仿宋" w:cs="宋体"/>
          <w:sz w:val="28"/>
          <w:szCs w:val="32"/>
        </w:rPr>
      </w:pPr>
      <w:r>
        <w:rPr>
          <w:rFonts w:ascii="仿宋" w:eastAsia="仿宋" w:hAnsi="仿宋" w:cs="宋体" w:hint="eastAsia"/>
          <w:sz w:val="28"/>
          <w:szCs w:val="32"/>
        </w:rPr>
        <w:t>总分评分结果在现场工作汇报及答辩后产生，各院（系）学生会最终得分＝第一部分</w:t>
      </w:r>
      <w:r>
        <w:rPr>
          <w:rFonts w:ascii="仿宋" w:eastAsia="仿宋" w:hAnsi="仿宋" w:cs="宋体" w:hint="eastAsia"/>
          <w:sz w:val="32"/>
          <w:szCs w:val="36"/>
        </w:rPr>
        <w:t>+</w:t>
      </w:r>
      <w:r>
        <w:rPr>
          <w:rFonts w:ascii="仿宋" w:eastAsia="仿宋" w:hAnsi="仿宋" w:cs="宋体" w:hint="eastAsia"/>
          <w:sz w:val="28"/>
          <w:szCs w:val="32"/>
        </w:rPr>
        <w:t>第二部分</w:t>
      </w:r>
      <w:r>
        <w:rPr>
          <w:rFonts w:ascii="仿宋" w:eastAsia="仿宋" w:hAnsi="仿宋" w:cs="宋体" w:hint="eastAsia"/>
          <w:sz w:val="32"/>
          <w:szCs w:val="36"/>
        </w:rPr>
        <w:t>+</w:t>
      </w:r>
      <w:r>
        <w:rPr>
          <w:rFonts w:ascii="仿宋" w:eastAsia="仿宋" w:hAnsi="仿宋" w:cs="宋体" w:hint="eastAsia"/>
          <w:sz w:val="28"/>
          <w:szCs w:val="32"/>
        </w:rPr>
        <w:t>第三部分</w:t>
      </w:r>
      <w:r>
        <w:rPr>
          <w:rFonts w:ascii="仿宋" w:eastAsia="仿宋" w:hAnsi="仿宋" w:cs="宋体" w:hint="eastAsia"/>
          <w:sz w:val="28"/>
          <w:szCs w:val="32"/>
        </w:rPr>
        <w:t>+</w:t>
      </w:r>
      <w:r>
        <w:rPr>
          <w:rFonts w:ascii="仿宋" w:eastAsia="仿宋" w:hAnsi="仿宋" w:cs="宋体" w:hint="eastAsia"/>
          <w:sz w:val="28"/>
          <w:szCs w:val="32"/>
        </w:rPr>
        <w:t>加</w:t>
      </w:r>
      <w:r>
        <w:rPr>
          <w:rFonts w:ascii="仿宋" w:eastAsia="仿宋" w:hAnsi="仿宋" w:cs="宋体" w:hint="eastAsia"/>
          <w:sz w:val="28"/>
          <w:szCs w:val="32"/>
        </w:rPr>
        <w:t>/</w:t>
      </w:r>
      <w:r>
        <w:rPr>
          <w:rFonts w:ascii="仿宋" w:eastAsia="仿宋" w:hAnsi="仿宋" w:cs="宋体" w:hint="eastAsia"/>
          <w:sz w:val="28"/>
          <w:szCs w:val="32"/>
        </w:rPr>
        <w:t>扣分，第一部分、</w:t>
      </w:r>
      <w:r>
        <w:rPr>
          <w:rFonts w:ascii="仿宋" w:eastAsia="仿宋" w:hAnsi="仿宋" w:cs="宋体" w:hint="eastAsia"/>
          <w:sz w:val="28"/>
          <w:szCs w:val="32"/>
        </w:rPr>
        <w:lastRenderedPageBreak/>
        <w:t>第二部分及第三部分评分标准详见第二章评分指标体系表，第四部分加分及扣分标准参照第三章及材料提交具体要求。</w:t>
      </w:r>
    </w:p>
    <w:p w:rsidR="00F91244" w:rsidRDefault="00255432">
      <w:pPr>
        <w:widowControl/>
        <w:wordWrap w:val="0"/>
        <w:adjustRightInd w:val="0"/>
        <w:spacing w:line="580" w:lineRule="exact"/>
        <w:ind w:firstLineChars="200" w:firstLine="562"/>
        <w:jc w:val="left"/>
        <w:rPr>
          <w:rFonts w:ascii="仿宋" w:eastAsia="仿宋" w:hAnsi="仿宋" w:cs="宋体"/>
          <w:b/>
          <w:kern w:val="0"/>
          <w:sz w:val="28"/>
          <w:szCs w:val="32"/>
        </w:rPr>
      </w:pPr>
      <w:r>
        <w:rPr>
          <w:rFonts w:ascii="仿宋" w:eastAsia="仿宋" w:hAnsi="仿宋" w:cs="宋体" w:hint="eastAsia"/>
          <w:b/>
          <w:kern w:val="0"/>
          <w:sz w:val="28"/>
          <w:szCs w:val="32"/>
        </w:rPr>
        <w:t>第二款</w:t>
      </w:r>
      <w:r>
        <w:rPr>
          <w:rFonts w:ascii="仿宋" w:eastAsia="仿宋" w:hAnsi="仿宋" w:cs="宋体" w:hint="eastAsia"/>
          <w:b/>
          <w:kern w:val="0"/>
          <w:sz w:val="28"/>
          <w:szCs w:val="32"/>
        </w:rPr>
        <w:t xml:space="preserve">  </w:t>
      </w:r>
      <w:r>
        <w:rPr>
          <w:rFonts w:ascii="仿宋" w:eastAsia="仿宋" w:hAnsi="仿宋" w:cs="宋体" w:hint="eastAsia"/>
          <w:b/>
          <w:kern w:val="0"/>
          <w:sz w:val="28"/>
          <w:szCs w:val="32"/>
        </w:rPr>
        <w:t>否决制</w:t>
      </w: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任何院（系）学生会出现以下情况中任何一种，将被取消“十</w:t>
      </w:r>
      <w:r>
        <w:rPr>
          <w:rFonts w:ascii="仿宋" w:eastAsia="仿宋" w:hAnsi="仿宋" w:cs="宋体" w:hint="eastAsia"/>
          <w:kern w:val="0"/>
          <w:sz w:val="28"/>
          <w:szCs w:val="32"/>
        </w:rPr>
        <w:t>佳”院（系）学生会评选资格：</w:t>
      </w: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1</w:t>
      </w:r>
      <w:r>
        <w:rPr>
          <w:rFonts w:ascii="仿宋" w:eastAsia="仿宋" w:hAnsi="仿宋" w:cs="宋体" w:hint="eastAsia"/>
          <w:kern w:val="0"/>
          <w:sz w:val="28"/>
          <w:szCs w:val="32"/>
        </w:rPr>
        <w:t>、故意隐瞒或不及时汇报院（系）学生会中发生的具有重大负面影响的事件；</w:t>
      </w: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2</w:t>
      </w:r>
      <w:r>
        <w:rPr>
          <w:rFonts w:ascii="仿宋" w:eastAsia="仿宋" w:hAnsi="仿宋" w:cs="宋体" w:hint="eastAsia"/>
          <w:kern w:val="0"/>
          <w:sz w:val="28"/>
          <w:szCs w:val="32"/>
        </w:rPr>
        <w:t>、无故推托学校相关部门及上级团、</w:t>
      </w:r>
      <w:proofErr w:type="gramStart"/>
      <w:r>
        <w:rPr>
          <w:rFonts w:ascii="仿宋" w:eastAsia="仿宋" w:hAnsi="仿宋" w:cs="宋体" w:hint="eastAsia"/>
          <w:kern w:val="0"/>
          <w:sz w:val="28"/>
          <w:szCs w:val="32"/>
        </w:rPr>
        <w:t>学组织</w:t>
      </w:r>
      <w:proofErr w:type="gramEnd"/>
      <w:r>
        <w:rPr>
          <w:rFonts w:ascii="仿宋" w:eastAsia="仿宋" w:hAnsi="仿宋" w:cs="宋体" w:hint="eastAsia"/>
          <w:kern w:val="0"/>
          <w:sz w:val="28"/>
          <w:szCs w:val="32"/>
        </w:rPr>
        <w:t>分配的合理工作任务，造成严重不良影响。</w:t>
      </w: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3</w:t>
      </w:r>
      <w:r>
        <w:rPr>
          <w:rFonts w:ascii="仿宋" w:eastAsia="仿宋" w:hAnsi="仿宋" w:cs="宋体" w:hint="eastAsia"/>
          <w:kern w:val="0"/>
          <w:sz w:val="28"/>
          <w:szCs w:val="32"/>
        </w:rPr>
        <w:t>、在所提交的工作总结及证明中造假，或在参评过程存在不正当竞争行为；</w:t>
      </w: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4</w:t>
      </w:r>
      <w:r>
        <w:rPr>
          <w:rFonts w:ascii="仿宋" w:eastAsia="仿宋" w:hAnsi="仿宋" w:cs="宋体" w:hint="eastAsia"/>
          <w:kern w:val="0"/>
          <w:sz w:val="28"/>
          <w:szCs w:val="32"/>
        </w:rPr>
        <w:t>、出现重大工作失误，造成学生群体骚动、损害本校形象、重大物资损失或人员伤亡等严重后果；</w:t>
      </w:r>
    </w:p>
    <w:p w:rsidR="00F91244" w:rsidRDefault="00F91244">
      <w:pPr>
        <w:widowControl/>
        <w:wordWrap w:val="0"/>
        <w:adjustRightInd w:val="0"/>
        <w:spacing w:line="580" w:lineRule="exact"/>
        <w:ind w:firstLineChars="200" w:firstLine="560"/>
        <w:jc w:val="left"/>
        <w:rPr>
          <w:rFonts w:ascii="仿宋_GB2312" w:eastAsia="仿宋_GB2312" w:hAnsi="宋体" w:cs="宋体"/>
          <w:kern w:val="0"/>
          <w:sz w:val="28"/>
          <w:szCs w:val="32"/>
        </w:rPr>
      </w:pPr>
    </w:p>
    <w:p w:rsidR="00F91244" w:rsidRDefault="00255432">
      <w:pPr>
        <w:widowControl/>
        <w:wordWrap w:val="0"/>
        <w:adjustRightInd w:val="0"/>
        <w:spacing w:after="240" w:line="580" w:lineRule="exact"/>
        <w:jc w:val="center"/>
        <w:rPr>
          <w:rFonts w:ascii="黑体" w:eastAsia="黑体" w:hAnsi="黑体" w:cs="宋体"/>
          <w:kern w:val="0"/>
          <w:sz w:val="32"/>
          <w:szCs w:val="32"/>
        </w:rPr>
      </w:pPr>
      <w:r>
        <w:rPr>
          <w:rFonts w:ascii="黑体" w:eastAsia="黑体" w:hAnsi="黑体" w:cs="宋体" w:hint="eastAsia"/>
          <w:kern w:val="0"/>
          <w:sz w:val="32"/>
          <w:szCs w:val="32"/>
        </w:rPr>
        <w:t>第二章</w:t>
      </w:r>
      <w:r>
        <w:rPr>
          <w:rFonts w:ascii="黑体" w:eastAsia="黑体" w:hAnsi="黑体" w:cs="宋体" w:hint="eastAsia"/>
          <w:kern w:val="0"/>
          <w:sz w:val="32"/>
          <w:szCs w:val="32"/>
        </w:rPr>
        <w:t xml:space="preserve"> </w:t>
      </w:r>
      <w:r>
        <w:rPr>
          <w:rFonts w:ascii="黑体" w:eastAsia="黑体" w:hAnsi="黑体" w:cs="宋体" w:hint="eastAsia"/>
          <w:kern w:val="0"/>
          <w:sz w:val="32"/>
          <w:szCs w:val="32"/>
        </w:rPr>
        <w:t>评分指标体系表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5345"/>
        <w:gridCol w:w="955"/>
        <w:gridCol w:w="746"/>
        <w:gridCol w:w="874"/>
      </w:tblGrid>
      <w:tr w:rsidR="00F9124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jc w:val="center"/>
              <w:rPr>
                <w:rFonts w:ascii="黑体" w:eastAsia="黑体" w:hAnsi="黑体" w:cs="宋体"/>
                <w:kern w:val="0"/>
                <w:sz w:val="24"/>
                <w:szCs w:val="21"/>
              </w:rPr>
            </w:pPr>
            <w:r>
              <w:rPr>
                <w:rFonts w:ascii="黑体" w:eastAsia="黑体" w:hAnsi="黑体" w:cs="宋体" w:hint="eastAsia"/>
                <w:kern w:val="0"/>
                <w:sz w:val="24"/>
                <w:szCs w:val="21"/>
              </w:rPr>
              <w:t>一级指标</w:t>
            </w:r>
          </w:p>
        </w:tc>
        <w:tc>
          <w:tcPr>
            <w:tcW w:w="720"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黑体" w:eastAsia="黑体" w:hAnsi="黑体" w:cs="宋体"/>
                <w:kern w:val="0"/>
                <w:sz w:val="24"/>
                <w:szCs w:val="21"/>
              </w:rPr>
            </w:pPr>
            <w:r>
              <w:rPr>
                <w:rFonts w:ascii="黑体" w:eastAsia="黑体" w:hAnsi="黑体" w:cs="宋体" w:hint="eastAsia"/>
                <w:kern w:val="0"/>
                <w:sz w:val="24"/>
                <w:szCs w:val="21"/>
              </w:rPr>
              <w:t>二级</w:t>
            </w:r>
          </w:p>
          <w:p w:rsidR="00F91244" w:rsidRDefault="00255432">
            <w:pPr>
              <w:widowControl/>
              <w:wordWrap w:val="0"/>
              <w:jc w:val="center"/>
              <w:rPr>
                <w:rFonts w:ascii="黑体" w:eastAsia="黑体" w:hAnsi="黑体" w:cs="宋体"/>
                <w:kern w:val="0"/>
                <w:sz w:val="24"/>
                <w:szCs w:val="21"/>
              </w:rPr>
            </w:pPr>
            <w:r>
              <w:rPr>
                <w:rFonts w:ascii="黑体" w:eastAsia="黑体" w:hAnsi="黑体" w:cs="宋体" w:hint="eastAsia"/>
                <w:kern w:val="0"/>
                <w:sz w:val="24"/>
                <w:szCs w:val="21"/>
              </w:rPr>
              <w:t>指标</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黑体" w:eastAsia="黑体" w:hAnsi="黑体" w:cs="宋体"/>
                <w:kern w:val="0"/>
                <w:sz w:val="24"/>
                <w:szCs w:val="21"/>
              </w:rPr>
            </w:pPr>
            <w:r>
              <w:rPr>
                <w:rFonts w:ascii="黑体" w:eastAsia="黑体" w:hAnsi="黑体" w:cs="宋体" w:hint="eastAsia"/>
                <w:kern w:val="0"/>
                <w:sz w:val="24"/>
                <w:szCs w:val="21"/>
              </w:rPr>
              <w:t>考核点</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黑体" w:eastAsia="黑体" w:hAnsi="黑体" w:cs="宋体"/>
                <w:kern w:val="0"/>
                <w:sz w:val="24"/>
                <w:szCs w:val="21"/>
              </w:rPr>
            </w:pPr>
            <w:r>
              <w:rPr>
                <w:rFonts w:ascii="黑体" w:eastAsia="黑体" w:hAnsi="黑体" w:cs="宋体" w:hint="eastAsia"/>
                <w:kern w:val="0"/>
                <w:sz w:val="24"/>
                <w:szCs w:val="21"/>
              </w:rPr>
              <w:t>分值</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黑体" w:eastAsia="黑体" w:hAnsi="黑体" w:cs="宋体"/>
                <w:kern w:val="0"/>
                <w:sz w:val="24"/>
                <w:szCs w:val="21"/>
              </w:rPr>
            </w:pPr>
            <w:r>
              <w:rPr>
                <w:rFonts w:ascii="黑体" w:eastAsia="黑体" w:hAnsi="黑体" w:cs="宋体" w:hint="eastAsia"/>
                <w:kern w:val="0"/>
                <w:sz w:val="24"/>
                <w:szCs w:val="21"/>
              </w:rPr>
              <w:t>所得</w:t>
            </w:r>
          </w:p>
          <w:p w:rsidR="00F91244" w:rsidRDefault="00255432">
            <w:pPr>
              <w:widowControl/>
              <w:wordWrap w:val="0"/>
              <w:jc w:val="center"/>
              <w:rPr>
                <w:rFonts w:ascii="黑体" w:eastAsia="黑体" w:hAnsi="黑体" w:cs="宋体"/>
                <w:kern w:val="0"/>
                <w:sz w:val="24"/>
                <w:szCs w:val="21"/>
              </w:rPr>
            </w:pPr>
            <w:r>
              <w:rPr>
                <w:rFonts w:ascii="黑体" w:eastAsia="黑体" w:hAnsi="黑体" w:cs="宋体" w:hint="eastAsia"/>
                <w:kern w:val="0"/>
                <w:sz w:val="24"/>
                <w:szCs w:val="21"/>
              </w:rPr>
              <w:t>成绩</w:t>
            </w: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黑体" w:eastAsia="黑体" w:hAnsi="黑体" w:cs="宋体"/>
                <w:kern w:val="0"/>
                <w:sz w:val="24"/>
                <w:szCs w:val="21"/>
              </w:rPr>
            </w:pPr>
            <w:r>
              <w:rPr>
                <w:rFonts w:ascii="黑体" w:eastAsia="黑体" w:hAnsi="黑体" w:cs="宋体" w:hint="eastAsia"/>
                <w:kern w:val="0"/>
                <w:sz w:val="24"/>
                <w:szCs w:val="21"/>
              </w:rPr>
              <w:t>备注</w:t>
            </w:r>
          </w:p>
        </w:tc>
      </w:tr>
      <w:tr w:rsidR="00F91244">
        <w:trPr>
          <w:trHeight w:val="1063"/>
          <w:jc w:val="center"/>
        </w:trPr>
        <w:tc>
          <w:tcPr>
            <w:tcW w:w="720" w:type="dxa"/>
            <w:vMerge w:val="restart"/>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1.</w:t>
            </w:r>
          </w:p>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基本工作</w:t>
            </w:r>
          </w:p>
        </w:tc>
        <w:tc>
          <w:tcPr>
            <w:tcW w:w="720"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1.1</w:t>
            </w:r>
          </w:p>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计划</w:t>
            </w:r>
          </w:p>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总结</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rPr>
                <w:rFonts w:ascii="仿宋" w:eastAsia="仿宋" w:hAnsi="仿宋" w:cs="宋体"/>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w:t>
            </w:r>
            <w:r>
              <w:rPr>
                <w:rFonts w:ascii="仿宋" w:eastAsia="仿宋" w:hAnsi="仿宋" w:cs="宋体" w:hint="eastAsia"/>
                <w:kern w:val="0"/>
                <w:sz w:val="24"/>
                <w:szCs w:val="21"/>
              </w:rPr>
              <w:t>院（系）学生会按时向学院（系）团委、</w:t>
            </w:r>
            <w:proofErr w:type="gramStart"/>
            <w:r>
              <w:rPr>
                <w:rFonts w:ascii="仿宋" w:eastAsia="仿宋" w:hAnsi="仿宋" w:cs="宋体" w:hint="eastAsia"/>
                <w:kern w:val="0"/>
                <w:sz w:val="24"/>
                <w:szCs w:val="21"/>
              </w:rPr>
              <w:t>学工办</w:t>
            </w:r>
            <w:proofErr w:type="gramEnd"/>
            <w:r>
              <w:rPr>
                <w:rFonts w:ascii="仿宋" w:eastAsia="仿宋" w:hAnsi="仿宋" w:cs="宋体" w:hint="eastAsia"/>
                <w:kern w:val="0"/>
                <w:sz w:val="24"/>
                <w:szCs w:val="21"/>
              </w:rPr>
              <w:t>或学生大会等场合提交学年、学期工作计划，学期、学年末有工作总结。需提交盖章说明并附此前提交文件的内容或内容目录。</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kern w:val="0"/>
                <w:sz w:val="24"/>
              </w:rPr>
            </w:pPr>
          </w:p>
        </w:tc>
        <w:tc>
          <w:tcPr>
            <w:tcW w:w="874" w:type="dxa"/>
            <w:vMerge w:val="restart"/>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kern w:val="0"/>
                <w:sz w:val="24"/>
                <w:szCs w:val="21"/>
              </w:rPr>
            </w:pPr>
          </w:p>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基本工作项目仅由校学</w:t>
            </w:r>
            <w:r>
              <w:rPr>
                <w:rFonts w:ascii="仿宋" w:eastAsia="仿宋" w:hAnsi="仿宋" w:cs="宋体" w:hint="eastAsia"/>
                <w:kern w:val="0"/>
                <w:sz w:val="24"/>
                <w:szCs w:val="21"/>
              </w:rPr>
              <w:lastRenderedPageBreak/>
              <w:t>生会打分</w:t>
            </w:r>
          </w:p>
        </w:tc>
      </w:tr>
      <w:tr w:rsidR="00F91244">
        <w:trPr>
          <w:trHeight w:val="465"/>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kern w:val="0"/>
                <w:sz w:val="24"/>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1.2</w:t>
            </w:r>
          </w:p>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参会</w:t>
            </w:r>
          </w:p>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情况</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kern w:val="0"/>
                <w:sz w:val="24"/>
                <w:szCs w:val="21"/>
              </w:rPr>
              <w:t>（</w:t>
            </w:r>
            <w:r>
              <w:rPr>
                <w:rFonts w:ascii="仿宋" w:eastAsia="仿宋" w:hAnsi="仿宋" w:cs="宋体" w:hint="eastAsia"/>
                <w:kern w:val="0"/>
                <w:sz w:val="24"/>
                <w:szCs w:val="21"/>
              </w:rPr>
              <w:t>2</w:t>
            </w:r>
            <w:r>
              <w:rPr>
                <w:rFonts w:ascii="仿宋" w:eastAsia="仿宋" w:hAnsi="仿宋" w:cs="宋体" w:hint="eastAsia"/>
                <w:kern w:val="0"/>
                <w:sz w:val="24"/>
                <w:szCs w:val="21"/>
              </w:rPr>
              <w:t>）按时参加校学生会召开的工作会议，无迟到、无故缺席、早退现象。</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kern w:val="0"/>
                <w:sz w:val="24"/>
              </w:rPr>
            </w:pPr>
          </w:p>
        </w:tc>
        <w:tc>
          <w:tcPr>
            <w:tcW w:w="874" w:type="dxa"/>
            <w:vMerge/>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kern w:val="0"/>
                <w:sz w:val="24"/>
                <w:szCs w:val="21"/>
              </w:rPr>
            </w:pPr>
          </w:p>
        </w:tc>
      </w:tr>
      <w:tr w:rsidR="00F91244">
        <w:trPr>
          <w:trHeight w:val="465"/>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kern w:val="0"/>
                <w:sz w:val="24"/>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1.3</w:t>
            </w:r>
          </w:p>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工作</w:t>
            </w:r>
          </w:p>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任务</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3</w:t>
            </w:r>
            <w:r>
              <w:rPr>
                <w:rFonts w:ascii="仿宋" w:eastAsia="仿宋" w:hAnsi="仿宋" w:cs="宋体" w:hint="eastAsia"/>
                <w:bCs/>
                <w:kern w:val="0"/>
                <w:sz w:val="24"/>
                <w:szCs w:val="21"/>
              </w:rPr>
              <w:t>）认真执行校团委及校学生会的决议，按时完成布置的各项任务。</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kern w:val="0"/>
                <w:sz w:val="24"/>
              </w:rPr>
            </w:pPr>
          </w:p>
        </w:tc>
        <w:tc>
          <w:tcPr>
            <w:tcW w:w="874" w:type="dxa"/>
            <w:vMerge/>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kern w:val="0"/>
                <w:sz w:val="24"/>
                <w:szCs w:val="21"/>
              </w:rPr>
            </w:pPr>
          </w:p>
        </w:tc>
      </w:tr>
      <w:tr w:rsidR="00F91244">
        <w:trPr>
          <w:trHeight w:val="465"/>
          <w:jc w:val="center"/>
        </w:trPr>
        <w:tc>
          <w:tcPr>
            <w:tcW w:w="720" w:type="dxa"/>
            <w:vMerge/>
            <w:tcBorders>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kern w:val="0"/>
                <w:sz w:val="24"/>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1.4</w:t>
            </w:r>
          </w:p>
          <w:p w:rsidR="00F91244" w:rsidRDefault="00255432">
            <w:pPr>
              <w:widowControl/>
              <w:wordWrap w:val="0"/>
              <w:jc w:val="center"/>
              <w:rPr>
                <w:rFonts w:ascii="仿宋" w:eastAsia="仿宋" w:hAnsi="仿宋" w:cs="宋体"/>
                <w:kern w:val="0"/>
                <w:sz w:val="24"/>
                <w:szCs w:val="21"/>
              </w:rPr>
            </w:pPr>
            <w:r>
              <w:rPr>
                <w:rFonts w:ascii="仿宋" w:eastAsia="仿宋" w:hAnsi="仿宋" w:cs="宋体" w:hint="eastAsia"/>
                <w:kern w:val="0"/>
                <w:sz w:val="24"/>
                <w:szCs w:val="21"/>
              </w:rPr>
              <w:t>监督评议</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4</w:t>
            </w:r>
            <w:r>
              <w:rPr>
                <w:rFonts w:ascii="仿宋" w:eastAsia="仿宋" w:hAnsi="仿宋" w:cs="宋体" w:hint="eastAsia"/>
                <w:bCs/>
                <w:kern w:val="0"/>
                <w:sz w:val="24"/>
                <w:szCs w:val="21"/>
              </w:rPr>
              <w:t>）注重收集本院其他同学对学生会的意见和反馈，并积极回应。具有健全的</w:t>
            </w:r>
            <w:proofErr w:type="gramStart"/>
            <w:r>
              <w:rPr>
                <w:rFonts w:ascii="仿宋" w:eastAsia="仿宋" w:hAnsi="仿宋" w:cs="宋体" w:hint="eastAsia"/>
                <w:bCs/>
                <w:kern w:val="0"/>
                <w:sz w:val="24"/>
                <w:szCs w:val="21"/>
              </w:rPr>
              <w:t>的</w:t>
            </w:r>
            <w:proofErr w:type="gramEnd"/>
            <w:r>
              <w:rPr>
                <w:rFonts w:ascii="仿宋" w:eastAsia="仿宋" w:hAnsi="仿宋" w:cs="宋体" w:hint="eastAsia"/>
                <w:bCs/>
                <w:kern w:val="0"/>
                <w:sz w:val="24"/>
                <w:szCs w:val="21"/>
              </w:rPr>
              <w:t>学生干部约束机制、评价体系。此处需提供意见收集、反馈的相关文件材料。</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rPr>
            </w:pPr>
            <w:r>
              <w:rPr>
                <w:rFonts w:ascii="仿宋" w:eastAsia="仿宋" w:hAnsi="仿宋" w:cs="宋体"/>
                <w:kern w:val="0"/>
                <w:sz w:val="24"/>
              </w:rPr>
              <w:t>2</w:t>
            </w:r>
            <w:r>
              <w:rPr>
                <w:rFonts w:ascii="仿宋" w:eastAsia="仿宋" w:hAnsi="仿宋" w:cs="宋体" w:hint="eastAsia"/>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kern w:val="0"/>
                <w:sz w:val="24"/>
              </w:rPr>
            </w:pPr>
          </w:p>
        </w:tc>
        <w:tc>
          <w:tcPr>
            <w:tcW w:w="874" w:type="dxa"/>
            <w:vMerge/>
            <w:tcBorders>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kern w:val="0"/>
                <w:sz w:val="24"/>
                <w:szCs w:val="21"/>
              </w:rPr>
            </w:pPr>
          </w:p>
        </w:tc>
      </w:tr>
      <w:tr w:rsidR="00F91244">
        <w:trPr>
          <w:trHeight w:val="680"/>
          <w:jc w:val="center"/>
        </w:trPr>
        <w:tc>
          <w:tcPr>
            <w:tcW w:w="720" w:type="dxa"/>
            <w:vMerge w:val="restart"/>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2.</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组织</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建设</w:t>
            </w:r>
          </w:p>
        </w:tc>
        <w:tc>
          <w:tcPr>
            <w:tcW w:w="720" w:type="dxa"/>
            <w:vMerge w:val="restart"/>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2.1</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队伍</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建设</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w:t>
            </w:r>
            <w:r>
              <w:rPr>
                <w:rFonts w:ascii="仿宋" w:eastAsia="仿宋" w:hAnsi="仿宋" w:cs="宋体" w:hint="eastAsia"/>
                <w:kern w:val="0"/>
                <w:sz w:val="24"/>
                <w:szCs w:val="21"/>
              </w:rPr>
              <w:t>学生会组织健全，按期换届，民主选举负责团队，团队的民主生活和工作制度健全有效，实行集体领导和分工负责相结合的工作制度。学生人数低于</w:t>
            </w:r>
            <w:r>
              <w:rPr>
                <w:rFonts w:ascii="仿宋" w:eastAsia="仿宋" w:hAnsi="仿宋" w:cs="宋体" w:hint="eastAsia"/>
                <w:kern w:val="0"/>
                <w:sz w:val="24"/>
                <w:szCs w:val="21"/>
              </w:rPr>
              <w:t>400</w:t>
            </w:r>
            <w:r>
              <w:rPr>
                <w:rFonts w:ascii="仿宋" w:eastAsia="仿宋" w:hAnsi="仿宋" w:cs="宋体" w:hint="eastAsia"/>
                <w:kern w:val="0"/>
                <w:sz w:val="24"/>
                <w:szCs w:val="21"/>
              </w:rPr>
              <w:t>人的院系需召开全体学生大会并选举学生干部。</w:t>
            </w:r>
          </w:p>
        </w:tc>
        <w:tc>
          <w:tcPr>
            <w:tcW w:w="955" w:type="dxa"/>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p w:rsidR="00F91244" w:rsidRDefault="00F91244">
            <w:pPr>
              <w:widowControl/>
              <w:wordWrap w:val="0"/>
              <w:jc w:val="center"/>
              <w:rPr>
                <w:rFonts w:ascii="仿宋" w:eastAsia="仿宋" w:hAnsi="仿宋" w:cs="宋体"/>
                <w:bCs/>
                <w:kern w:val="0"/>
                <w:sz w:val="24"/>
              </w:rPr>
            </w:pPr>
          </w:p>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80"/>
          <w:jc w:val="center"/>
        </w:trPr>
        <w:tc>
          <w:tcPr>
            <w:tcW w:w="720" w:type="dxa"/>
            <w:vMerge/>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c>
          <w:tcPr>
            <w:tcW w:w="720" w:type="dxa"/>
            <w:vMerge/>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rPr>
                <w:rFonts w:ascii="仿宋" w:eastAsia="仿宋" w:hAnsi="仿宋" w:cs="宋体"/>
                <w:bCs/>
                <w:kern w:val="0"/>
                <w:sz w:val="24"/>
                <w:szCs w:val="21"/>
              </w:rPr>
            </w:pPr>
            <w:r>
              <w:rPr>
                <w:rFonts w:ascii="仿宋" w:eastAsia="仿宋" w:hAnsi="仿宋" w:cs="宋体" w:hint="eastAsia"/>
                <w:kern w:val="0"/>
                <w:sz w:val="24"/>
                <w:szCs w:val="21"/>
              </w:rPr>
              <w:t>（</w:t>
            </w:r>
            <w:r>
              <w:rPr>
                <w:rFonts w:ascii="仿宋" w:eastAsia="仿宋" w:hAnsi="仿宋" w:cs="宋体" w:hint="eastAsia"/>
                <w:kern w:val="0"/>
                <w:sz w:val="24"/>
                <w:szCs w:val="21"/>
              </w:rPr>
              <w:t>2</w:t>
            </w:r>
            <w:r>
              <w:rPr>
                <w:rFonts w:ascii="仿宋" w:eastAsia="仿宋" w:hAnsi="仿宋" w:cs="宋体" w:hint="eastAsia"/>
                <w:kern w:val="0"/>
                <w:sz w:val="24"/>
                <w:szCs w:val="21"/>
              </w:rPr>
              <w:t>）</w:t>
            </w:r>
            <w:r>
              <w:rPr>
                <w:rFonts w:ascii="仿宋" w:eastAsia="仿宋" w:hAnsi="仿宋" w:cs="宋体"/>
                <w:kern w:val="0"/>
                <w:sz w:val="24"/>
                <w:szCs w:val="21"/>
              </w:rPr>
              <w:t>定期招新</w:t>
            </w:r>
            <w:r>
              <w:rPr>
                <w:rFonts w:ascii="仿宋" w:eastAsia="仿宋" w:hAnsi="仿宋" w:cs="宋体" w:hint="eastAsia"/>
                <w:kern w:val="0"/>
                <w:sz w:val="24"/>
                <w:szCs w:val="21"/>
              </w:rPr>
              <w:t>（符合工作周期规律）</w:t>
            </w:r>
            <w:r>
              <w:rPr>
                <w:rFonts w:ascii="仿宋" w:eastAsia="仿宋" w:hAnsi="仿宋" w:cs="宋体"/>
                <w:kern w:val="0"/>
                <w:sz w:val="24"/>
                <w:szCs w:val="21"/>
              </w:rPr>
              <w:t>，招</w:t>
            </w:r>
            <w:proofErr w:type="gramStart"/>
            <w:r>
              <w:rPr>
                <w:rFonts w:ascii="仿宋" w:eastAsia="仿宋" w:hAnsi="仿宋" w:cs="宋体"/>
                <w:kern w:val="0"/>
                <w:sz w:val="24"/>
                <w:szCs w:val="21"/>
              </w:rPr>
              <w:t>新符合</w:t>
            </w:r>
            <w:proofErr w:type="gramEnd"/>
            <w:r>
              <w:rPr>
                <w:rFonts w:ascii="仿宋" w:eastAsia="仿宋" w:hAnsi="仿宋" w:cs="宋体" w:hint="eastAsia"/>
                <w:kern w:val="0"/>
                <w:sz w:val="24"/>
                <w:szCs w:val="21"/>
              </w:rPr>
              <w:t>指导单位</w:t>
            </w:r>
            <w:r>
              <w:rPr>
                <w:rFonts w:ascii="仿宋" w:eastAsia="仿宋" w:hAnsi="仿宋" w:cs="宋体"/>
                <w:kern w:val="0"/>
                <w:sz w:val="24"/>
                <w:szCs w:val="21"/>
              </w:rPr>
              <w:t>规定，制定有招新总策划和考核标准，录取方法科学、公平、公正</w:t>
            </w:r>
            <w:r>
              <w:rPr>
                <w:rFonts w:ascii="仿宋" w:eastAsia="仿宋" w:hAnsi="仿宋" w:cs="宋体" w:hint="eastAsia"/>
                <w:kern w:val="0"/>
                <w:sz w:val="24"/>
                <w:szCs w:val="21"/>
              </w:rPr>
              <w:t>。</w:t>
            </w:r>
          </w:p>
        </w:tc>
        <w:tc>
          <w:tcPr>
            <w:tcW w:w="955" w:type="dxa"/>
            <w:tcBorders>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分</w:t>
            </w:r>
          </w:p>
        </w:tc>
        <w:tc>
          <w:tcPr>
            <w:tcW w:w="746" w:type="dxa"/>
            <w:tcBorders>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96"/>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kern w:val="0"/>
                <w:sz w:val="24"/>
                <w:szCs w:val="21"/>
              </w:rPr>
            </w:pPr>
            <w:r>
              <w:rPr>
                <w:rFonts w:ascii="仿宋" w:eastAsia="仿宋" w:hAnsi="仿宋" w:cs="宋体" w:hint="eastAsia"/>
                <w:kern w:val="0"/>
                <w:sz w:val="24"/>
                <w:szCs w:val="21"/>
              </w:rPr>
              <w:t>（</w:t>
            </w:r>
            <w:r>
              <w:rPr>
                <w:rFonts w:ascii="仿宋" w:eastAsia="仿宋" w:hAnsi="仿宋" w:cs="宋体" w:hint="eastAsia"/>
                <w:kern w:val="0"/>
                <w:sz w:val="24"/>
                <w:szCs w:val="21"/>
              </w:rPr>
              <w:t>3</w:t>
            </w:r>
            <w:r>
              <w:rPr>
                <w:rFonts w:ascii="仿宋" w:eastAsia="仿宋" w:hAnsi="仿宋" w:cs="宋体" w:hint="eastAsia"/>
                <w:kern w:val="0"/>
                <w:sz w:val="24"/>
                <w:szCs w:val="21"/>
              </w:rPr>
              <w:t>）所在院系下属班级团队健全，按期换届，民主选举，建立定期联系班长会议制度。</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96"/>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4</w:t>
            </w:r>
            <w:r>
              <w:rPr>
                <w:rFonts w:ascii="仿宋" w:eastAsia="仿宋" w:hAnsi="仿宋" w:cs="宋体" w:hint="eastAsia"/>
                <w:bCs/>
                <w:kern w:val="0"/>
                <w:sz w:val="24"/>
                <w:szCs w:val="21"/>
              </w:rPr>
              <w:t>）定期</w:t>
            </w:r>
            <w:r>
              <w:rPr>
                <w:rFonts w:ascii="仿宋" w:eastAsia="仿宋" w:hAnsi="仿宋" w:cs="宋体" w:hint="eastAsia"/>
                <w:kern w:val="0"/>
                <w:sz w:val="24"/>
                <w:szCs w:val="21"/>
              </w:rPr>
              <w:t>举办学生会干部培训班，对学生会干部进行思想教育、业务能力培训并开展第二课堂活动。每学年不少于</w:t>
            </w:r>
            <w:r>
              <w:rPr>
                <w:rFonts w:ascii="仿宋" w:eastAsia="仿宋" w:hAnsi="仿宋" w:cs="宋体" w:hint="eastAsia"/>
                <w:kern w:val="0"/>
                <w:sz w:val="24"/>
                <w:szCs w:val="21"/>
              </w:rPr>
              <w:t>2</w:t>
            </w:r>
            <w:r>
              <w:rPr>
                <w:rFonts w:ascii="仿宋" w:eastAsia="仿宋" w:hAnsi="仿宋" w:cs="宋体" w:hint="eastAsia"/>
                <w:kern w:val="0"/>
                <w:sz w:val="24"/>
                <w:szCs w:val="21"/>
              </w:rPr>
              <w:t>期。</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96"/>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5</w:t>
            </w:r>
            <w:r>
              <w:rPr>
                <w:rFonts w:ascii="仿宋" w:eastAsia="仿宋" w:hAnsi="仿宋" w:cs="宋体" w:hint="eastAsia"/>
                <w:bCs/>
                <w:kern w:val="0"/>
                <w:sz w:val="24"/>
                <w:szCs w:val="21"/>
              </w:rPr>
              <w:t>）学生会部门设置合理，分工明确，通力合作，有效完成任务。</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96"/>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6</w:t>
            </w:r>
            <w:r>
              <w:rPr>
                <w:rFonts w:ascii="仿宋" w:eastAsia="仿宋" w:hAnsi="仿宋" w:cs="宋体" w:hint="eastAsia"/>
                <w:bCs/>
                <w:kern w:val="0"/>
                <w:sz w:val="24"/>
                <w:szCs w:val="21"/>
              </w:rPr>
              <w:t>）精简优化学生会组织机构。减少管理层次，提升管理效能，杜绝“行政化”倾向。</w:t>
            </w:r>
            <w:r>
              <w:rPr>
                <w:rFonts w:ascii="仿宋" w:eastAsia="仿宋" w:hAnsi="仿宋" w:cs="宋体" w:hint="eastAsia"/>
                <w:kern w:val="0"/>
                <w:sz w:val="24"/>
                <w:szCs w:val="21"/>
              </w:rPr>
              <w:t>各部门副职不超过</w:t>
            </w:r>
            <w:r>
              <w:rPr>
                <w:rFonts w:ascii="仿宋" w:eastAsia="仿宋" w:hAnsi="仿宋" w:cs="宋体" w:hint="eastAsia"/>
                <w:kern w:val="0"/>
                <w:sz w:val="24"/>
                <w:szCs w:val="21"/>
              </w:rPr>
              <w:t>2</w:t>
            </w:r>
            <w:r>
              <w:rPr>
                <w:rFonts w:ascii="仿宋" w:eastAsia="仿宋" w:hAnsi="仿宋" w:cs="宋体" w:hint="eastAsia"/>
                <w:kern w:val="0"/>
                <w:sz w:val="24"/>
                <w:szCs w:val="21"/>
              </w:rPr>
              <w:t>人。</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1076"/>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val="restart"/>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2.2</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制度</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建设</w:t>
            </w:r>
          </w:p>
          <w:p w:rsidR="00F91244" w:rsidRDefault="00F91244">
            <w:pPr>
              <w:widowControl/>
              <w:wordWrap w:val="0"/>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）定期召开院（系）学生会工作例会，每月不少于</w:t>
            </w:r>
            <w:r>
              <w:rPr>
                <w:rFonts w:ascii="仿宋" w:eastAsia="仿宋" w:hAnsi="仿宋" w:cs="宋体" w:hint="eastAsia"/>
                <w:bCs/>
                <w:kern w:val="0"/>
                <w:sz w:val="24"/>
                <w:szCs w:val="21"/>
              </w:rPr>
              <w:t>1</w:t>
            </w:r>
            <w:r>
              <w:rPr>
                <w:rFonts w:ascii="仿宋" w:eastAsia="仿宋" w:hAnsi="仿宋" w:cs="宋体" w:hint="eastAsia"/>
                <w:bCs/>
                <w:kern w:val="0"/>
                <w:sz w:val="24"/>
                <w:szCs w:val="21"/>
              </w:rPr>
              <w:t>次，讨论、布置、检查工作，</w:t>
            </w:r>
            <w:r>
              <w:rPr>
                <w:rFonts w:ascii="仿宋" w:eastAsia="仿宋" w:hAnsi="仿宋" w:cs="宋体" w:hint="eastAsia"/>
                <w:kern w:val="0"/>
                <w:sz w:val="24"/>
                <w:szCs w:val="21"/>
              </w:rPr>
              <w:t>并有书面记录留存。</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992"/>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right w:val="single" w:sz="4" w:space="0" w:color="auto"/>
            </w:tcBorders>
            <w:vAlign w:val="center"/>
          </w:tcPr>
          <w:p w:rsidR="00F91244" w:rsidRDefault="00255432">
            <w:pPr>
              <w:wordWrap w:val="0"/>
              <w:rPr>
                <w:rFonts w:ascii="仿宋" w:eastAsia="仿宋" w:hAnsi="仿宋" w:cs="宋体"/>
                <w:bCs/>
                <w:kern w:val="0"/>
                <w:sz w:val="24"/>
                <w:szCs w:val="21"/>
              </w:rPr>
            </w:pPr>
            <w:r>
              <w:rPr>
                <w:rFonts w:ascii="仿宋" w:eastAsia="仿宋" w:hAnsi="仿宋" w:cs="Tahoma" w:hint="eastAsia"/>
                <w:kern w:val="0"/>
                <w:sz w:val="24"/>
                <w:szCs w:val="21"/>
              </w:rPr>
              <w:t>（</w:t>
            </w:r>
            <w:r>
              <w:rPr>
                <w:rFonts w:ascii="仿宋" w:eastAsia="仿宋" w:hAnsi="仿宋" w:cs="Tahoma" w:hint="eastAsia"/>
                <w:kern w:val="0"/>
                <w:sz w:val="24"/>
                <w:szCs w:val="21"/>
              </w:rPr>
              <w:t>2</w:t>
            </w:r>
            <w:r>
              <w:rPr>
                <w:rFonts w:ascii="仿宋" w:eastAsia="仿宋" w:hAnsi="仿宋" w:cs="Tahoma" w:hint="eastAsia"/>
                <w:kern w:val="0"/>
                <w:sz w:val="24"/>
                <w:szCs w:val="21"/>
              </w:rPr>
              <w:t>）根据实际制定学生会章程以及工作、会议、奖惩、财务等相关制度，制度体系完善、合理，职能</w:t>
            </w:r>
            <w:proofErr w:type="gramStart"/>
            <w:r>
              <w:rPr>
                <w:rFonts w:ascii="仿宋" w:eastAsia="仿宋" w:hAnsi="仿宋" w:cs="Tahoma" w:hint="eastAsia"/>
                <w:kern w:val="0"/>
                <w:sz w:val="24"/>
                <w:szCs w:val="21"/>
              </w:rPr>
              <w:t>清晰使</w:t>
            </w:r>
            <w:proofErr w:type="gramEnd"/>
            <w:r>
              <w:rPr>
                <w:rFonts w:ascii="仿宋" w:eastAsia="仿宋" w:hAnsi="仿宋" w:cs="Tahoma" w:hint="eastAsia"/>
                <w:kern w:val="0"/>
                <w:sz w:val="24"/>
                <w:szCs w:val="21"/>
              </w:rPr>
              <w:t>各项工作都有章可循。</w:t>
            </w:r>
          </w:p>
        </w:tc>
        <w:tc>
          <w:tcPr>
            <w:tcW w:w="955" w:type="dxa"/>
            <w:tcBorders>
              <w:top w:val="single" w:sz="4" w:space="0" w:color="auto"/>
              <w:left w:val="single" w:sz="4" w:space="0" w:color="auto"/>
              <w:right w:val="single" w:sz="4" w:space="0" w:color="auto"/>
            </w:tcBorders>
            <w:vAlign w:val="center"/>
          </w:tcPr>
          <w:p w:rsidR="00F91244" w:rsidRDefault="00255432">
            <w:pPr>
              <w:wordWrap w:val="0"/>
              <w:jc w:val="center"/>
              <w:rPr>
                <w:rFonts w:ascii="仿宋" w:eastAsia="仿宋" w:hAnsi="仿宋" w:cs="宋体"/>
                <w:bCs/>
                <w:kern w:val="0"/>
                <w:sz w:val="24"/>
              </w:rPr>
            </w:pPr>
            <w:r>
              <w:rPr>
                <w:rFonts w:ascii="仿宋" w:eastAsia="仿宋" w:hAnsi="仿宋" w:cs="宋体"/>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94"/>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right w:val="single" w:sz="4" w:space="0" w:color="auto"/>
            </w:tcBorders>
            <w:vAlign w:val="center"/>
          </w:tcPr>
          <w:p w:rsidR="00F91244" w:rsidRDefault="00255432">
            <w:pPr>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3</w:t>
            </w:r>
            <w:r>
              <w:rPr>
                <w:rFonts w:ascii="仿宋" w:eastAsia="仿宋" w:hAnsi="仿宋" w:cs="宋体" w:hint="eastAsia"/>
                <w:bCs/>
                <w:kern w:val="0"/>
                <w:sz w:val="24"/>
                <w:szCs w:val="21"/>
              </w:rPr>
              <w:t>）</w:t>
            </w:r>
            <w:r>
              <w:rPr>
                <w:rFonts w:ascii="仿宋" w:eastAsia="仿宋" w:hAnsi="仿宋" w:cs="Tahoma" w:hint="eastAsia"/>
                <w:kern w:val="0"/>
                <w:sz w:val="24"/>
                <w:szCs w:val="21"/>
              </w:rPr>
              <w:t>定期（每年至少一次）开展优秀学生干部的评选表彰工作，制定评选标准及相关制度。</w:t>
            </w:r>
          </w:p>
        </w:tc>
        <w:tc>
          <w:tcPr>
            <w:tcW w:w="955" w:type="dxa"/>
            <w:tcBorders>
              <w:left w:val="single" w:sz="4" w:space="0" w:color="auto"/>
              <w:right w:val="single" w:sz="4" w:space="0" w:color="auto"/>
            </w:tcBorders>
            <w:vAlign w:val="center"/>
          </w:tcPr>
          <w:p w:rsidR="00F91244" w:rsidRDefault="00255432">
            <w:pPr>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1130"/>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Tahoma" w:hint="eastAsia"/>
                <w:kern w:val="0"/>
                <w:sz w:val="24"/>
                <w:szCs w:val="21"/>
              </w:rPr>
              <w:t>（</w:t>
            </w:r>
            <w:r>
              <w:rPr>
                <w:rFonts w:ascii="仿宋" w:eastAsia="仿宋" w:hAnsi="仿宋" w:cs="Tahoma" w:hint="eastAsia"/>
                <w:kern w:val="0"/>
                <w:sz w:val="24"/>
                <w:szCs w:val="21"/>
              </w:rPr>
              <w:t>4</w:t>
            </w:r>
            <w:r>
              <w:rPr>
                <w:rFonts w:ascii="仿宋" w:eastAsia="仿宋" w:hAnsi="仿宋" w:cs="Tahoma" w:hint="eastAsia"/>
                <w:kern w:val="0"/>
                <w:sz w:val="24"/>
                <w:szCs w:val="21"/>
              </w:rPr>
              <w:t>）</w:t>
            </w:r>
            <w:r>
              <w:rPr>
                <w:rFonts w:ascii="仿宋" w:eastAsia="仿宋" w:hAnsi="仿宋" w:cs="Tahoma"/>
                <w:kern w:val="0"/>
                <w:sz w:val="24"/>
                <w:szCs w:val="21"/>
              </w:rPr>
              <w:t>根据实际制定学生会档案管理、物资管理等制度，做好资料传承工作，</w:t>
            </w:r>
            <w:r>
              <w:rPr>
                <w:rFonts w:ascii="仿宋" w:eastAsia="仿宋" w:hAnsi="仿宋" w:cs="Tahoma" w:hint="eastAsia"/>
                <w:kern w:val="0"/>
                <w:sz w:val="24"/>
                <w:szCs w:val="21"/>
              </w:rPr>
              <w:t>有效利用</w:t>
            </w:r>
            <w:r>
              <w:rPr>
                <w:rFonts w:ascii="仿宋" w:eastAsia="仿宋" w:hAnsi="仿宋" w:cs="Tahoma"/>
                <w:kern w:val="0"/>
                <w:sz w:val="24"/>
                <w:szCs w:val="21"/>
              </w:rPr>
              <w:t>档案资料</w:t>
            </w:r>
            <w:r>
              <w:rPr>
                <w:rFonts w:ascii="仿宋" w:eastAsia="仿宋" w:hAnsi="仿宋" w:cs="Tahoma" w:hint="eastAsia"/>
                <w:kern w:val="0"/>
                <w:sz w:val="24"/>
                <w:szCs w:val="21"/>
              </w:rPr>
              <w:t>及</w:t>
            </w:r>
            <w:r>
              <w:rPr>
                <w:rFonts w:ascii="仿宋" w:eastAsia="仿宋" w:hAnsi="仿宋" w:cs="Tahoma"/>
                <w:kern w:val="0"/>
                <w:sz w:val="24"/>
                <w:szCs w:val="21"/>
              </w:rPr>
              <w:t>物资。</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848"/>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2.3</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指导</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基层班级</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工作</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）重视班级学生干部队伍建设，班级换届工作及时、民主、规范。</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00"/>
          <w:jc w:val="center"/>
        </w:trPr>
        <w:tc>
          <w:tcPr>
            <w:tcW w:w="720" w:type="dxa"/>
            <w:vMerge/>
            <w:tcBorders>
              <w:left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2</w:t>
            </w:r>
            <w:r>
              <w:rPr>
                <w:rFonts w:ascii="仿宋" w:eastAsia="仿宋" w:hAnsi="仿宋" w:cs="宋体" w:hint="eastAsia"/>
                <w:bCs/>
                <w:kern w:val="0"/>
                <w:sz w:val="24"/>
                <w:szCs w:val="21"/>
              </w:rPr>
              <w:t>）指导基层班集体独立自主开展工作，各项工作</w:t>
            </w:r>
            <w:proofErr w:type="gramStart"/>
            <w:r>
              <w:rPr>
                <w:rFonts w:ascii="仿宋" w:eastAsia="仿宋" w:hAnsi="仿宋" w:cs="宋体" w:hint="eastAsia"/>
                <w:bCs/>
                <w:kern w:val="0"/>
                <w:sz w:val="24"/>
                <w:szCs w:val="21"/>
              </w:rPr>
              <w:t>开展成效</w:t>
            </w:r>
            <w:proofErr w:type="gramEnd"/>
            <w:r>
              <w:rPr>
                <w:rFonts w:ascii="仿宋" w:eastAsia="仿宋" w:hAnsi="仿宋" w:cs="宋体" w:hint="eastAsia"/>
                <w:bCs/>
                <w:kern w:val="0"/>
                <w:sz w:val="24"/>
                <w:szCs w:val="21"/>
              </w:rPr>
              <w:t>显著，活动影响良好，开展的活动有特色。</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135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3.</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思想</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建设</w:t>
            </w:r>
          </w:p>
        </w:tc>
        <w:tc>
          <w:tcPr>
            <w:tcW w:w="720"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3.1</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思想</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教育</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w:t>
            </w:r>
            <w:r>
              <w:rPr>
                <w:rFonts w:ascii="仿宋" w:eastAsia="仿宋" w:hAnsi="仿宋" w:cs="宋体"/>
                <w:bCs/>
                <w:kern w:val="0"/>
                <w:sz w:val="24"/>
                <w:szCs w:val="21"/>
              </w:rPr>
              <w:t>定期在院系内组织学生做好</w:t>
            </w:r>
            <w:r>
              <w:rPr>
                <w:rFonts w:ascii="仿宋" w:eastAsia="仿宋" w:hAnsi="仿宋" w:cs="宋体" w:hint="eastAsia"/>
                <w:bCs/>
                <w:kern w:val="0"/>
                <w:sz w:val="24"/>
                <w:szCs w:val="21"/>
              </w:rPr>
              <w:t>“</w:t>
            </w:r>
            <w:r>
              <w:rPr>
                <w:rFonts w:ascii="仿宋" w:eastAsia="仿宋" w:hAnsi="仿宋" w:cs="宋体"/>
                <w:bCs/>
                <w:kern w:val="0"/>
                <w:sz w:val="24"/>
                <w:szCs w:val="21"/>
              </w:rPr>
              <w:t>四进四信</w:t>
            </w:r>
            <w:r>
              <w:rPr>
                <w:rFonts w:ascii="仿宋" w:eastAsia="仿宋" w:hAnsi="仿宋" w:cs="宋体" w:hint="eastAsia"/>
                <w:bCs/>
                <w:kern w:val="0"/>
                <w:sz w:val="24"/>
                <w:szCs w:val="21"/>
              </w:rPr>
              <w:t>”主题教育活动、</w:t>
            </w:r>
            <w:r>
              <w:rPr>
                <w:rFonts w:ascii="仿宋" w:eastAsia="仿宋" w:hAnsi="仿宋" w:cs="宋体"/>
                <w:bCs/>
                <w:kern w:val="0"/>
                <w:sz w:val="24"/>
                <w:szCs w:val="21"/>
              </w:rPr>
              <w:t>开展</w:t>
            </w:r>
            <w:r>
              <w:rPr>
                <w:rFonts w:ascii="仿宋" w:eastAsia="仿宋" w:hAnsi="仿宋" w:cs="宋体" w:hint="eastAsia"/>
                <w:bCs/>
                <w:kern w:val="0"/>
                <w:sz w:val="24"/>
                <w:szCs w:val="21"/>
              </w:rPr>
              <w:t>“我的中国梦”等主题</w:t>
            </w:r>
            <w:r>
              <w:rPr>
                <w:rFonts w:ascii="仿宋" w:eastAsia="仿宋" w:hAnsi="仿宋" w:cs="宋体"/>
                <w:bCs/>
                <w:kern w:val="0"/>
                <w:sz w:val="24"/>
                <w:szCs w:val="21"/>
              </w:rPr>
              <w:t>教育实践活动</w:t>
            </w:r>
            <w:r>
              <w:rPr>
                <w:rFonts w:ascii="仿宋" w:eastAsia="仿宋" w:hAnsi="仿宋" w:cs="宋体" w:hint="eastAsia"/>
                <w:bCs/>
                <w:kern w:val="0"/>
                <w:sz w:val="24"/>
                <w:szCs w:val="21"/>
              </w:rPr>
              <w:t>。</w:t>
            </w:r>
            <w:r>
              <w:rPr>
                <w:rFonts w:ascii="仿宋" w:eastAsia="仿宋" w:hAnsi="仿宋" w:cs="宋体"/>
                <w:bCs/>
                <w:kern w:val="0"/>
                <w:sz w:val="24"/>
                <w:szCs w:val="21"/>
              </w:rPr>
              <w:t>每学年不少于</w:t>
            </w:r>
            <w:r>
              <w:rPr>
                <w:rFonts w:ascii="仿宋" w:eastAsia="仿宋" w:hAnsi="仿宋" w:cs="宋体"/>
                <w:bCs/>
                <w:kern w:val="0"/>
                <w:sz w:val="24"/>
                <w:szCs w:val="21"/>
              </w:rPr>
              <w:t>2</w:t>
            </w:r>
            <w:r>
              <w:rPr>
                <w:rFonts w:ascii="仿宋" w:eastAsia="仿宋" w:hAnsi="仿宋" w:cs="宋体"/>
                <w:bCs/>
                <w:kern w:val="0"/>
                <w:sz w:val="24"/>
                <w:szCs w:val="21"/>
              </w:rPr>
              <w:t>次，累计参与活动总人次达到院系总人数</w:t>
            </w:r>
            <w:r>
              <w:rPr>
                <w:rFonts w:ascii="仿宋" w:eastAsia="仿宋" w:hAnsi="仿宋" w:cs="宋体"/>
                <w:bCs/>
                <w:kern w:val="0"/>
                <w:sz w:val="24"/>
                <w:szCs w:val="21"/>
              </w:rPr>
              <w:t>80%</w:t>
            </w:r>
            <w:r>
              <w:rPr>
                <w:rFonts w:ascii="仿宋" w:eastAsia="仿宋" w:hAnsi="仿宋" w:cs="宋体"/>
                <w:bCs/>
                <w:kern w:val="0"/>
                <w:sz w:val="24"/>
                <w:szCs w:val="21"/>
              </w:rPr>
              <w:t>以上</w:t>
            </w:r>
            <w:r>
              <w:rPr>
                <w:rFonts w:ascii="仿宋" w:eastAsia="仿宋" w:hAnsi="仿宋" w:cs="宋体" w:hint="eastAsia"/>
                <w:bCs/>
                <w:kern w:val="0"/>
                <w:sz w:val="24"/>
                <w:szCs w:val="21"/>
              </w:rPr>
              <w:t>。</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57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3.2</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宣传</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工作</w:t>
            </w:r>
          </w:p>
          <w:p w:rsidR="00F91244" w:rsidRDefault="00F91244">
            <w:pPr>
              <w:widowControl/>
              <w:wordWrap w:val="0"/>
              <w:jc w:val="center"/>
              <w:rPr>
                <w:rFonts w:ascii="仿宋" w:eastAsia="仿宋" w:hAnsi="仿宋" w:cs="宋体"/>
                <w:bCs/>
                <w:kern w:val="0"/>
                <w:sz w:val="24"/>
                <w:szCs w:val="21"/>
              </w:rPr>
            </w:pPr>
          </w:p>
          <w:p w:rsidR="00F91244" w:rsidRDefault="00F91244">
            <w:pPr>
              <w:widowControl/>
              <w:wordWrap w:val="0"/>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）做好学生会的宣传工作，在同学中有较高影响力，包括线上及线下宣传形式。</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57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2</w:t>
            </w:r>
            <w:r>
              <w:rPr>
                <w:rFonts w:ascii="仿宋" w:eastAsia="仿宋" w:hAnsi="仿宋" w:cs="宋体" w:hint="eastAsia"/>
                <w:bCs/>
                <w:kern w:val="0"/>
                <w:sz w:val="24"/>
                <w:szCs w:val="21"/>
              </w:rPr>
              <w:t>）建有学生会</w:t>
            </w:r>
            <w:proofErr w:type="gramStart"/>
            <w:r>
              <w:rPr>
                <w:rFonts w:ascii="仿宋" w:eastAsia="仿宋" w:hAnsi="仿宋" w:cs="宋体" w:hint="eastAsia"/>
                <w:bCs/>
                <w:kern w:val="0"/>
                <w:sz w:val="24"/>
                <w:szCs w:val="21"/>
              </w:rPr>
              <w:t>微信公众号</w:t>
            </w:r>
            <w:proofErr w:type="gramEnd"/>
            <w:r>
              <w:rPr>
                <w:rFonts w:ascii="仿宋" w:eastAsia="仿宋" w:hAnsi="仿宋" w:cs="宋体" w:hint="eastAsia"/>
                <w:bCs/>
                <w:kern w:val="0"/>
                <w:sz w:val="24"/>
                <w:szCs w:val="21"/>
              </w:rPr>
              <w:t>、网站或出版有会刊，信息工作有创意，有特色，有成效，信息更新及时，宣传工作着重思想建设，引导同学们培育和</w:t>
            </w:r>
            <w:proofErr w:type="gramStart"/>
            <w:r>
              <w:rPr>
                <w:rFonts w:ascii="仿宋" w:eastAsia="仿宋" w:hAnsi="仿宋" w:cs="宋体" w:hint="eastAsia"/>
                <w:bCs/>
                <w:kern w:val="0"/>
                <w:sz w:val="24"/>
                <w:szCs w:val="21"/>
              </w:rPr>
              <w:t>践行</w:t>
            </w:r>
            <w:proofErr w:type="gramEnd"/>
            <w:r>
              <w:rPr>
                <w:rFonts w:ascii="仿宋" w:eastAsia="仿宋" w:hAnsi="仿宋" w:cs="宋体" w:hint="eastAsia"/>
                <w:bCs/>
                <w:kern w:val="0"/>
                <w:sz w:val="24"/>
                <w:szCs w:val="21"/>
              </w:rPr>
              <w:t>社会主义核心价值观。</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1012"/>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4.</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主题</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活动</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4.1</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课外</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学术</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科技</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活动</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）在专业老师指导下，积极组织开展院内各类学生课外学术科技与创新活动。</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4</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74"/>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2</w:t>
            </w:r>
            <w:r>
              <w:rPr>
                <w:rFonts w:ascii="仿宋" w:eastAsia="仿宋" w:hAnsi="仿宋" w:cs="宋体" w:hint="eastAsia"/>
                <w:bCs/>
                <w:kern w:val="0"/>
                <w:sz w:val="24"/>
                <w:szCs w:val="21"/>
              </w:rPr>
              <w:t>）积极参加校团委及校学生会组织的学生课外学术科技与创新活动，如</w:t>
            </w:r>
            <w:r>
              <w:rPr>
                <w:rFonts w:ascii="仿宋" w:eastAsia="仿宋" w:hAnsi="仿宋" w:cs="宋体" w:hint="eastAsia"/>
                <w:bCs/>
                <w:kern w:val="0"/>
                <w:sz w:val="24"/>
                <w:szCs w:val="21"/>
              </w:rPr>
              <w:t xml:space="preserve"> </w:t>
            </w:r>
            <w:r>
              <w:rPr>
                <w:rFonts w:ascii="仿宋" w:eastAsia="仿宋" w:hAnsi="仿宋" w:cs="宋体" w:hint="eastAsia"/>
                <w:bCs/>
                <w:kern w:val="0"/>
                <w:sz w:val="24"/>
                <w:szCs w:val="21"/>
              </w:rPr>
              <w:t>“顺德杯”赢在中大创新创业计划竞赛、“挑战杯”大学生课外学术科技作品竞赛。</w:t>
            </w:r>
          </w:p>
        </w:tc>
        <w:tc>
          <w:tcPr>
            <w:tcW w:w="955" w:type="dxa"/>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bCs/>
                <w:kern w:val="0"/>
                <w:sz w:val="24"/>
              </w:rPr>
              <w:t>4</w:t>
            </w:r>
            <w:r>
              <w:rPr>
                <w:rFonts w:ascii="仿宋" w:eastAsia="仿宋" w:hAnsi="仿宋" w:cs="宋体" w:hint="eastAsia"/>
                <w:bCs/>
                <w:kern w:val="0"/>
                <w:sz w:val="24"/>
              </w:rPr>
              <w:t>分</w:t>
            </w:r>
          </w:p>
        </w:tc>
        <w:tc>
          <w:tcPr>
            <w:tcW w:w="746"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811"/>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4.2</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青年</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志愿</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者活</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动</w:t>
            </w:r>
          </w:p>
          <w:p w:rsidR="00F91244" w:rsidRDefault="00F91244">
            <w:pPr>
              <w:widowControl/>
              <w:wordWrap w:val="0"/>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）积极组织院内学生参加由专业志愿组织举办的青年志愿服务活动。</w:t>
            </w:r>
            <w:r>
              <w:rPr>
                <w:rFonts w:ascii="仿宋" w:eastAsia="仿宋" w:hAnsi="仿宋" w:cs="宋体"/>
                <w:bCs/>
                <w:kern w:val="0"/>
                <w:sz w:val="24"/>
                <w:szCs w:val="21"/>
              </w:rPr>
              <w:t>每学年不少</w:t>
            </w:r>
            <w:r>
              <w:rPr>
                <w:rFonts w:ascii="仿宋" w:eastAsia="仿宋" w:hAnsi="仿宋" w:cs="宋体" w:hint="eastAsia"/>
                <w:bCs/>
                <w:kern w:val="0"/>
                <w:sz w:val="24"/>
                <w:szCs w:val="21"/>
              </w:rPr>
              <w:t>于</w:t>
            </w:r>
            <w:r>
              <w:rPr>
                <w:rFonts w:ascii="仿宋" w:eastAsia="仿宋" w:hAnsi="仿宋" w:cs="宋体" w:hint="eastAsia"/>
                <w:bCs/>
                <w:kern w:val="0"/>
                <w:sz w:val="24"/>
                <w:szCs w:val="21"/>
              </w:rPr>
              <w:t>2</w:t>
            </w:r>
            <w:r>
              <w:rPr>
                <w:rFonts w:ascii="仿宋" w:eastAsia="仿宋" w:hAnsi="仿宋" w:cs="宋体" w:hint="eastAsia"/>
                <w:bCs/>
                <w:kern w:val="0"/>
                <w:sz w:val="24"/>
                <w:szCs w:val="21"/>
              </w:rPr>
              <w:t>次。</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570"/>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2</w:t>
            </w:r>
            <w:r>
              <w:rPr>
                <w:rFonts w:ascii="仿宋" w:eastAsia="仿宋" w:hAnsi="仿宋" w:cs="宋体" w:hint="eastAsia"/>
                <w:bCs/>
                <w:kern w:val="0"/>
                <w:sz w:val="24"/>
                <w:szCs w:val="21"/>
              </w:rPr>
              <w:t>）学生会志愿服务队伍在所参加的青年志愿服务活动中贡献大，表现积极，受到服务单位的正式表扬或书面表彰。</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p w:rsidR="00F91244" w:rsidRDefault="00F91244">
            <w:pPr>
              <w:widowControl/>
              <w:wordWrap w:val="0"/>
              <w:jc w:val="center"/>
              <w:rPr>
                <w:rFonts w:ascii="仿宋" w:eastAsia="仿宋" w:hAnsi="仿宋" w:cs="宋体"/>
                <w:bCs/>
                <w:kern w:val="0"/>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9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3</w:t>
            </w:r>
            <w:r>
              <w:rPr>
                <w:rFonts w:ascii="仿宋" w:eastAsia="仿宋" w:hAnsi="仿宋" w:cs="宋体" w:hint="eastAsia"/>
                <w:bCs/>
                <w:kern w:val="0"/>
                <w:sz w:val="24"/>
                <w:szCs w:val="21"/>
              </w:rPr>
              <w:t>）积极参与校团委及校学生会组织的青年志愿服务活动。</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501"/>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4.3</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文体</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活动</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）积极组织开展院（系）内各种类型文体活动。</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85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2</w:t>
            </w:r>
            <w:r>
              <w:rPr>
                <w:rFonts w:ascii="仿宋" w:eastAsia="仿宋" w:hAnsi="仿宋" w:cs="宋体" w:hint="eastAsia"/>
                <w:bCs/>
                <w:kern w:val="0"/>
                <w:sz w:val="24"/>
                <w:szCs w:val="21"/>
              </w:rPr>
              <w:t>）积极参加校团委及校学生会组织的各项文体活动。</w:t>
            </w:r>
          </w:p>
        </w:tc>
        <w:tc>
          <w:tcPr>
            <w:tcW w:w="955" w:type="dxa"/>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291"/>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4.4</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社会</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lastRenderedPageBreak/>
              <w:t>实践</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活动</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lastRenderedPageBreak/>
              <w:t>（</w:t>
            </w:r>
            <w:r>
              <w:rPr>
                <w:rFonts w:ascii="仿宋" w:eastAsia="仿宋" w:hAnsi="仿宋" w:cs="宋体" w:hint="eastAsia"/>
                <w:bCs/>
                <w:kern w:val="0"/>
                <w:sz w:val="24"/>
                <w:szCs w:val="21"/>
              </w:rPr>
              <w:t>1</w:t>
            </w:r>
            <w:r>
              <w:rPr>
                <w:rFonts w:ascii="仿宋" w:eastAsia="仿宋" w:hAnsi="仿宋" w:cs="宋体" w:hint="eastAsia"/>
                <w:bCs/>
                <w:kern w:val="0"/>
                <w:sz w:val="24"/>
                <w:szCs w:val="21"/>
              </w:rPr>
              <w:t>）积极组织院内学生参加各类社会实践活动，活动有计划、有总结。</w:t>
            </w:r>
            <w:r>
              <w:rPr>
                <w:rFonts w:ascii="仿宋" w:eastAsia="仿宋" w:hAnsi="仿宋" w:cs="宋体"/>
                <w:bCs/>
                <w:kern w:val="0"/>
                <w:sz w:val="24"/>
                <w:szCs w:val="21"/>
              </w:rPr>
              <w:t>每学年不少于</w:t>
            </w:r>
            <w:r>
              <w:rPr>
                <w:rFonts w:ascii="仿宋" w:eastAsia="仿宋" w:hAnsi="仿宋" w:cs="宋体" w:hint="eastAsia"/>
                <w:bCs/>
                <w:kern w:val="0"/>
                <w:sz w:val="24"/>
                <w:szCs w:val="21"/>
              </w:rPr>
              <w:t>2</w:t>
            </w:r>
            <w:r>
              <w:rPr>
                <w:rFonts w:ascii="仿宋" w:eastAsia="仿宋" w:hAnsi="仿宋" w:cs="宋体"/>
                <w:bCs/>
                <w:kern w:val="0"/>
                <w:sz w:val="24"/>
                <w:szCs w:val="21"/>
              </w:rPr>
              <w:t>次</w:t>
            </w:r>
            <w:r>
              <w:rPr>
                <w:rFonts w:ascii="仿宋" w:eastAsia="仿宋" w:hAnsi="仿宋" w:cs="宋体" w:hint="eastAsia"/>
                <w:bCs/>
                <w:kern w:val="0"/>
                <w:sz w:val="24"/>
                <w:szCs w:val="21"/>
              </w:rPr>
              <w:t>。</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791"/>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2</w:t>
            </w:r>
            <w:r>
              <w:rPr>
                <w:rFonts w:ascii="仿宋" w:eastAsia="仿宋" w:hAnsi="仿宋" w:cs="宋体" w:hint="eastAsia"/>
                <w:bCs/>
                <w:kern w:val="0"/>
                <w:sz w:val="24"/>
                <w:szCs w:val="21"/>
              </w:rPr>
              <w:t>）寒暑假组织社会实践小分队不少于</w:t>
            </w:r>
            <w:r>
              <w:rPr>
                <w:rFonts w:ascii="仿宋" w:eastAsia="仿宋" w:hAnsi="仿宋" w:cs="宋体" w:hint="eastAsia"/>
                <w:bCs/>
                <w:kern w:val="0"/>
                <w:sz w:val="24"/>
                <w:szCs w:val="21"/>
              </w:rPr>
              <w:t>1</w:t>
            </w:r>
            <w:r>
              <w:rPr>
                <w:rFonts w:ascii="仿宋" w:eastAsia="仿宋" w:hAnsi="仿宋" w:cs="宋体" w:hint="eastAsia"/>
                <w:bCs/>
                <w:kern w:val="0"/>
                <w:sz w:val="24"/>
                <w:szCs w:val="21"/>
              </w:rPr>
              <w:t>支，社会实践活动取得良好绩效。</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88"/>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3</w:t>
            </w:r>
            <w:r>
              <w:rPr>
                <w:rFonts w:ascii="仿宋" w:eastAsia="仿宋" w:hAnsi="仿宋" w:cs="宋体" w:hint="eastAsia"/>
                <w:bCs/>
                <w:kern w:val="0"/>
                <w:sz w:val="24"/>
                <w:szCs w:val="21"/>
              </w:rPr>
              <w:t>）积极配合校团委及校学生会开展各项社会实践活动，如中山大学暑期“三下乡”社会实践活动。</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678"/>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p w:rsidR="00F91244" w:rsidRDefault="00255432">
            <w:pPr>
              <w:widowControl/>
              <w:jc w:val="center"/>
              <w:rPr>
                <w:rFonts w:ascii="仿宋" w:eastAsia="仿宋" w:hAnsi="仿宋" w:cs="宋体"/>
                <w:bCs/>
                <w:kern w:val="0"/>
                <w:sz w:val="24"/>
                <w:szCs w:val="21"/>
              </w:rPr>
            </w:pPr>
            <w:r>
              <w:rPr>
                <w:rFonts w:ascii="仿宋" w:eastAsia="仿宋" w:hAnsi="仿宋" w:cs="宋体" w:hint="eastAsia"/>
                <w:bCs/>
                <w:kern w:val="0"/>
                <w:sz w:val="24"/>
                <w:szCs w:val="21"/>
              </w:rPr>
              <w:t>4.5</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bCs/>
                <w:kern w:val="0"/>
                <w:sz w:val="24"/>
                <w:szCs w:val="21"/>
              </w:rPr>
              <w:t>第二</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bCs/>
                <w:kern w:val="0"/>
                <w:sz w:val="24"/>
                <w:szCs w:val="21"/>
              </w:rPr>
              <w:t>课堂</w:t>
            </w:r>
            <w:proofErr w:type="gramStart"/>
            <w:r>
              <w:rPr>
                <w:rFonts w:ascii="仿宋" w:eastAsia="仿宋" w:hAnsi="仿宋" w:cs="宋体" w:hint="eastAsia"/>
                <w:bCs/>
                <w:kern w:val="0"/>
                <w:sz w:val="24"/>
                <w:szCs w:val="21"/>
              </w:rPr>
              <w:t>”</w:t>
            </w:r>
            <w:proofErr w:type="gramEnd"/>
            <w:r>
              <w:rPr>
                <w:rFonts w:ascii="仿宋" w:eastAsia="仿宋" w:hAnsi="仿宋" w:cs="宋体"/>
                <w:bCs/>
                <w:kern w:val="0"/>
                <w:sz w:val="24"/>
                <w:szCs w:val="21"/>
              </w:rPr>
              <w:t>培养</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工作</w:t>
            </w:r>
          </w:p>
          <w:p w:rsidR="00F91244" w:rsidRDefault="00F91244">
            <w:pPr>
              <w:widowControl/>
              <w:wordWrap w:val="0"/>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kern w:val="0"/>
                <w:sz w:val="24"/>
                <w:szCs w:val="21"/>
              </w:rPr>
              <w:t>（</w:t>
            </w:r>
            <w:r>
              <w:rPr>
                <w:rFonts w:ascii="仿宋" w:eastAsia="仿宋" w:hAnsi="仿宋" w:cs="宋体" w:hint="eastAsia"/>
                <w:kern w:val="0"/>
                <w:sz w:val="24"/>
                <w:szCs w:val="21"/>
              </w:rPr>
              <w:t>1</w:t>
            </w:r>
            <w:r>
              <w:rPr>
                <w:rFonts w:ascii="仿宋" w:eastAsia="仿宋" w:hAnsi="仿宋" w:cs="宋体" w:hint="eastAsia"/>
                <w:kern w:val="0"/>
                <w:sz w:val="24"/>
                <w:szCs w:val="21"/>
              </w:rPr>
              <w:t>）按要求积极配合开展内容丰富、符合学院学生工作特色的“</w:t>
            </w:r>
            <w:r>
              <w:rPr>
                <w:rFonts w:ascii="仿宋" w:eastAsia="仿宋" w:hAnsi="仿宋" w:cs="宋体"/>
                <w:kern w:val="0"/>
                <w:sz w:val="24"/>
                <w:szCs w:val="21"/>
              </w:rPr>
              <w:t>第二课堂</w:t>
            </w:r>
            <w:r>
              <w:rPr>
                <w:rFonts w:ascii="仿宋" w:eastAsia="仿宋" w:hAnsi="仿宋" w:cs="宋体" w:hint="eastAsia"/>
                <w:kern w:val="0"/>
                <w:sz w:val="24"/>
                <w:szCs w:val="21"/>
              </w:rPr>
              <w:t>”人才培养相关活动，活动设计新颖、有创意、有特色。</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864"/>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spacing w:val="-6"/>
                <w:kern w:val="0"/>
                <w:sz w:val="24"/>
                <w:szCs w:val="21"/>
              </w:rPr>
              <w:t>（</w:t>
            </w:r>
            <w:r>
              <w:rPr>
                <w:rFonts w:ascii="仿宋" w:eastAsia="仿宋" w:hAnsi="仿宋" w:cs="宋体" w:hint="eastAsia"/>
                <w:bCs/>
                <w:spacing w:val="-6"/>
                <w:kern w:val="0"/>
                <w:sz w:val="24"/>
                <w:szCs w:val="21"/>
              </w:rPr>
              <w:t>2</w:t>
            </w:r>
            <w:r>
              <w:rPr>
                <w:rFonts w:ascii="仿宋" w:eastAsia="仿宋" w:hAnsi="仿宋" w:cs="宋体" w:hint="eastAsia"/>
                <w:bCs/>
                <w:spacing w:val="-6"/>
                <w:kern w:val="0"/>
                <w:sz w:val="24"/>
                <w:szCs w:val="21"/>
              </w:rPr>
              <w:t>）配合院系制定“</w:t>
            </w:r>
            <w:r>
              <w:rPr>
                <w:rFonts w:ascii="仿宋" w:eastAsia="仿宋" w:hAnsi="仿宋" w:cs="宋体"/>
                <w:bCs/>
                <w:spacing w:val="-6"/>
                <w:kern w:val="0"/>
                <w:sz w:val="24"/>
                <w:szCs w:val="21"/>
              </w:rPr>
              <w:t>第二课堂</w:t>
            </w:r>
            <w:r>
              <w:rPr>
                <w:rFonts w:ascii="仿宋" w:eastAsia="仿宋" w:hAnsi="仿宋" w:cs="宋体" w:hint="eastAsia"/>
                <w:bCs/>
                <w:spacing w:val="-6"/>
                <w:kern w:val="0"/>
                <w:sz w:val="24"/>
                <w:szCs w:val="21"/>
              </w:rPr>
              <w:t>”人才培养方案的合理目标体系和管理、评价体系。</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834"/>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3</w:t>
            </w:r>
            <w:r>
              <w:rPr>
                <w:rFonts w:ascii="仿宋" w:eastAsia="仿宋" w:hAnsi="仿宋" w:cs="宋体" w:hint="eastAsia"/>
                <w:bCs/>
                <w:kern w:val="0"/>
                <w:sz w:val="24"/>
                <w:szCs w:val="21"/>
              </w:rPr>
              <w:t>）学院“第二课堂”人才培养活动取得良好的效果，对于学生第一课堂的培养成效的提升具有较大的促进作用。</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834"/>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jc w:val="center"/>
              <w:rPr>
                <w:rFonts w:ascii="仿宋" w:eastAsia="仿宋" w:hAnsi="仿宋" w:cs="宋体"/>
                <w:bCs/>
                <w:kern w:val="0"/>
                <w:sz w:val="24"/>
                <w:szCs w:val="21"/>
              </w:rPr>
            </w:pPr>
            <w:r>
              <w:rPr>
                <w:rFonts w:ascii="仿宋" w:eastAsia="仿宋" w:hAnsi="仿宋" w:cs="宋体" w:hint="eastAsia"/>
                <w:bCs/>
                <w:kern w:val="0"/>
                <w:sz w:val="24"/>
                <w:szCs w:val="21"/>
              </w:rPr>
              <w:t>4.6</w:t>
            </w:r>
          </w:p>
          <w:p w:rsidR="00F91244" w:rsidRDefault="00255432">
            <w:pPr>
              <w:widowControl/>
              <w:jc w:val="center"/>
              <w:rPr>
                <w:rFonts w:ascii="仿宋" w:eastAsia="仿宋" w:hAnsi="仿宋" w:cs="宋体"/>
                <w:bCs/>
                <w:kern w:val="0"/>
                <w:sz w:val="24"/>
                <w:szCs w:val="21"/>
              </w:rPr>
            </w:pPr>
            <w:r>
              <w:rPr>
                <w:rFonts w:ascii="仿宋" w:eastAsia="仿宋" w:hAnsi="仿宋" w:cs="宋体" w:hint="eastAsia"/>
                <w:bCs/>
                <w:kern w:val="0"/>
                <w:sz w:val="24"/>
                <w:szCs w:val="21"/>
              </w:rPr>
              <w:t>服务工作</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工作内容符合同学成长需求，工作方式照顾同学特点。需提交工作机制及其他相关文件材料。</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r>
      <w:tr w:rsidR="00F91244">
        <w:trPr>
          <w:trHeight w:val="88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F91244" w:rsidRDefault="00F91244">
            <w:pPr>
              <w:widowControl/>
              <w:jc w:val="center"/>
              <w:rPr>
                <w:rFonts w:ascii="仿宋" w:eastAsia="仿宋" w:hAnsi="仿宋" w:cs="宋体"/>
                <w:bCs/>
                <w:kern w:val="0"/>
                <w:sz w:val="24"/>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4.7</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品牌</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活动</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院（系）学生会具有特色品牌活动，学生参与面广，影响大，为学校赢得荣誉。</w:t>
            </w:r>
          </w:p>
        </w:tc>
        <w:tc>
          <w:tcPr>
            <w:tcW w:w="95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hd w:val="pct10" w:color="auto" w:fill="FFFFFF"/>
              </w:rPr>
            </w:pPr>
          </w:p>
        </w:tc>
        <w:tc>
          <w:tcPr>
            <w:tcW w:w="874"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shd w:val="pct10" w:color="auto" w:fill="FFFFFF"/>
              </w:rPr>
            </w:pPr>
          </w:p>
        </w:tc>
      </w:tr>
      <w:tr w:rsidR="00F91244">
        <w:trPr>
          <w:trHeight w:val="566"/>
          <w:jc w:val="center"/>
        </w:trPr>
        <w:tc>
          <w:tcPr>
            <w:tcW w:w="720" w:type="dxa"/>
            <w:vMerge w:val="restart"/>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5.</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合作意识</w:t>
            </w:r>
          </w:p>
          <w:p w:rsidR="00F91244" w:rsidRDefault="00F91244">
            <w:pPr>
              <w:widowControl/>
              <w:wordWrap w:val="0"/>
              <w:jc w:val="center"/>
              <w:rPr>
                <w:rFonts w:ascii="仿宋" w:eastAsia="仿宋" w:hAnsi="仿宋" w:cs="宋体"/>
                <w:bCs/>
                <w:kern w:val="0"/>
                <w:sz w:val="24"/>
                <w:szCs w:val="21"/>
                <w:shd w:val="pct10" w:color="auto" w:fill="FFFFFF"/>
              </w:rPr>
            </w:pPr>
          </w:p>
        </w:tc>
        <w:tc>
          <w:tcPr>
            <w:tcW w:w="720" w:type="dxa"/>
            <w:vMerge w:val="restart"/>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5.1</w:t>
            </w:r>
          </w:p>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校院合作</w:t>
            </w:r>
          </w:p>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p>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院系间交流</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）院校学生会之间、院（系）学生会之间合作举办过文娱活动、学术活动、体育赛事等。</w:t>
            </w:r>
          </w:p>
        </w:tc>
        <w:tc>
          <w:tcPr>
            <w:tcW w:w="955" w:type="dxa"/>
            <w:tcBorders>
              <w:top w:val="single" w:sz="4" w:space="0" w:color="auto"/>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3</w:t>
            </w:r>
            <w:r>
              <w:rPr>
                <w:rFonts w:ascii="仿宋" w:eastAsia="仿宋" w:hAnsi="仿宋" w:cs="宋体" w:hint="eastAsia"/>
                <w:bCs/>
                <w:kern w:val="0"/>
                <w:sz w:val="24"/>
              </w:rPr>
              <w:t>分</w:t>
            </w:r>
          </w:p>
        </w:tc>
        <w:tc>
          <w:tcPr>
            <w:tcW w:w="746"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hd w:val="pct10" w:color="auto" w:fill="FFFFFF"/>
              </w:rPr>
            </w:pPr>
          </w:p>
        </w:tc>
        <w:tc>
          <w:tcPr>
            <w:tcW w:w="874" w:type="dxa"/>
            <w:tcBorders>
              <w:top w:val="single" w:sz="4" w:space="0" w:color="auto"/>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shd w:val="pct10" w:color="auto" w:fill="FFFFFF"/>
              </w:rPr>
            </w:pPr>
          </w:p>
        </w:tc>
      </w:tr>
      <w:tr w:rsidR="00F91244">
        <w:trPr>
          <w:trHeight w:val="565"/>
          <w:jc w:val="center"/>
        </w:trPr>
        <w:tc>
          <w:tcPr>
            <w:tcW w:w="720" w:type="dxa"/>
            <w:vMerge/>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c>
          <w:tcPr>
            <w:tcW w:w="720" w:type="dxa"/>
            <w:vMerge/>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2</w:t>
            </w:r>
            <w:r>
              <w:rPr>
                <w:rFonts w:ascii="仿宋" w:eastAsia="仿宋" w:hAnsi="仿宋" w:cs="宋体" w:hint="eastAsia"/>
                <w:bCs/>
                <w:kern w:val="0"/>
                <w:sz w:val="24"/>
                <w:szCs w:val="21"/>
              </w:rPr>
              <w:t>）院校学生会之间、院（系）学生会之间合作组织过服务型工作。</w:t>
            </w:r>
          </w:p>
        </w:tc>
        <w:tc>
          <w:tcPr>
            <w:tcW w:w="955" w:type="dxa"/>
            <w:tcBorders>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hd w:val="pct10" w:color="auto" w:fill="FFFFFF"/>
              </w:rPr>
            </w:pPr>
          </w:p>
        </w:tc>
        <w:tc>
          <w:tcPr>
            <w:tcW w:w="874" w:type="dxa"/>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shd w:val="pct10" w:color="auto" w:fill="FFFFFF"/>
              </w:rPr>
            </w:pPr>
          </w:p>
        </w:tc>
      </w:tr>
      <w:tr w:rsidR="00F91244">
        <w:trPr>
          <w:trHeight w:val="504"/>
          <w:jc w:val="center"/>
        </w:trPr>
        <w:tc>
          <w:tcPr>
            <w:tcW w:w="720" w:type="dxa"/>
            <w:vMerge/>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c>
          <w:tcPr>
            <w:tcW w:w="720" w:type="dxa"/>
            <w:vMerge/>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3</w:t>
            </w:r>
            <w:r>
              <w:rPr>
                <w:rFonts w:ascii="仿宋" w:eastAsia="仿宋" w:hAnsi="仿宋" w:cs="宋体" w:hint="eastAsia"/>
                <w:bCs/>
                <w:kern w:val="0"/>
                <w:sz w:val="24"/>
                <w:szCs w:val="21"/>
              </w:rPr>
              <w:t>）推荐优秀学生干部到校学生会工作（干事及委员不计），并有学生（大二及以上）作为学生干部参与校学生会工作。</w:t>
            </w:r>
          </w:p>
        </w:tc>
        <w:tc>
          <w:tcPr>
            <w:tcW w:w="955" w:type="dxa"/>
            <w:tcBorders>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hd w:val="pct10" w:color="auto" w:fill="FFFFFF"/>
              </w:rPr>
            </w:pPr>
          </w:p>
        </w:tc>
        <w:tc>
          <w:tcPr>
            <w:tcW w:w="874" w:type="dxa"/>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shd w:val="pct10" w:color="auto" w:fill="FFFFFF"/>
              </w:rPr>
            </w:pPr>
          </w:p>
        </w:tc>
      </w:tr>
      <w:tr w:rsidR="00F91244">
        <w:trPr>
          <w:trHeight w:val="504"/>
          <w:jc w:val="center"/>
        </w:trPr>
        <w:tc>
          <w:tcPr>
            <w:tcW w:w="720" w:type="dxa"/>
            <w:vMerge/>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c>
          <w:tcPr>
            <w:tcW w:w="720" w:type="dxa"/>
            <w:tcBorders>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5.2</w:t>
            </w:r>
          </w:p>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院内协作</w:t>
            </w: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255432">
            <w:pPr>
              <w:widowControl/>
              <w:wordWrap w:val="0"/>
              <w:rPr>
                <w:rFonts w:ascii="仿宋" w:eastAsia="仿宋" w:hAnsi="仿宋" w:cs="宋体"/>
                <w:bCs/>
                <w:kern w:val="0"/>
                <w:sz w:val="24"/>
                <w:szCs w:val="21"/>
              </w:rPr>
            </w:pPr>
            <w:r>
              <w:rPr>
                <w:rFonts w:ascii="仿宋" w:eastAsia="仿宋" w:hAnsi="仿宋" w:cs="宋体" w:hint="eastAsia"/>
                <w:bCs/>
                <w:kern w:val="0"/>
                <w:sz w:val="24"/>
                <w:szCs w:val="21"/>
              </w:rPr>
              <w:t>（</w:t>
            </w:r>
            <w:r>
              <w:rPr>
                <w:rFonts w:ascii="仿宋" w:eastAsia="仿宋" w:hAnsi="仿宋" w:cs="宋体" w:hint="eastAsia"/>
                <w:bCs/>
                <w:kern w:val="0"/>
                <w:sz w:val="24"/>
                <w:szCs w:val="21"/>
              </w:rPr>
              <w:t>1</w:t>
            </w:r>
            <w:r>
              <w:rPr>
                <w:rFonts w:ascii="仿宋" w:eastAsia="仿宋" w:hAnsi="仿宋" w:cs="宋体" w:hint="eastAsia"/>
                <w:bCs/>
                <w:kern w:val="0"/>
                <w:sz w:val="24"/>
                <w:szCs w:val="21"/>
              </w:rPr>
              <w:t>）积极协助该院团委展开的各项工作（在组织活动、院系工作等各方面）。</w:t>
            </w:r>
          </w:p>
        </w:tc>
        <w:tc>
          <w:tcPr>
            <w:tcW w:w="955" w:type="dxa"/>
            <w:tcBorders>
              <w:left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hint="eastAsia"/>
                <w:bCs/>
                <w:kern w:val="0"/>
                <w:sz w:val="24"/>
              </w:rPr>
              <w:t>分</w:t>
            </w:r>
          </w:p>
        </w:tc>
        <w:tc>
          <w:tcPr>
            <w:tcW w:w="746" w:type="dxa"/>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hd w:val="pct10" w:color="auto" w:fill="FFFFFF"/>
              </w:rPr>
            </w:pPr>
          </w:p>
        </w:tc>
        <w:tc>
          <w:tcPr>
            <w:tcW w:w="874" w:type="dxa"/>
            <w:tcBorders>
              <w:left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shd w:val="pct10" w:color="auto" w:fill="FFFFFF"/>
              </w:rPr>
            </w:pPr>
          </w:p>
        </w:tc>
      </w:tr>
      <w:tr w:rsidR="00F91244">
        <w:trPr>
          <w:trHeight w:val="504"/>
          <w:jc w:val="center"/>
        </w:trPr>
        <w:tc>
          <w:tcPr>
            <w:tcW w:w="720" w:type="dxa"/>
            <w:tcBorders>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szCs w:val="21"/>
              </w:rPr>
            </w:pPr>
            <w:r>
              <w:rPr>
                <w:rFonts w:ascii="仿宋" w:eastAsia="仿宋" w:hAnsi="仿宋" w:cs="宋体" w:hint="eastAsia"/>
                <w:bCs/>
                <w:kern w:val="0"/>
                <w:sz w:val="24"/>
                <w:szCs w:val="21"/>
              </w:rPr>
              <w:t>合计</w:t>
            </w:r>
          </w:p>
        </w:tc>
        <w:tc>
          <w:tcPr>
            <w:tcW w:w="720" w:type="dxa"/>
            <w:tcBorders>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rPr>
            </w:pPr>
          </w:p>
        </w:tc>
        <w:tc>
          <w:tcPr>
            <w:tcW w:w="5345" w:type="dxa"/>
            <w:tcBorders>
              <w:top w:val="single" w:sz="4" w:space="0" w:color="auto"/>
              <w:left w:val="single" w:sz="4" w:space="0" w:color="auto"/>
              <w:bottom w:val="single" w:sz="4" w:space="0" w:color="auto"/>
              <w:right w:val="single" w:sz="4" w:space="0" w:color="auto"/>
            </w:tcBorders>
            <w:vAlign w:val="center"/>
          </w:tcPr>
          <w:p w:rsidR="00F91244" w:rsidRDefault="00F91244">
            <w:pPr>
              <w:widowControl/>
              <w:wordWrap w:val="0"/>
              <w:rPr>
                <w:rFonts w:ascii="仿宋" w:eastAsia="仿宋" w:hAnsi="仿宋" w:cs="宋体"/>
                <w:bCs/>
                <w:kern w:val="0"/>
                <w:sz w:val="24"/>
                <w:szCs w:val="21"/>
              </w:rPr>
            </w:pPr>
          </w:p>
        </w:tc>
        <w:tc>
          <w:tcPr>
            <w:tcW w:w="955" w:type="dxa"/>
            <w:tcBorders>
              <w:left w:val="single" w:sz="4" w:space="0" w:color="auto"/>
              <w:bottom w:val="single" w:sz="4" w:space="0" w:color="auto"/>
              <w:right w:val="single" w:sz="4" w:space="0" w:color="auto"/>
            </w:tcBorders>
            <w:vAlign w:val="center"/>
          </w:tcPr>
          <w:p w:rsidR="00F91244" w:rsidRDefault="00255432">
            <w:pPr>
              <w:widowControl/>
              <w:wordWrap w:val="0"/>
              <w:jc w:val="center"/>
              <w:rPr>
                <w:rFonts w:ascii="仿宋" w:eastAsia="仿宋" w:hAnsi="仿宋" w:cs="宋体"/>
                <w:bCs/>
                <w:kern w:val="0"/>
                <w:sz w:val="24"/>
              </w:rPr>
            </w:pPr>
            <w:r>
              <w:rPr>
                <w:rFonts w:ascii="仿宋" w:eastAsia="仿宋" w:hAnsi="仿宋" w:cs="宋体" w:hint="eastAsia"/>
                <w:bCs/>
                <w:kern w:val="0"/>
                <w:sz w:val="24"/>
              </w:rPr>
              <w:t>96</w:t>
            </w:r>
            <w:r>
              <w:rPr>
                <w:rFonts w:ascii="仿宋" w:eastAsia="仿宋" w:hAnsi="仿宋" w:cs="宋体" w:hint="eastAsia"/>
                <w:bCs/>
                <w:kern w:val="0"/>
                <w:sz w:val="24"/>
              </w:rPr>
              <w:t>分</w:t>
            </w:r>
          </w:p>
        </w:tc>
        <w:tc>
          <w:tcPr>
            <w:tcW w:w="746" w:type="dxa"/>
            <w:tcBorders>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hd w:val="pct10" w:color="auto" w:fill="FFFFFF"/>
              </w:rPr>
            </w:pPr>
          </w:p>
        </w:tc>
        <w:tc>
          <w:tcPr>
            <w:tcW w:w="874" w:type="dxa"/>
            <w:tcBorders>
              <w:left w:val="single" w:sz="4" w:space="0" w:color="auto"/>
              <w:bottom w:val="single" w:sz="4" w:space="0" w:color="auto"/>
              <w:right w:val="single" w:sz="4" w:space="0" w:color="auto"/>
            </w:tcBorders>
            <w:vAlign w:val="center"/>
          </w:tcPr>
          <w:p w:rsidR="00F91244" w:rsidRDefault="00F91244">
            <w:pPr>
              <w:widowControl/>
              <w:wordWrap w:val="0"/>
              <w:jc w:val="center"/>
              <w:rPr>
                <w:rFonts w:ascii="仿宋" w:eastAsia="仿宋" w:hAnsi="仿宋" w:cs="宋体"/>
                <w:bCs/>
                <w:kern w:val="0"/>
                <w:sz w:val="24"/>
                <w:szCs w:val="21"/>
                <w:shd w:val="pct10" w:color="auto" w:fill="FFFFFF"/>
              </w:rPr>
            </w:pPr>
          </w:p>
        </w:tc>
      </w:tr>
    </w:tbl>
    <w:p w:rsidR="00F91244" w:rsidRDefault="00255432">
      <w:pPr>
        <w:widowControl/>
        <w:wordWrap w:val="0"/>
        <w:adjustRightInd w:val="0"/>
        <w:jc w:val="left"/>
        <w:rPr>
          <w:rFonts w:ascii="仿宋" w:eastAsia="仿宋" w:hAnsi="仿宋" w:cs="宋体"/>
          <w:bCs/>
          <w:kern w:val="0"/>
          <w:sz w:val="24"/>
          <w:szCs w:val="21"/>
        </w:rPr>
      </w:pPr>
      <w:r>
        <w:rPr>
          <w:rFonts w:ascii="仿宋" w:eastAsia="仿宋" w:hAnsi="仿宋" w:cs="宋体" w:hint="eastAsia"/>
          <w:bCs/>
          <w:kern w:val="0"/>
          <w:sz w:val="24"/>
          <w:szCs w:val="21"/>
        </w:rPr>
        <w:t>说明：</w:t>
      </w:r>
    </w:p>
    <w:p w:rsidR="00F91244" w:rsidRDefault="00255432">
      <w:pPr>
        <w:widowControl/>
        <w:wordWrap w:val="0"/>
        <w:adjustRightInd w:val="0"/>
        <w:jc w:val="left"/>
        <w:rPr>
          <w:rFonts w:ascii="仿宋" w:eastAsia="仿宋" w:hAnsi="仿宋" w:cs="宋体"/>
          <w:bCs/>
          <w:kern w:val="0"/>
          <w:sz w:val="24"/>
          <w:szCs w:val="21"/>
        </w:rPr>
      </w:pPr>
      <w:r>
        <w:rPr>
          <w:rFonts w:ascii="仿宋" w:eastAsia="仿宋" w:hAnsi="仿宋" w:cs="宋体" w:hint="eastAsia"/>
          <w:bCs/>
          <w:kern w:val="0"/>
          <w:sz w:val="24"/>
          <w:szCs w:val="21"/>
        </w:rPr>
        <w:t>1</w:t>
      </w:r>
      <w:r>
        <w:rPr>
          <w:rFonts w:ascii="仿宋" w:eastAsia="仿宋" w:hAnsi="仿宋" w:cs="宋体" w:hint="eastAsia"/>
          <w:bCs/>
          <w:kern w:val="0"/>
          <w:sz w:val="24"/>
          <w:szCs w:val="21"/>
        </w:rPr>
        <w:t>、本评估体系表各指标建议分</w:t>
      </w:r>
      <w:r>
        <w:rPr>
          <w:rFonts w:ascii="仿宋" w:eastAsia="仿宋" w:hAnsi="仿宋" w:cs="宋体" w:hint="eastAsia"/>
          <w:bCs/>
          <w:kern w:val="0"/>
          <w:sz w:val="24"/>
          <w:szCs w:val="21"/>
        </w:rPr>
        <w:t>5</w:t>
      </w:r>
      <w:r>
        <w:rPr>
          <w:rFonts w:ascii="仿宋" w:eastAsia="仿宋" w:hAnsi="仿宋" w:cs="宋体" w:hint="eastAsia"/>
          <w:bCs/>
          <w:kern w:val="0"/>
          <w:sz w:val="24"/>
          <w:szCs w:val="21"/>
        </w:rPr>
        <w:t>个等级进行评分，好（分值的</w:t>
      </w:r>
      <w:r>
        <w:rPr>
          <w:rFonts w:ascii="仿宋" w:eastAsia="仿宋" w:hAnsi="仿宋" w:cs="宋体" w:hint="eastAsia"/>
          <w:bCs/>
          <w:kern w:val="0"/>
          <w:sz w:val="24"/>
          <w:szCs w:val="21"/>
        </w:rPr>
        <w:t>80%-100%</w:t>
      </w:r>
      <w:r>
        <w:rPr>
          <w:rFonts w:ascii="仿宋" w:eastAsia="仿宋" w:hAnsi="仿宋" w:cs="宋体" w:hint="eastAsia"/>
          <w:bCs/>
          <w:kern w:val="0"/>
          <w:sz w:val="24"/>
          <w:szCs w:val="21"/>
        </w:rPr>
        <w:t>）、较好（分值的</w:t>
      </w:r>
      <w:r>
        <w:rPr>
          <w:rFonts w:ascii="仿宋" w:eastAsia="仿宋" w:hAnsi="仿宋" w:cs="宋体" w:hint="eastAsia"/>
          <w:bCs/>
          <w:kern w:val="0"/>
          <w:sz w:val="24"/>
          <w:szCs w:val="21"/>
        </w:rPr>
        <w:t>60%-80%</w:t>
      </w:r>
      <w:r>
        <w:rPr>
          <w:rFonts w:ascii="仿宋" w:eastAsia="仿宋" w:hAnsi="仿宋" w:cs="宋体" w:hint="eastAsia"/>
          <w:bCs/>
          <w:kern w:val="0"/>
          <w:sz w:val="24"/>
          <w:szCs w:val="21"/>
        </w:rPr>
        <w:t>）、一般（分值的</w:t>
      </w:r>
      <w:r>
        <w:rPr>
          <w:rFonts w:ascii="仿宋" w:eastAsia="仿宋" w:hAnsi="仿宋" w:cs="宋体" w:hint="eastAsia"/>
          <w:bCs/>
          <w:kern w:val="0"/>
          <w:sz w:val="24"/>
          <w:szCs w:val="21"/>
        </w:rPr>
        <w:t>40%-60%</w:t>
      </w:r>
      <w:r>
        <w:rPr>
          <w:rFonts w:ascii="仿宋" w:eastAsia="仿宋" w:hAnsi="仿宋" w:cs="宋体" w:hint="eastAsia"/>
          <w:bCs/>
          <w:kern w:val="0"/>
          <w:sz w:val="24"/>
          <w:szCs w:val="21"/>
        </w:rPr>
        <w:t>）、较差（分值的</w:t>
      </w:r>
      <w:r>
        <w:rPr>
          <w:rFonts w:ascii="仿宋" w:eastAsia="仿宋" w:hAnsi="仿宋" w:cs="宋体" w:hint="eastAsia"/>
          <w:bCs/>
          <w:kern w:val="0"/>
          <w:sz w:val="24"/>
          <w:szCs w:val="21"/>
        </w:rPr>
        <w:t>20%-40%</w:t>
      </w:r>
      <w:r>
        <w:rPr>
          <w:rFonts w:ascii="仿宋" w:eastAsia="仿宋" w:hAnsi="仿宋" w:cs="宋体" w:hint="eastAsia"/>
          <w:bCs/>
          <w:kern w:val="0"/>
          <w:sz w:val="24"/>
          <w:szCs w:val="21"/>
        </w:rPr>
        <w:t>）、差（分值的</w:t>
      </w:r>
      <w:r>
        <w:rPr>
          <w:rFonts w:ascii="仿宋" w:eastAsia="仿宋" w:hAnsi="仿宋" w:cs="宋体" w:hint="eastAsia"/>
          <w:bCs/>
          <w:kern w:val="0"/>
          <w:sz w:val="24"/>
          <w:szCs w:val="21"/>
        </w:rPr>
        <w:t>0%-20%</w:t>
      </w:r>
      <w:r>
        <w:rPr>
          <w:rFonts w:ascii="仿宋" w:eastAsia="仿宋" w:hAnsi="仿宋" w:cs="宋体" w:hint="eastAsia"/>
          <w:bCs/>
          <w:kern w:val="0"/>
          <w:sz w:val="24"/>
          <w:szCs w:val="21"/>
        </w:rPr>
        <w:t>）。</w:t>
      </w:r>
    </w:p>
    <w:p w:rsidR="00F91244" w:rsidRDefault="00255432">
      <w:pPr>
        <w:widowControl/>
        <w:wordWrap w:val="0"/>
        <w:adjustRightInd w:val="0"/>
        <w:jc w:val="left"/>
        <w:rPr>
          <w:rFonts w:ascii="仿宋" w:eastAsia="仿宋" w:hAnsi="仿宋" w:cs="宋体"/>
          <w:bCs/>
          <w:kern w:val="0"/>
          <w:sz w:val="24"/>
          <w:szCs w:val="21"/>
        </w:rPr>
      </w:pPr>
      <w:r>
        <w:rPr>
          <w:rFonts w:ascii="仿宋" w:eastAsia="仿宋" w:hAnsi="仿宋" w:cs="宋体" w:hint="eastAsia"/>
          <w:bCs/>
          <w:kern w:val="0"/>
          <w:sz w:val="24"/>
          <w:szCs w:val="21"/>
        </w:rPr>
        <w:t>2</w:t>
      </w:r>
      <w:r>
        <w:rPr>
          <w:rFonts w:ascii="仿宋" w:eastAsia="仿宋" w:hAnsi="仿宋" w:cs="宋体" w:hint="eastAsia"/>
          <w:bCs/>
          <w:kern w:val="0"/>
          <w:sz w:val="24"/>
          <w:szCs w:val="21"/>
        </w:rPr>
        <w:t>、以上</w:t>
      </w:r>
      <w:proofErr w:type="gramStart"/>
      <w:r>
        <w:rPr>
          <w:rFonts w:ascii="仿宋" w:eastAsia="仿宋" w:hAnsi="仿宋" w:cs="宋体" w:hint="eastAsia"/>
          <w:bCs/>
          <w:kern w:val="0"/>
          <w:sz w:val="24"/>
          <w:szCs w:val="21"/>
        </w:rPr>
        <w:t>必评指标</w:t>
      </w:r>
      <w:proofErr w:type="gramEnd"/>
      <w:r>
        <w:rPr>
          <w:rFonts w:ascii="仿宋" w:eastAsia="仿宋" w:hAnsi="仿宋" w:cs="宋体" w:hint="eastAsia"/>
          <w:bCs/>
          <w:kern w:val="0"/>
          <w:sz w:val="24"/>
          <w:szCs w:val="21"/>
        </w:rPr>
        <w:t>总分为</w:t>
      </w:r>
      <w:r>
        <w:rPr>
          <w:rFonts w:ascii="仿宋" w:eastAsia="仿宋" w:hAnsi="仿宋" w:cs="宋体" w:hint="eastAsia"/>
          <w:bCs/>
          <w:kern w:val="0"/>
          <w:sz w:val="24"/>
          <w:szCs w:val="21"/>
        </w:rPr>
        <w:t>96</w:t>
      </w:r>
      <w:r>
        <w:rPr>
          <w:rFonts w:ascii="仿宋" w:eastAsia="仿宋" w:hAnsi="仿宋" w:cs="宋体" w:hint="eastAsia"/>
          <w:bCs/>
          <w:kern w:val="0"/>
          <w:sz w:val="24"/>
          <w:szCs w:val="21"/>
        </w:rPr>
        <w:t>分，其他</w:t>
      </w:r>
      <w:r>
        <w:rPr>
          <w:rFonts w:ascii="仿宋" w:eastAsia="仿宋" w:hAnsi="仿宋" w:cs="宋体" w:hint="eastAsia"/>
          <w:bCs/>
          <w:kern w:val="0"/>
          <w:sz w:val="24"/>
          <w:szCs w:val="21"/>
        </w:rPr>
        <w:t>4</w:t>
      </w:r>
      <w:r>
        <w:rPr>
          <w:rFonts w:ascii="仿宋" w:eastAsia="仿宋" w:hAnsi="仿宋" w:cs="宋体" w:hint="eastAsia"/>
          <w:bCs/>
          <w:kern w:val="0"/>
          <w:sz w:val="24"/>
          <w:szCs w:val="21"/>
        </w:rPr>
        <w:t>分为加分项。</w:t>
      </w:r>
    </w:p>
    <w:p w:rsidR="00F91244" w:rsidRDefault="00255432">
      <w:pPr>
        <w:widowControl/>
        <w:wordWrap w:val="0"/>
        <w:adjustRightInd w:val="0"/>
        <w:jc w:val="left"/>
        <w:rPr>
          <w:rFonts w:ascii="仿宋" w:eastAsia="仿宋" w:hAnsi="仿宋" w:cs="宋体"/>
          <w:bCs/>
          <w:kern w:val="0"/>
          <w:sz w:val="24"/>
          <w:szCs w:val="21"/>
        </w:rPr>
      </w:pPr>
      <w:r>
        <w:rPr>
          <w:rFonts w:ascii="仿宋" w:eastAsia="仿宋" w:hAnsi="仿宋" w:cs="宋体" w:hint="eastAsia"/>
          <w:bCs/>
          <w:kern w:val="0"/>
          <w:sz w:val="24"/>
          <w:szCs w:val="21"/>
        </w:rPr>
        <w:lastRenderedPageBreak/>
        <w:t>3</w:t>
      </w:r>
      <w:r>
        <w:rPr>
          <w:rFonts w:ascii="仿宋" w:eastAsia="仿宋" w:hAnsi="仿宋" w:cs="宋体" w:hint="eastAsia"/>
          <w:bCs/>
          <w:kern w:val="0"/>
          <w:sz w:val="24"/>
          <w:szCs w:val="21"/>
        </w:rPr>
        <w:t>、迟交工作总结汇报材料、院（系）学生会风采展示推送预览链接及相关文件、院系互评评分表、现场工作汇报展示材料的院（系）学生会，每迟交一天总评分数扣</w:t>
      </w:r>
      <w:r>
        <w:rPr>
          <w:rFonts w:ascii="仿宋" w:eastAsia="仿宋" w:hAnsi="仿宋" w:cs="宋体" w:hint="eastAsia"/>
          <w:bCs/>
          <w:kern w:val="0"/>
          <w:sz w:val="24"/>
          <w:szCs w:val="21"/>
        </w:rPr>
        <w:t>1</w:t>
      </w:r>
      <w:r>
        <w:rPr>
          <w:rFonts w:ascii="仿宋" w:eastAsia="仿宋" w:hAnsi="仿宋" w:cs="宋体" w:hint="eastAsia"/>
          <w:bCs/>
          <w:kern w:val="0"/>
          <w:sz w:val="24"/>
          <w:szCs w:val="21"/>
        </w:rPr>
        <w:t>分。</w:t>
      </w:r>
    </w:p>
    <w:p w:rsidR="00F91244" w:rsidRDefault="00255432">
      <w:pPr>
        <w:widowControl/>
        <w:wordWrap w:val="0"/>
        <w:adjustRightInd w:val="0"/>
        <w:jc w:val="left"/>
        <w:rPr>
          <w:rFonts w:ascii="仿宋" w:eastAsia="仿宋" w:hAnsi="仿宋" w:cs="宋体"/>
          <w:bCs/>
          <w:kern w:val="0"/>
          <w:sz w:val="24"/>
          <w:szCs w:val="21"/>
        </w:rPr>
      </w:pPr>
      <w:r>
        <w:rPr>
          <w:rFonts w:ascii="仿宋" w:eastAsia="仿宋" w:hAnsi="仿宋" w:cs="宋体" w:hint="eastAsia"/>
          <w:bCs/>
          <w:kern w:val="0"/>
          <w:sz w:val="24"/>
          <w:szCs w:val="21"/>
        </w:rPr>
        <w:t>4</w:t>
      </w:r>
      <w:r>
        <w:rPr>
          <w:rFonts w:ascii="仿宋" w:eastAsia="仿宋" w:hAnsi="仿宋" w:cs="宋体" w:hint="eastAsia"/>
          <w:bCs/>
          <w:kern w:val="0"/>
          <w:sz w:val="24"/>
          <w:szCs w:val="21"/>
        </w:rPr>
        <w:t>、若评选材料出现彩打现象，则总评分数扣</w:t>
      </w:r>
      <w:r>
        <w:rPr>
          <w:rFonts w:ascii="仿宋" w:eastAsia="仿宋" w:hAnsi="仿宋" w:cs="宋体" w:hint="eastAsia"/>
          <w:bCs/>
          <w:kern w:val="0"/>
          <w:sz w:val="24"/>
          <w:szCs w:val="21"/>
        </w:rPr>
        <w:t>5</w:t>
      </w:r>
      <w:r>
        <w:rPr>
          <w:rFonts w:ascii="仿宋" w:eastAsia="仿宋" w:hAnsi="仿宋" w:cs="宋体" w:hint="eastAsia"/>
          <w:bCs/>
          <w:kern w:val="0"/>
          <w:sz w:val="24"/>
          <w:szCs w:val="21"/>
        </w:rPr>
        <w:t>分。</w:t>
      </w:r>
    </w:p>
    <w:p w:rsidR="00F91244" w:rsidRDefault="00255432">
      <w:pPr>
        <w:widowControl/>
        <w:wordWrap w:val="0"/>
        <w:adjustRightInd w:val="0"/>
        <w:jc w:val="left"/>
        <w:rPr>
          <w:rFonts w:ascii="仿宋" w:eastAsia="仿宋" w:hAnsi="仿宋" w:cs="宋体"/>
          <w:bCs/>
          <w:kern w:val="0"/>
          <w:sz w:val="24"/>
          <w:szCs w:val="21"/>
        </w:rPr>
      </w:pPr>
      <w:r>
        <w:rPr>
          <w:rFonts w:ascii="仿宋" w:eastAsia="仿宋" w:hAnsi="仿宋" w:cs="宋体" w:hint="eastAsia"/>
          <w:bCs/>
          <w:kern w:val="0"/>
          <w:sz w:val="24"/>
          <w:szCs w:val="21"/>
        </w:rPr>
        <w:t>5</w:t>
      </w:r>
      <w:r>
        <w:rPr>
          <w:rFonts w:ascii="仿宋" w:eastAsia="仿宋" w:hAnsi="仿宋" w:cs="宋体" w:hint="eastAsia"/>
          <w:bCs/>
          <w:kern w:val="0"/>
          <w:sz w:val="24"/>
          <w:szCs w:val="21"/>
        </w:rPr>
        <w:t>、现场工作汇报与答辩回答问题时，超时一分钟以上扣</w:t>
      </w:r>
      <w:r>
        <w:rPr>
          <w:rFonts w:ascii="仿宋" w:eastAsia="仿宋" w:hAnsi="仿宋" w:cs="宋体" w:hint="eastAsia"/>
          <w:bCs/>
          <w:kern w:val="0"/>
          <w:sz w:val="24"/>
          <w:szCs w:val="21"/>
        </w:rPr>
        <w:t>1</w:t>
      </w:r>
      <w:r>
        <w:rPr>
          <w:rFonts w:ascii="仿宋" w:eastAsia="仿宋" w:hAnsi="仿宋" w:cs="宋体" w:hint="eastAsia"/>
          <w:bCs/>
          <w:kern w:val="0"/>
          <w:sz w:val="24"/>
          <w:szCs w:val="21"/>
        </w:rPr>
        <w:t>分，超时三分钟</w:t>
      </w:r>
      <w:r>
        <w:rPr>
          <w:rFonts w:ascii="仿宋" w:eastAsia="仿宋" w:hAnsi="仿宋" w:cs="宋体" w:hint="eastAsia"/>
          <w:bCs/>
          <w:kern w:val="0"/>
          <w:sz w:val="24"/>
          <w:szCs w:val="21"/>
        </w:rPr>
        <w:t>以上扣</w:t>
      </w:r>
      <w:r>
        <w:rPr>
          <w:rFonts w:ascii="仿宋" w:eastAsia="仿宋" w:hAnsi="仿宋" w:cs="宋体" w:hint="eastAsia"/>
          <w:bCs/>
          <w:kern w:val="0"/>
          <w:sz w:val="24"/>
          <w:szCs w:val="21"/>
        </w:rPr>
        <w:t>3</w:t>
      </w:r>
      <w:r>
        <w:rPr>
          <w:rFonts w:ascii="仿宋" w:eastAsia="仿宋" w:hAnsi="仿宋" w:cs="宋体" w:hint="eastAsia"/>
          <w:bCs/>
          <w:kern w:val="0"/>
          <w:sz w:val="24"/>
          <w:szCs w:val="21"/>
        </w:rPr>
        <w:t>分。</w:t>
      </w:r>
    </w:p>
    <w:p w:rsidR="00F91244" w:rsidRDefault="00F91244">
      <w:pPr>
        <w:widowControl/>
        <w:wordWrap w:val="0"/>
        <w:adjustRightInd w:val="0"/>
        <w:jc w:val="left"/>
        <w:rPr>
          <w:rFonts w:ascii="仿宋_GB2312" w:eastAsia="仿宋_GB2312" w:hAnsi="宋体" w:cs="宋体"/>
          <w:kern w:val="0"/>
          <w:sz w:val="28"/>
          <w:szCs w:val="32"/>
        </w:rPr>
      </w:pPr>
    </w:p>
    <w:p w:rsidR="00F91244" w:rsidRDefault="00255432">
      <w:pPr>
        <w:widowControl/>
        <w:wordWrap w:val="0"/>
        <w:adjustRightInd w:val="0"/>
        <w:spacing w:before="240"/>
        <w:jc w:val="center"/>
        <w:rPr>
          <w:rFonts w:ascii="黑体" w:eastAsia="黑体" w:hAnsi="宋体" w:cs="宋体"/>
          <w:kern w:val="0"/>
          <w:sz w:val="32"/>
          <w:szCs w:val="32"/>
        </w:rPr>
      </w:pPr>
      <w:r>
        <w:rPr>
          <w:rFonts w:ascii="黑体" w:eastAsia="黑体" w:hAnsi="宋体" w:cs="宋体" w:hint="eastAsia"/>
          <w:kern w:val="0"/>
          <w:sz w:val="32"/>
          <w:szCs w:val="32"/>
        </w:rPr>
        <w:t>第三章</w:t>
      </w:r>
      <w:r>
        <w:rPr>
          <w:rFonts w:ascii="黑体" w:eastAsia="黑体" w:hAnsi="宋体" w:cs="宋体" w:hint="eastAsia"/>
          <w:kern w:val="0"/>
          <w:sz w:val="32"/>
          <w:szCs w:val="32"/>
        </w:rPr>
        <w:t xml:space="preserve">  </w:t>
      </w:r>
      <w:r>
        <w:rPr>
          <w:rFonts w:ascii="黑体" w:eastAsia="黑体" w:hAnsi="宋体" w:cs="宋体" w:hint="eastAsia"/>
          <w:kern w:val="0"/>
          <w:sz w:val="32"/>
          <w:szCs w:val="32"/>
        </w:rPr>
        <w:t>加分及扣分</w:t>
      </w:r>
    </w:p>
    <w:p w:rsidR="00F91244" w:rsidRDefault="00255432">
      <w:pPr>
        <w:widowControl/>
        <w:wordWrap w:val="0"/>
        <w:adjustRightInd w:val="0"/>
        <w:spacing w:line="580" w:lineRule="exact"/>
        <w:ind w:firstLineChars="151" w:firstLine="424"/>
        <w:jc w:val="left"/>
        <w:rPr>
          <w:rFonts w:ascii="仿宋" w:eastAsia="仿宋" w:hAnsi="仿宋" w:cs="宋体"/>
          <w:kern w:val="0"/>
          <w:sz w:val="28"/>
          <w:szCs w:val="32"/>
        </w:rPr>
      </w:pPr>
      <w:r>
        <w:rPr>
          <w:rFonts w:ascii="仿宋" w:eastAsia="仿宋" w:hAnsi="仿宋" w:cs="宋体" w:hint="eastAsia"/>
          <w:b/>
          <w:kern w:val="0"/>
          <w:sz w:val="28"/>
          <w:szCs w:val="32"/>
        </w:rPr>
        <w:t>第一条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加分（总加分不超过</w:t>
      </w:r>
      <w:r>
        <w:rPr>
          <w:rFonts w:ascii="仿宋" w:eastAsia="仿宋" w:hAnsi="仿宋" w:cs="宋体" w:hint="eastAsia"/>
          <w:kern w:val="0"/>
          <w:sz w:val="28"/>
          <w:szCs w:val="32"/>
        </w:rPr>
        <w:t>4</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151" w:firstLine="423"/>
        <w:jc w:val="left"/>
        <w:rPr>
          <w:rFonts w:ascii="仿宋" w:eastAsia="仿宋" w:hAnsi="仿宋" w:cs="宋体"/>
          <w:kern w:val="0"/>
          <w:sz w:val="28"/>
          <w:szCs w:val="32"/>
        </w:rPr>
      </w:pPr>
      <w:r>
        <w:rPr>
          <w:rFonts w:ascii="仿宋" w:eastAsia="仿宋" w:hAnsi="仿宋" w:cs="宋体" w:hint="eastAsia"/>
          <w:kern w:val="0"/>
          <w:sz w:val="28"/>
          <w:szCs w:val="32"/>
        </w:rPr>
        <w:t>1</w:t>
      </w:r>
      <w:r>
        <w:rPr>
          <w:rFonts w:ascii="仿宋" w:eastAsia="仿宋" w:hAnsi="仿宋" w:cs="宋体" w:hint="eastAsia"/>
          <w:kern w:val="0"/>
          <w:sz w:val="28"/>
          <w:szCs w:val="32"/>
        </w:rPr>
        <w:t>、各院（系）学生会成员（大二及以上）获校级优秀学生奖学金（</w:t>
      </w:r>
      <w:proofErr w:type="gramStart"/>
      <w:r>
        <w:rPr>
          <w:rFonts w:ascii="仿宋" w:eastAsia="仿宋" w:hAnsi="仿宋" w:cs="宋体" w:hint="eastAsia"/>
          <w:kern w:val="0"/>
          <w:sz w:val="28"/>
          <w:szCs w:val="32"/>
        </w:rPr>
        <w:t>含其它</w:t>
      </w:r>
      <w:proofErr w:type="gramEnd"/>
      <w:r>
        <w:rPr>
          <w:rFonts w:ascii="仿宋" w:eastAsia="仿宋" w:hAnsi="仿宋" w:cs="宋体" w:hint="eastAsia"/>
          <w:kern w:val="0"/>
          <w:sz w:val="28"/>
          <w:szCs w:val="32"/>
        </w:rPr>
        <w:t>针对学习成绩优秀的奖学金，不含社会公益及文体类单项奖励金，获奖者须任职半年以上）比例：</w:t>
      </w:r>
    </w:p>
    <w:p w:rsidR="00F91244" w:rsidRDefault="00255432">
      <w:pPr>
        <w:widowControl/>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比例计算：学生会成员（大二及以上）获奖学金人数÷学生会成员（大二及以上）人数＝</w:t>
      </w:r>
      <w:r>
        <w:rPr>
          <w:rFonts w:ascii="仿宋" w:eastAsia="仿宋" w:hAnsi="仿宋" w:cs="宋体" w:hint="eastAsia"/>
          <w:kern w:val="0"/>
          <w:sz w:val="28"/>
          <w:szCs w:val="32"/>
        </w:rPr>
        <w:t>100</w:t>
      </w:r>
      <w:r>
        <w:rPr>
          <w:rFonts w:ascii="仿宋" w:eastAsia="仿宋" w:hAnsi="仿宋" w:cs="宋体" w:hint="eastAsia"/>
          <w:kern w:val="0"/>
          <w:sz w:val="28"/>
          <w:szCs w:val="32"/>
        </w:rPr>
        <w:t>％，加</w:t>
      </w:r>
      <w:r>
        <w:rPr>
          <w:rFonts w:ascii="仿宋" w:eastAsia="仿宋" w:hAnsi="仿宋" w:cs="宋体" w:hint="eastAsia"/>
          <w:kern w:val="0"/>
          <w:sz w:val="28"/>
          <w:szCs w:val="32"/>
        </w:rPr>
        <w:t>1</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比例计算：学生会成员（大二及以上）获奖学金人数÷学生会成员（大二及以上）人数≧</w:t>
      </w:r>
      <w:r>
        <w:rPr>
          <w:rFonts w:ascii="仿宋" w:eastAsia="仿宋" w:hAnsi="仿宋" w:cs="宋体" w:hint="eastAsia"/>
          <w:kern w:val="0"/>
          <w:sz w:val="28"/>
          <w:szCs w:val="32"/>
        </w:rPr>
        <w:t>90</w:t>
      </w:r>
      <w:r>
        <w:rPr>
          <w:rFonts w:ascii="仿宋" w:eastAsia="仿宋" w:hAnsi="仿宋" w:cs="宋体" w:hint="eastAsia"/>
          <w:kern w:val="0"/>
          <w:sz w:val="28"/>
          <w:szCs w:val="32"/>
        </w:rPr>
        <w:t>％，加</w:t>
      </w:r>
      <w:r>
        <w:rPr>
          <w:rFonts w:ascii="仿宋" w:eastAsia="仿宋" w:hAnsi="仿宋" w:cs="宋体" w:hint="eastAsia"/>
          <w:kern w:val="0"/>
          <w:sz w:val="28"/>
          <w:szCs w:val="32"/>
        </w:rPr>
        <w:t>0.9</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比例计算：学生会成员（大二及以上）获奖学金人数÷学生会成员（大二及以上）人数≧</w:t>
      </w:r>
      <w:r>
        <w:rPr>
          <w:rFonts w:ascii="仿宋" w:eastAsia="仿宋" w:hAnsi="仿宋" w:cs="宋体" w:hint="eastAsia"/>
          <w:kern w:val="0"/>
          <w:sz w:val="28"/>
          <w:szCs w:val="32"/>
        </w:rPr>
        <w:t>70</w:t>
      </w:r>
      <w:r>
        <w:rPr>
          <w:rFonts w:ascii="仿宋" w:eastAsia="仿宋" w:hAnsi="仿宋" w:cs="宋体" w:hint="eastAsia"/>
          <w:kern w:val="0"/>
          <w:sz w:val="28"/>
          <w:szCs w:val="32"/>
        </w:rPr>
        <w:t>％，加</w:t>
      </w:r>
      <w:r>
        <w:rPr>
          <w:rFonts w:ascii="仿宋" w:eastAsia="仿宋" w:hAnsi="仿宋" w:cs="宋体" w:hint="eastAsia"/>
          <w:kern w:val="0"/>
          <w:sz w:val="28"/>
          <w:szCs w:val="32"/>
        </w:rPr>
        <w:t>0.7</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比例计算：学生会成员（大二及以上）获奖学金人数÷学生会成员（大二及以上）人数≧</w:t>
      </w:r>
      <w:r>
        <w:rPr>
          <w:rFonts w:ascii="仿宋" w:eastAsia="仿宋" w:hAnsi="仿宋" w:cs="宋体" w:hint="eastAsia"/>
          <w:kern w:val="0"/>
          <w:sz w:val="28"/>
          <w:szCs w:val="32"/>
        </w:rPr>
        <w:t>50</w:t>
      </w:r>
      <w:r>
        <w:rPr>
          <w:rFonts w:ascii="仿宋" w:eastAsia="仿宋" w:hAnsi="仿宋" w:cs="宋体" w:hint="eastAsia"/>
          <w:kern w:val="0"/>
          <w:sz w:val="28"/>
          <w:szCs w:val="32"/>
        </w:rPr>
        <w:t>％，加</w:t>
      </w:r>
      <w:r>
        <w:rPr>
          <w:rFonts w:ascii="仿宋" w:eastAsia="仿宋" w:hAnsi="仿宋" w:cs="宋体" w:hint="eastAsia"/>
          <w:kern w:val="0"/>
          <w:sz w:val="28"/>
          <w:szCs w:val="32"/>
        </w:rPr>
        <w:t>0.5</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比例计算：学生会成员（大二及以上）获奖学金人数÷学生会成员（大二及以上）人数≧</w:t>
      </w:r>
      <w:r>
        <w:rPr>
          <w:rFonts w:ascii="仿宋" w:eastAsia="仿宋" w:hAnsi="仿宋" w:cs="宋体" w:hint="eastAsia"/>
          <w:kern w:val="0"/>
          <w:sz w:val="28"/>
          <w:szCs w:val="32"/>
        </w:rPr>
        <w:t>30</w:t>
      </w:r>
      <w:r>
        <w:rPr>
          <w:rFonts w:ascii="仿宋" w:eastAsia="仿宋" w:hAnsi="仿宋" w:cs="宋体" w:hint="eastAsia"/>
          <w:kern w:val="0"/>
          <w:sz w:val="28"/>
          <w:szCs w:val="32"/>
        </w:rPr>
        <w:t>％，加</w:t>
      </w:r>
      <w:r>
        <w:rPr>
          <w:rFonts w:ascii="仿宋" w:eastAsia="仿宋" w:hAnsi="仿宋" w:cs="宋体" w:hint="eastAsia"/>
          <w:kern w:val="0"/>
          <w:sz w:val="28"/>
          <w:szCs w:val="32"/>
        </w:rPr>
        <w:t>0.3</w:t>
      </w:r>
      <w:r>
        <w:rPr>
          <w:rFonts w:ascii="仿宋" w:eastAsia="仿宋" w:hAnsi="仿宋" w:cs="宋体" w:hint="eastAsia"/>
          <w:kern w:val="0"/>
          <w:sz w:val="28"/>
          <w:szCs w:val="32"/>
        </w:rPr>
        <w:t>分</w:t>
      </w:r>
    </w:p>
    <w:p w:rsidR="00F91244" w:rsidRDefault="00255432">
      <w:pPr>
        <w:widowControl/>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lastRenderedPageBreak/>
        <w:t>比例计算：学生会成员（大二及以上）获奖学金人数÷学生会成员（大二及以上）人数≧</w:t>
      </w:r>
      <w:r>
        <w:rPr>
          <w:rFonts w:ascii="仿宋" w:eastAsia="仿宋" w:hAnsi="仿宋" w:cs="宋体" w:hint="eastAsia"/>
          <w:kern w:val="0"/>
          <w:sz w:val="28"/>
          <w:szCs w:val="32"/>
        </w:rPr>
        <w:t>10</w:t>
      </w:r>
      <w:r>
        <w:rPr>
          <w:rFonts w:ascii="仿宋" w:eastAsia="仿宋" w:hAnsi="仿宋" w:cs="宋体" w:hint="eastAsia"/>
          <w:kern w:val="0"/>
          <w:sz w:val="28"/>
          <w:szCs w:val="32"/>
        </w:rPr>
        <w:t>％，加</w:t>
      </w:r>
      <w:r>
        <w:rPr>
          <w:rFonts w:ascii="仿宋" w:eastAsia="仿宋" w:hAnsi="仿宋" w:cs="宋体" w:hint="eastAsia"/>
          <w:kern w:val="0"/>
          <w:sz w:val="28"/>
          <w:szCs w:val="32"/>
        </w:rPr>
        <w:t>0.1</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 xml:space="preserve">2. </w:t>
      </w:r>
      <w:r>
        <w:rPr>
          <w:rFonts w:ascii="仿宋" w:eastAsia="仿宋" w:hAnsi="仿宋" w:cs="宋体" w:hint="eastAsia"/>
          <w:kern w:val="0"/>
          <w:sz w:val="28"/>
          <w:szCs w:val="32"/>
        </w:rPr>
        <w:t>各院（系）</w:t>
      </w:r>
      <w:proofErr w:type="gramStart"/>
      <w:r>
        <w:rPr>
          <w:rFonts w:ascii="仿宋" w:eastAsia="仿宋" w:hAnsi="仿宋" w:cs="宋体" w:hint="eastAsia"/>
          <w:kern w:val="0"/>
          <w:sz w:val="28"/>
          <w:szCs w:val="32"/>
        </w:rPr>
        <w:t>学生会学生会</w:t>
      </w:r>
      <w:proofErr w:type="gramEnd"/>
      <w:r>
        <w:rPr>
          <w:rFonts w:ascii="仿宋" w:eastAsia="仿宋" w:hAnsi="仿宋" w:cs="宋体" w:hint="eastAsia"/>
          <w:kern w:val="0"/>
          <w:sz w:val="28"/>
          <w:szCs w:val="32"/>
        </w:rPr>
        <w:t>成员（大二及以上）人数参加省级（及以上）学术科技作品竞赛并获奖。比例：</w:t>
      </w:r>
    </w:p>
    <w:p w:rsidR="00F91244" w:rsidRDefault="00255432">
      <w:pPr>
        <w:widowControl/>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w:t>
      </w:r>
      <w:r>
        <w:rPr>
          <w:rFonts w:ascii="仿宋" w:eastAsia="仿宋" w:hAnsi="仿宋" w:cs="宋体" w:hint="eastAsia"/>
          <w:kern w:val="0"/>
          <w:sz w:val="28"/>
          <w:szCs w:val="32"/>
        </w:rPr>
        <w:t>（大二及以上）获奖人数÷学生会成员（大二及以上）人数＝</w:t>
      </w:r>
      <w:r>
        <w:rPr>
          <w:rFonts w:ascii="仿宋" w:eastAsia="仿宋" w:hAnsi="仿宋" w:cs="宋体" w:hint="eastAsia"/>
          <w:kern w:val="0"/>
          <w:sz w:val="28"/>
          <w:szCs w:val="32"/>
        </w:rPr>
        <w:t>100</w:t>
      </w:r>
      <w:r>
        <w:rPr>
          <w:rFonts w:ascii="仿宋" w:eastAsia="仿宋" w:hAnsi="仿宋" w:cs="宋体" w:hint="eastAsia"/>
          <w:kern w:val="0"/>
          <w:sz w:val="28"/>
          <w:szCs w:val="32"/>
        </w:rPr>
        <w:t>％，加</w:t>
      </w:r>
      <w:r>
        <w:rPr>
          <w:rFonts w:ascii="仿宋" w:eastAsia="仿宋" w:hAnsi="仿宋" w:cs="宋体" w:hint="eastAsia"/>
          <w:kern w:val="0"/>
          <w:sz w:val="28"/>
          <w:szCs w:val="32"/>
        </w:rPr>
        <w:t>1</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比例计算：学生会成员（大二及以上）获奖人数÷学生会成员（大二及以上）人数≧</w:t>
      </w:r>
      <w:r>
        <w:rPr>
          <w:rFonts w:ascii="仿宋" w:eastAsia="仿宋" w:hAnsi="仿宋" w:cs="宋体" w:hint="eastAsia"/>
          <w:kern w:val="0"/>
          <w:sz w:val="28"/>
          <w:szCs w:val="32"/>
        </w:rPr>
        <w:t>90</w:t>
      </w:r>
      <w:r>
        <w:rPr>
          <w:rFonts w:ascii="仿宋" w:eastAsia="仿宋" w:hAnsi="仿宋" w:cs="宋体" w:hint="eastAsia"/>
          <w:kern w:val="0"/>
          <w:sz w:val="28"/>
          <w:szCs w:val="32"/>
        </w:rPr>
        <w:t>％，加</w:t>
      </w:r>
      <w:r>
        <w:rPr>
          <w:rFonts w:ascii="仿宋" w:eastAsia="仿宋" w:hAnsi="仿宋" w:cs="宋体" w:hint="eastAsia"/>
          <w:kern w:val="0"/>
          <w:sz w:val="28"/>
          <w:szCs w:val="32"/>
        </w:rPr>
        <w:t>0.9</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比例计算：学生会成员（大二及以上）获奖人数÷学生会成员（大二及以上）人数≧</w:t>
      </w:r>
      <w:r>
        <w:rPr>
          <w:rFonts w:ascii="仿宋" w:eastAsia="仿宋" w:hAnsi="仿宋" w:cs="宋体" w:hint="eastAsia"/>
          <w:kern w:val="0"/>
          <w:sz w:val="28"/>
          <w:szCs w:val="32"/>
        </w:rPr>
        <w:t>70</w:t>
      </w:r>
      <w:r>
        <w:rPr>
          <w:rFonts w:ascii="仿宋" w:eastAsia="仿宋" w:hAnsi="仿宋" w:cs="宋体" w:hint="eastAsia"/>
          <w:kern w:val="0"/>
          <w:sz w:val="28"/>
          <w:szCs w:val="32"/>
        </w:rPr>
        <w:t>％，加</w:t>
      </w:r>
      <w:r>
        <w:rPr>
          <w:rFonts w:ascii="仿宋" w:eastAsia="仿宋" w:hAnsi="仿宋" w:cs="宋体" w:hint="eastAsia"/>
          <w:kern w:val="0"/>
          <w:sz w:val="28"/>
          <w:szCs w:val="32"/>
        </w:rPr>
        <w:t>0.7</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比例计算：学生会成员（大二及以上）获奖人数÷学生会成员（大二及以上）人数≧</w:t>
      </w:r>
      <w:r>
        <w:rPr>
          <w:rFonts w:ascii="仿宋" w:eastAsia="仿宋" w:hAnsi="仿宋" w:cs="宋体" w:hint="eastAsia"/>
          <w:kern w:val="0"/>
          <w:sz w:val="28"/>
          <w:szCs w:val="32"/>
        </w:rPr>
        <w:t>50</w:t>
      </w:r>
      <w:r>
        <w:rPr>
          <w:rFonts w:ascii="仿宋" w:eastAsia="仿宋" w:hAnsi="仿宋" w:cs="宋体" w:hint="eastAsia"/>
          <w:kern w:val="0"/>
          <w:sz w:val="28"/>
          <w:szCs w:val="32"/>
        </w:rPr>
        <w:t>％，加</w:t>
      </w:r>
      <w:r>
        <w:rPr>
          <w:rFonts w:ascii="仿宋" w:eastAsia="仿宋" w:hAnsi="仿宋" w:cs="宋体" w:hint="eastAsia"/>
          <w:kern w:val="0"/>
          <w:sz w:val="28"/>
          <w:szCs w:val="32"/>
        </w:rPr>
        <w:t>0.5</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比例计算：学生会成员（大二及以上）获奖人数÷学生会成员（大二及以上）人数≧</w:t>
      </w:r>
      <w:r>
        <w:rPr>
          <w:rFonts w:ascii="仿宋" w:eastAsia="仿宋" w:hAnsi="仿宋" w:cs="宋体" w:hint="eastAsia"/>
          <w:kern w:val="0"/>
          <w:sz w:val="28"/>
          <w:szCs w:val="32"/>
        </w:rPr>
        <w:t>30</w:t>
      </w:r>
      <w:r>
        <w:rPr>
          <w:rFonts w:ascii="仿宋" w:eastAsia="仿宋" w:hAnsi="仿宋" w:cs="宋体" w:hint="eastAsia"/>
          <w:kern w:val="0"/>
          <w:sz w:val="28"/>
          <w:szCs w:val="32"/>
        </w:rPr>
        <w:t>％，加</w:t>
      </w:r>
      <w:r>
        <w:rPr>
          <w:rFonts w:ascii="仿宋" w:eastAsia="仿宋" w:hAnsi="仿宋" w:cs="宋体" w:hint="eastAsia"/>
          <w:kern w:val="0"/>
          <w:sz w:val="28"/>
          <w:szCs w:val="32"/>
        </w:rPr>
        <w:t>0.3</w:t>
      </w:r>
      <w:r>
        <w:rPr>
          <w:rFonts w:ascii="仿宋" w:eastAsia="仿宋" w:hAnsi="仿宋" w:cs="宋体" w:hint="eastAsia"/>
          <w:kern w:val="0"/>
          <w:sz w:val="28"/>
          <w:szCs w:val="32"/>
        </w:rPr>
        <w:t>分</w:t>
      </w:r>
    </w:p>
    <w:p w:rsidR="00F91244" w:rsidRDefault="00255432">
      <w:pPr>
        <w:widowControl/>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比例计算：学生会成员（大二及以上）获奖人数÷学生会成员（大二及以</w:t>
      </w:r>
      <w:r>
        <w:rPr>
          <w:rFonts w:ascii="仿宋" w:eastAsia="仿宋" w:hAnsi="仿宋" w:cs="宋体" w:hint="eastAsia"/>
          <w:kern w:val="0"/>
          <w:sz w:val="28"/>
          <w:szCs w:val="32"/>
        </w:rPr>
        <w:t>上）人数≧</w:t>
      </w:r>
      <w:r>
        <w:rPr>
          <w:rFonts w:ascii="仿宋" w:eastAsia="仿宋" w:hAnsi="仿宋" w:cs="宋体" w:hint="eastAsia"/>
          <w:kern w:val="0"/>
          <w:sz w:val="28"/>
          <w:szCs w:val="32"/>
        </w:rPr>
        <w:t>10</w:t>
      </w:r>
      <w:r>
        <w:rPr>
          <w:rFonts w:ascii="仿宋" w:eastAsia="仿宋" w:hAnsi="仿宋" w:cs="宋体" w:hint="eastAsia"/>
          <w:kern w:val="0"/>
          <w:sz w:val="28"/>
          <w:szCs w:val="32"/>
        </w:rPr>
        <w:t>％，加</w:t>
      </w:r>
      <w:r>
        <w:rPr>
          <w:rFonts w:ascii="仿宋" w:eastAsia="仿宋" w:hAnsi="仿宋" w:cs="宋体" w:hint="eastAsia"/>
          <w:kern w:val="0"/>
          <w:sz w:val="28"/>
          <w:szCs w:val="32"/>
        </w:rPr>
        <w:t>0.1</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 xml:space="preserve">3. </w:t>
      </w:r>
      <w:r>
        <w:rPr>
          <w:rFonts w:ascii="仿宋" w:eastAsia="仿宋" w:hAnsi="仿宋" w:cs="宋体" w:hint="eastAsia"/>
          <w:kern w:val="0"/>
          <w:sz w:val="28"/>
          <w:szCs w:val="32"/>
        </w:rPr>
        <w:t>各院（系）</w:t>
      </w:r>
      <w:proofErr w:type="gramStart"/>
      <w:r>
        <w:rPr>
          <w:rFonts w:ascii="仿宋" w:eastAsia="仿宋" w:hAnsi="仿宋" w:cs="宋体" w:hint="eastAsia"/>
          <w:kern w:val="0"/>
          <w:sz w:val="28"/>
          <w:szCs w:val="32"/>
        </w:rPr>
        <w:t>学生会学生会</w:t>
      </w:r>
      <w:proofErr w:type="gramEnd"/>
      <w:r>
        <w:rPr>
          <w:rFonts w:ascii="仿宋" w:eastAsia="仿宋" w:hAnsi="仿宋" w:cs="宋体" w:hint="eastAsia"/>
          <w:kern w:val="0"/>
          <w:sz w:val="28"/>
          <w:szCs w:val="32"/>
        </w:rPr>
        <w:t>成员（大二及以上）参加文体竞赛并获奖。比例：</w:t>
      </w:r>
    </w:p>
    <w:p w:rsidR="00F91244" w:rsidRDefault="00255432">
      <w:pPr>
        <w:widowControl/>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比例计算：学生会成员（大二及以上）获奖人数÷学生会成员（大二及以上）人数＝</w:t>
      </w:r>
      <w:r>
        <w:rPr>
          <w:rFonts w:ascii="仿宋" w:eastAsia="仿宋" w:hAnsi="仿宋" w:cs="宋体" w:hint="eastAsia"/>
          <w:kern w:val="0"/>
          <w:sz w:val="28"/>
          <w:szCs w:val="32"/>
        </w:rPr>
        <w:t>100</w:t>
      </w:r>
      <w:r>
        <w:rPr>
          <w:rFonts w:ascii="仿宋" w:eastAsia="仿宋" w:hAnsi="仿宋" w:cs="宋体" w:hint="eastAsia"/>
          <w:kern w:val="0"/>
          <w:sz w:val="28"/>
          <w:szCs w:val="32"/>
        </w:rPr>
        <w:t>％，加</w:t>
      </w:r>
      <w:r>
        <w:rPr>
          <w:rFonts w:ascii="仿宋" w:eastAsia="仿宋" w:hAnsi="仿宋" w:cs="宋体" w:hint="eastAsia"/>
          <w:kern w:val="0"/>
          <w:sz w:val="28"/>
          <w:szCs w:val="32"/>
        </w:rPr>
        <w:t>1</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lastRenderedPageBreak/>
        <w:t>比例计算：学生会成员（大二及以上）获奖人数÷学生会成员（大二及以上）人数≧</w:t>
      </w:r>
      <w:r>
        <w:rPr>
          <w:rFonts w:ascii="仿宋" w:eastAsia="仿宋" w:hAnsi="仿宋" w:cs="宋体" w:hint="eastAsia"/>
          <w:kern w:val="0"/>
          <w:sz w:val="28"/>
          <w:szCs w:val="32"/>
        </w:rPr>
        <w:t>90</w:t>
      </w:r>
      <w:r>
        <w:rPr>
          <w:rFonts w:ascii="仿宋" w:eastAsia="仿宋" w:hAnsi="仿宋" w:cs="宋体" w:hint="eastAsia"/>
          <w:kern w:val="0"/>
          <w:sz w:val="28"/>
          <w:szCs w:val="32"/>
        </w:rPr>
        <w:t>％，加</w:t>
      </w:r>
      <w:r>
        <w:rPr>
          <w:rFonts w:ascii="仿宋" w:eastAsia="仿宋" w:hAnsi="仿宋" w:cs="宋体" w:hint="eastAsia"/>
          <w:kern w:val="0"/>
          <w:sz w:val="28"/>
          <w:szCs w:val="32"/>
        </w:rPr>
        <w:t>0.9</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比例计算：学生会成员（大二及以上）获奖人数÷学生会成员（大二及以上）人数≧</w:t>
      </w:r>
      <w:r>
        <w:rPr>
          <w:rFonts w:ascii="仿宋" w:eastAsia="仿宋" w:hAnsi="仿宋" w:cs="宋体" w:hint="eastAsia"/>
          <w:kern w:val="0"/>
          <w:sz w:val="28"/>
          <w:szCs w:val="32"/>
        </w:rPr>
        <w:t>70</w:t>
      </w:r>
      <w:r>
        <w:rPr>
          <w:rFonts w:ascii="仿宋" w:eastAsia="仿宋" w:hAnsi="仿宋" w:cs="宋体" w:hint="eastAsia"/>
          <w:kern w:val="0"/>
          <w:sz w:val="28"/>
          <w:szCs w:val="32"/>
        </w:rPr>
        <w:t>％，加</w:t>
      </w:r>
      <w:r>
        <w:rPr>
          <w:rFonts w:ascii="仿宋" w:eastAsia="仿宋" w:hAnsi="仿宋" w:cs="宋体" w:hint="eastAsia"/>
          <w:kern w:val="0"/>
          <w:sz w:val="28"/>
          <w:szCs w:val="32"/>
        </w:rPr>
        <w:t>0.7</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比例计算：学生会成员（大二及以上）获奖人数÷学生会成员（大二及以上）人数≧</w:t>
      </w:r>
      <w:r>
        <w:rPr>
          <w:rFonts w:ascii="仿宋" w:eastAsia="仿宋" w:hAnsi="仿宋" w:cs="宋体" w:hint="eastAsia"/>
          <w:kern w:val="0"/>
          <w:sz w:val="28"/>
          <w:szCs w:val="32"/>
        </w:rPr>
        <w:t>50</w:t>
      </w:r>
      <w:r>
        <w:rPr>
          <w:rFonts w:ascii="仿宋" w:eastAsia="仿宋" w:hAnsi="仿宋" w:cs="宋体" w:hint="eastAsia"/>
          <w:kern w:val="0"/>
          <w:sz w:val="28"/>
          <w:szCs w:val="32"/>
        </w:rPr>
        <w:t>％，加</w:t>
      </w:r>
      <w:r>
        <w:rPr>
          <w:rFonts w:ascii="仿宋" w:eastAsia="仿宋" w:hAnsi="仿宋" w:cs="宋体" w:hint="eastAsia"/>
          <w:kern w:val="0"/>
          <w:sz w:val="28"/>
          <w:szCs w:val="32"/>
        </w:rPr>
        <w:t>0.5</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w:t>
      </w:r>
      <w:r>
        <w:rPr>
          <w:rFonts w:ascii="仿宋" w:eastAsia="仿宋" w:hAnsi="仿宋" w:cs="宋体" w:hint="eastAsia"/>
          <w:kern w:val="0"/>
          <w:sz w:val="28"/>
          <w:szCs w:val="32"/>
        </w:rPr>
        <w:t>获奖人数÷学生会成员（大二及以上）人数≧</w:t>
      </w:r>
      <w:r>
        <w:rPr>
          <w:rFonts w:ascii="仿宋" w:eastAsia="仿宋" w:hAnsi="仿宋" w:cs="宋体" w:hint="eastAsia"/>
          <w:kern w:val="0"/>
          <w:sz w:val="28"/>
          <w:szCs w:val="32"/>
        </w:rPr>
        <w:t>30</w:t>
      </w:r>
      <w:r>
        <w:rPr>
          <w:rFonts w:ascii="仿宋" w:eastAsia="仿宋" w:hAnsi="仿宋" w:cs="宋体" w:hint="eastAsia"/>
          <w:kern w:val="0"/>
          <w:sz w:val="28"/>
          <w:szCs w:val="32"/>
        </w:rPr>
        <w:t>％，加</w:t>
      </w:r>
      <w:r>
        <w:rPr>
          <w:rFonts w:ascii="仿宋" w:eastAsia="仿宋" w:hAnsi="仿宋" w:cs="宋体" w:hint="eastAsia"/>
          <w:kern w:val="0"/>
          <w:sz w:val="28"/>
          <w:szCs w:val="32"/>
        </w:rPr>
        <w:t>0.3</w:t>
      </w:r>
      <w:r>
        <w:rPr>
          <w:rFonts w:ascii="仿宋" w:eastAsia="仿宋" w:hAnsi="仿宋" w:cs="宋体" w:hint="eastAsia"/>
          <w:kern w:val="0"/>
          <w:sz w:val="28"/>
          <w:szCs w:val="32"/>
        </w:rPr>
        <w:t>分</w:t>
      </w:r>
    </w:p>
    <w:p w:rsidR="00F91244" w:rsidRDefault="00255432">
      <w:pPr>
        <w:widowControl/>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比例计算：学生会成员（大二及以上）获奖人数÷学生会成员（大二及以上）人数≧</w:t>
      </w:r>
      <w:r>
        <w:rPr>
          <w:rFonts w:ascii="仿宋" w:eastAsia="仿宋" w:hAnsi="仿宋" w:cs="宋体" w:hint="eastAsia"/>
          <w:kern w:val="0"/>
          <w:sz w:val="28"/>
          <w:szCs w:val="32"/>
        </w:rPr>
        <w:t>10</w:t>
      </w:r>
      <w:r>
        <w:rPr>
          <w:rFonts w:ascii="仿宋" w:eastAsia="仿宋" w:hAnsi="仿宋" w:cs="宋体" w:hint="eastAsia"/>
          <w:kern w:val="0"/>
          <w:sz w:val="28"/>
          <w:szCs w:val="32"/>
        </w:rPr>
        <w:t>％，加</w:t>
      </w:r>
      <w:r>
        <w:rPr>
          <w:rFonts w:ascii="仿宋" w:eastAsia="仿宋" w:hAnsi="仿宋" w:cs="宋体" w:hint="eastAsia"/>
          <w:kern w:val="0"/>
          <w:sz w:val="28"/>
          <w:szCs w:val="32"/>
        </w:rPr>
        <w:t>0.1</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4</w:t>
      </w:r>
      <w:r>
        <w:rPr>
          <w:rFonts w:ascii="仿宋" w:eastAsia="仿宋" w:hAnsi="仿宋" w:cs="宋体" w:hint="eastAsia"/>
          <w:kern w:val="0"/>
          <w:sz w:val="28"/>
          <w:szCs w:val="32"/>
        </w:rPr>
        <w:t>．院系学生会积极承办校学生会活动的，各校区常委可酌情加分，加分尺度一般在</w:t>
      </w:r>
      <w:r>
        <w:rPr>
          <w:rFonts w:ascii="仿宋" w:eastAsia="仿宋" w:hAnsi="仿宋" w:cs="宋体" w:hint="eastAsia"/>
          <w:kern w:val="0"/>
          <w:sz w:val="28"/>
          <w:szCs w:val="32"/>
        </w:rPr>
        <w:t>1</w:t>
      </w:r>
      <w:r>
        <w:rPr>
          <w:rFonts w:ascii="仿宋" w:eastAsia="仿宋" w:hAnsi="仿宋" w:cs="宋体" w:hint="eastAsia"/>
          <w:kern w:val="0"/>
          <w:sz w:val="28"/>
          <w:szCs w:val="32"/>
        </w:rPr>
        <w:t>分以内。</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5.</w:t>
      </w:r>
      <w:r>
        <w:rPr>
          <w:rFonts w:ascii="仿宋" w:eastAsia="仿宋" w:hAnsi="仿宋" w:cs="宋体" w:hint="eastAsia"/>
          <w:kern w:val="0"/>
          <w:sz w:val="28"/>
          <w:szCs w:val="32"/>
        </w:rPr>
        <w:t>设立了“院（系）领导接待日”等机制，搭建了学生与院（系）党政领导面对面沟通的常态化机制，加</w:t>
      </w:r>
      <w:r>
        <w:rPr>
          <w:rFonts w:ascii="仿宋" w:eastAsia="仿宋" w:hAnsi="仿宋" w:cs="宋体" w:hint="eastAsia"/>
          <w:kern w:val="0"/>
          <w:sz w:val="28"/>
          <w:szCs w:val="32"/>
        </w:rPr>
        <w:t>1</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1" w:firstLine="565"/>
        <w:rPr>
          <w:rFonts w:ascii="仿宋" w:eastAsia="仿宋" w:hAnsi="仿宋" w:cs="宋体"/>
          <w:kern w:val="0"/>
          <w:sz w:val="28"/>
          <w:szCs w:val="32"/>
        </w:rPr>
      </w:pPr>
      <w:r>
        <w:rPr>
          <w:rFonts w:ascii="仿宋" w:eastAsia="仿宋" w:hAnsi="仿宋" w:cs="宋体" w:hint="eastAsia"/>
          <w:b/>
          <w:kern w:val="0"/>
          <w:sz w:val="28"/>
          <w:szCs w:val="32"/>
        </w:rPr>
        <w:t>第二条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扣分（总扣分不超过</w:t>
      </w:r>
      <w:r>
        <w:rPr>
          <w:rFonts w:ascii="仿宋" w:eastAsia="仿宋" w:hAnsi="仿宋" w:cs="宋体" w:hint="eastAsia"/>
          <w:kern w:val="0"/>
          <w:sz w:val="28"/>
          <w:szCs w:val="32"/>
        </w:rPr>
        <w:t>10</w:t>
      </w:r>
      <w:r>
        <w:rPr>
          <w:rFonts w:ascii="仿宋" w:eastAsia="仿宋" w:hAnsi="仿宋" w:cs="宋体" w:hint="eastAsia"/>
          <w:kern w:val="0"/>
          <w:sz w:val="28"/>
          <w:szCs w:val="32"/>
        </w:rPr>
        <w:t>分）</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各院（系）学生会成员受学校处分比例：</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通报批评：</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2</w:t>
      </w:r>
      <w:r>
        <w:rPr>
          <w:rFonts w:ascii="仿宋" w:eastAsia="仿宋" w:hAnsi="仿宋" w:cs="宋体" w:hint="eastAsia"/>
          <w:kern w:val="0"/>
          <w:sz w:val="28"/>
          <w:szCs w:val="32"/>
        </w:rPr>
        <w:t>分</w:t>
      </w:r>
      <w:r>
        <w:rPr>
          <w:rFonts w:ascii="仿宋" w:eastAsia="仿宋" w:hAnsi="仿宋" w:cs="宋体" w:hint="eastAsia"/>
          <w:kern w:val="0"/>
          <w:sz w:val="28"/>
          <w:szCs w:val="32"/>
        </w:rPr>
        <w:t xml:space="preserve">/5%    </w:t>
      </w:r>
      <w:r>
        <w:rPr>
          <w:rFonts w:ascii="仿宋" w:eastAsia="仿宋" w:hAnsi="仿宋" w:cs="宋体" w:hint="eastAsia"/>
          <w:kern w:val="0"/>
          <w:sz w:val="28"/>
          <w:szCs w:val="32"/>
        </w:rPr>
        <w:t>（不足</w:t>
      </w:r>
      <w:r>
        <w:rPr>
          <w:rFonts w:ascii="仿宋" w:eastAsia="仿宋" w:hAnsi="仿宋" w:cs="宋体" w:hint="eastAsia"/>
          <w:kern w:val="0"/>
          <w:sz w:val="28"/>
          <w:szCs w:val="32"/>
        </w:rPr>
        <w:t>5%</w:t>
      </w:r>
      <w:r>
        <w:rPr>
          <w:rFonts w:ascii="仿宋" w:eastAsia="仿宋" w:hAnsi="仿宋" w:cs="宋体" w:hint="eastAsia"/>
          <w:kern w:val="0"/>
          <w:sz w:val="28"/>
          <w:szCs w:val="32"/>
        </w:rPr>
        <w:t>的按</w:t>
      </w:r>
      <w:r>
        <w:rPr>
          <w:rFonts w:ascii="仿宋" w:eastAsia="仿宋" w:hAnsi="仿宋" w:cs="宋体" w:hint="eastAsia"/>
          <w:kern w:val="0"/>
          <w:sz w:val="28"/>
          <w:szCs w:val="32"/>
        </w:rPr>
        <w:t>5%</w:t>
      </w:r>
      <w:r>
        <w:rPr>
          <w:rFonts w:ascii="仿宋" w:eastAsia="仿宋" w:hAnsi="仿宋" w:cs="宋体" w:hint="eastAsia"/>
          <w:kern w:val="0"/>
          <w:sz w:val="28"/>
          <w:szCs w:val="32"/>
        </w:rPr>
        <w:t>计算）</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警</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告：</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3</w:t>
      </w:r>
      <w:r>
        <w:rPr>
          <w:rFonts w:ascii="仿宋" w:eastAsia="仿宋" w:hAnsi="仿宋" w:cs="宋体" w:hint="eastAsia"/>
          <w:kern w:val="0"/>
          <w:sz w:val="28"/>
          <w:szCs w:val="32"/>
        </w:rPr>
        <w:t>分</w:t>
      </w:r>
      <w:r>
        <w:rPr>
          <w:rFonts w:ascii="仿宋" w:eastAsia="仿宋" w:hAnsi="仿宋" w:cs="宋体" w:hint="eastAsia"/>
          <w:kern w:val="0"/>
          <w:sz w:val="28"/>
          <w:szCs w:val="32"/>
        </w:rPr>
        <w:t xml:space="preserve">/5%  </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（不足</w:t>
      </w:r>
      <w:r>
        <w:rPr>
          <w:rFonts w:ascii="仿宋" w:eastAsia="仿宋" w:hAnsi="仿宋" w:cs="宋体" w:hint="eastAsia"/>
          <w:kern w:val="0"/>
          <w:sz w:val="28"/>
          <w:szCs w:val="32"/>
        </w:rPr>
        <w:t>5%</w:t>
      </w:r>
      <w:r>
        <w:rPr>
          <w:rFonts w:ascii="仿宋" w:eastAsia="仿宋" w:hAnsi="仿宋" w:cs="宋体" w:hint="eastAsia"/>
          <w:kern w:val="0"/>
          <w:sz w:val="28"/>
          <w:szCs w:val="32"/>
        </w:rPr>
        <w:t>的按</w:t>
      </w:r>
      <w:r>
        <w:rPr>
          <w:rFonts w:ascii="仿宋" w:eastAsia="仿宋" w:hAnsi="仿宋" w:cs="宋体" w:hint="eastAsia"/>
          <w:kern w:val="0"/>
          <w:sz w:val="28"/>
          <w:szCs w:val="32"/>
        </w:rPr>
        <w:t>5%</w:t>
      </w:r>
      <w:r>
        <w:rPr>
          <w:rFonts w:ascii="仿宋" w:eastAsia="仿宋" w:hAnsi="仿宋" w:cs="宋体" w:hint="eastAsia"/>
          <w:kern w:val="0"/>
          <w:sz w:val="28"/>
          <w:szCs w:val="32"/>
        </w:rPr>
        <w:t>计算）</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严重警告：</w:t>
      </w:r>
      <w:r>
        <w:rPr>
          <w:rFonts w:ascii="仿宋" w:eastAsia="仿宋" w:hAnsi="仿宋" w:cs="宋体" w:hint="eastAsia"/>
          <w:kern w:val="0"/>
          <w:sz w:val="28"/>
          <w:szCs w:val="32"/>
        </w:rPr>
        <w:tab/>
        <w:t xml:space="preserve">      4</w:t>
      </w:r>
      <w:r>
        <w:rPr>
          <w:rFonts w:ascii="仿宋" w:eastAsia="仿宋" w:hAnsi="仿宋" w:cs="宋体" w:hint="eastAsia"/>
          <w:kern w:val="0"/>
          <w:sz w:val="28"/>
          <w:szCs w:val="32"/>
        </w:rPr>
        <w:t>分</w:t>
      </w:r>
      <w:r>
        <w:rPr>
          <w:rFonts w:ascii="仿宋" w:eastAsia="仿宋" w:hAnsi="仿宋" w:cs="宋体" w:hint="eastAsia"/>
          <w:kern w:val="0"/>
          <w:sz w:val="28"/>
          <w:szCs w:val="32"/>
        </w:rPr>
        <w:t xml:space="preserve">/5%    </w:t>
      </w:r>
      <w:r>
        <w:rPr>
          <w:rFonts w:ascii="仿宋" w:eastAsia="仿宋" w:hAnsi="仿宋" w:cs="宋体" w:hint="eastAsia"/>
          <w:kern w:val="0"/>
          <w:sz w:val="28"/>
          <w:szCs w:val="32"/>
        </w:rPr>
        <w:t>（不足</w:t>
      </w:r>
      <w:r>
        <w:rPr>
          <w:rFonts w:ascii="仿宋" w:eastAsia="仿宋" w:hAnsi="仿宋" w:cs="宋体" w:hint="eastAsia"/>
          <w:kern w:val="0"/>
          <w:sz w:val="28"/>
          <w:szCs w:val="32"/>
        </w:rPr>
        <w:t>5%</w:t>
      </w:r>
      <w:r>
        <w:rPr>
          <w:rFonts w:ascii="仿宋" w:eastAsia="仿宋" w:hAnsi="仿宋" w:cs="宋体" w:hint="eastAsia"/>
          <w:kern w:val="0"/>
          <w:sz w:val="28"/>
          <w:szCs w:val="32"/>
        </w:rPr>
        <w:t>的按</w:t>
      </w:r>
      <w:r>
        <w:rPr>
          <w:rFonts w:ascii="仿宋" w:eastAsia="仿宋" w:hAnsi="仿宋" w:cs="宋体" w:hint="eastAsia"/>
          <w:kern w:val="0"/>
          <w:sz w:val="28"/>
          <w:szCs w:val="32"/>
        </w:rPr>
        <w:t>5%</w:t>
      </w:r>
      <w:r>
        <w:rPr>
          <w:rFonts w:ascii="仿宋" w:eastAsia="仿宋" w:hAnsi="仿宋" w:cs="宋体" w:hint="eastAsia"/>
          <w:kern w:val="0"/>
          <w:sz w:val="28"/>
          <w:szCs w:val="32"/>
        </w:rPr>
        <w:t>计算）</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记</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过：</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5</w:t>
      </w:r>
      <w:r>
        <w:rPr>
          <w:rFonts w:ascii="仿宋" w:eastAsia="仿宋" w:hAnsi="仿宋" w:cs="宋体" w:hint="eastAsia"/>
          <w:kern w:val="0"/>
          <w:sz w:val="28"/>
          <w:szCs w:val="32"/>
        </w:rPr>
        <w:t>分</w:t>
      </w:r>
      <w:r>
        <w:rPr>
          <w:rFonts w:ascii="仿宋" w:eastAsia="仿宋" w:hAnsi="仿宋" w:cs="宋体" w:hint="eastAsia"/>
          <w:kern w:val="0"/>
          <w:sz w:val="28"/>
          <w:szCs w:val="32"/>
        </w:rPr>
        <w:t xml:space="preserve">/5%    </w:t>
      </w:r>
      <w:r>
        <w:rPr>
          <w:rFonts w:ascii="仿宋" w:eastAsia="仿宋" w:hAnsi="仿宋" w:cs="宋体" w:hint="eastAsia"/>
          <w:kern w:val="0"/>
          <w:sz w:val="28"/>
          <w:szCs w:val="32"/>
        </w:rPr>
        <w:t>（不足</w:t>
      </w:r>
      <w:r>
        <w:rPr>
          <w:rFonts w:ascii="仿宋" w:eastAsia="仿宋" w:hAnsi="仿宋" w:cs="宋体" w:hint="eastAsia"/>
          <w:kern w:val="0"/>
          <w:sz w:val="28"/>
          <w:szCs w:val="32"/>
        </w:rPr>
        <w:t>5%</w:t>
      </w:r>
      <w:r>
        <w:rPr>
          <w:rFonts w:ascii="仿宋" w:eastAsia="仿宋" w:hAnsi="仿宋" w:cs="宋体" w:hint="eastAsia"/>
          <w:kern w:val="0"/>
          <w:sz w:val="28"/>
          <w:szCs w:val="32"/>
        </w:rPr>
        <w:t>的按</w:t>
      </w:r>
      <w:r>
        <w:rPr>
          <w:rFonts w:ascii="仿宋" w:eastAsia="仿宋" w:hAnsi="仿宋" w:cs="宋体" w:hint="eastAsia"/>
          <w:kern w:val="0"/>
          <w:sz w:val="28"/>
          <w:szCs w:val="32"/>
        </w:rPr>
        <w:t>5%</w:t>
      </w:r>
      <w:r>
        <w:rPr>
          <w:rFonts w:ascii="仿宋" w:eastAsia="仿宋" w:hAnsi="仿宋" w:cs="宋体" w:hint="eastAsia"/>
          <w:kern w:val="0"/>
          <w:sz w:val="28"/>
          <w:szCs w:val="32"/>
        </w:rPr>
        <w:t>计算）</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留校察看：</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6</w:t>
      </w:r>
      <w:r>
        <w:rPr>
          <w:rFonts w:ascii="仿宋" w:eastAsia="仿宋" w:hAnsi="仿宋" w:cs="宋体" w:hint="eastAsia"/>
          <w:kern w:val="0"/>
          <w:sz w:val="28"/>
          <w:szCs w:val="32"/>
        </w:rPr>
        <w:t>分</w:t>
      </w:r>
      <w:r>
        <w:rPr>
          <w:rFonts w:ascii="仿宋" w:eastAsia="仿宋" w:hAnsi="仿宋" w:cs="宋体" w:hint="eastAsia"/>
          <w:kern w:val="0"/>
          <w:sz w:val="28"/>
          <w:szCs w:val="32"/>
        </w:rPr>
        <w:t xml:space="preserve">/5%    </w:t>
      </w:r>
      <w:r>
        <w:rPr>
          <w:rFonts w:ascii="仿宋" w:eastAsia="仿宋" w:hAnsi="仿宋" w:cs="宋体" w:hint="eastAsia"/>
          <w:kern w:val="0"/>
          <w:sz w:val="28"/>
          <w:szCs w:val="32"/>
        </w:rPr>
        <w:t>（不足</w:t>
      </w:r>
      <w:r>
        <w:rPr>
          <w:rFonts w:ascii="仿宋" w:eastAsia="仿宋" w:hAnsi="仿宋" w:cs="宋体" w:hint="eastAsia"/>
          <w:kern w:val="0"/>
          <w:sz w:val="28"/>
          <w:szCs w:val="32"/>
        </w:rPr>
        <w:t>5%</w:t>
      </w:r>
      <w:r>
        <w:rPr>
          <w:rFonts w:ascii="仿宋" w:eastAsia="仿宋" w:hAnsi="仿宋" w:cs="宋体" w:hint="eastAsia"/>
          <w:kern w:val="0"/>
          <w:sz w:val="28"/>
          <w:szCs w:val="32"/>
        </w:rPr>
        <w:t>的按</w:t>
      </w:r>
      <w:r>
        <w:rPr>
          <w:rFonts w:ascii="仿宋" w:eastAsia="仿宋" w:hAnsi="仿宋" w:cs="宋体" w:hint="eastAsia"/>
          <w:kern w:val="0"/>
          <w:sz w:val="28"/>
          <w:szCs w:val="32"/>
        </w:rPr>
        <w:t>5%</w:t>
      </w:r>
      <w:r>
        <w:rPr>
          <w:rFonts w:ascii="仿宋" w:eastAsia="仿宋" w:hAnsi="仿宋" w:cs="宋体" w:hint="eastAsia"/>
          <w:kern w:val="0"/>
          <w:sz w:val="28"/>
          <w:szCs w:val="32"/>
        </w:rPr>
        <w:t>计算）</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lastRenderedPageBreak/>
        <w:t>勒令退学：</w:t>
      </w:r>
      <w:r>
        <w:rPr>
          <w:rFonts w:ascii="仿宋" w:eastAsia="仿宋" w:hAnsi="仿宋" w:cs="宋体" w:hint="eastAsia"/>
          <w:kern w:val="0"/>
          <w:sz w:val="28"/>
          <w:szCs w:val="32"/>
        </w:rPr>
        <w:tab/>
      </w:r>
      <w:r>
        <w:rPr>
          <w:rFonts w:ascii="仿宋" w:eastAsia="仿宋" w:hAnsi="仿宋" w:cs="宋体" w:hint="eastAsia"/>
          <w:kern w:val="0"/>
          <w:sz w:val="28"/>
          <w:szCs w:val="32"/>
        </w:rPr>
        <w:tab/>
      </w:r>
      <w:r>
        <w:rPr>
          <w:rFonts w:ascii="仿宋" w:eastAsia="仿宋" w:hAnsi="仿宋" w:cs="宋体" w:hint="eastAsia"/>
          <w:kern w:val="0"/>
          <w:sz w:val="28"/>
          <w:szCs w:val="32"/>
        </w:rPr>
        <w:tab/>
        <w:t>7</w:t>
      </w:r>
      <w:r>
        <w:rPr>
          <w:rFonts w:ascii="仿宋" w:eastAsia="仿宋" w:hAnsi="仿宋" w:cs="宋体" w:hint="eastAsia"/>
          <w:kern w:val="0"/>
          <w:sz w:val="28"/>
          <w:szCs w:val="32"/>
        </w:rPr>
        <w:t>分</w:t>
      </w:r>
      <w:r>
        <w:rPr>
          <w:rFonts w:ascii="仿宋" w:eastAsia="仿宋" w:hAnsi="仿宋" w:cs="宋体" w:hint="eastAsia"/>
          <w:kern w:val="0"/>
          <w:sz w:val="28"/>
          <w:szCs w:val="32"/>
        </w:rPr>
        <w:t xml:space="preserve">/5%    </w:t>
      </w:r>
      <w:r>
        <w:rPr>
          <w:rFonts w:ascii="仿宋" w:eastAsia="仿宋" w:hAnsi="仿宋" w:cs="宋体" w:hint="eastAsia"/>
          <w:kern w:val="0"/>
          <w:sz w:val="28"/>
          <w:szCs w:val="32"/>
        </w:rPr>
        <w:t>（不足</w:t>
      </w:r>
      <w:r>
        <w:rPr>
          <w:rFonts w:ascii="仿宋" w:eastAsia="仿宋" w:hAnsi="仿宋" w:cs="宋体" w:hint="eastAsia"/>
          <w:kern w:val="0"/>
          <w:sz w:val="28"/>
          <w:szCs w:val="32"/>
        </w:rPr>
        <w:t>5%</w:t>
      </w:r>
      <w:r>
        <w:rPr>
          <w:rFonts w:ascii="仿宋" w:eastAsia="仿宋" w:hAnsi="仿宋" w:cs="宋体" w:hint="eastAsia"/>
          <w:kern w:val="0"/>
          <w:sz w:val="28"/>
          <w:szCs w:val="32"/>
        </w:rPr>
        <w:t>的按</w:t>
      </w:r>
      <w:r>
        <w:rPr>
          <w:rFonts w:ascii="仿宋" w:eastAsia="仿宋" w:hAnsi="仿宋" w:cs="宋体" w:hint="eastAsia"/>
          <w:kern w:val="0"/>
          <w:sz w:val="28"/>
          <w:szCs w:val="32"/>
        </w:rPr>
        <w:t>5%</w:t>
      </w:r>
      <w:r>
        <w:rPr>
          <w:rFonts w:ascii="仿宋" w:eastAsia="仿宋" w:hAnsi="仿宋" w:cs="宋体" w:hint="eastAsia"/>
          <w:kern w:val="0"/>
          <w:sz w:val="28"/>
          <w:szCs w:val="32"/>
        </w:rPr>
        <w:t>计算）</w:t>
      </w:r>
    </w:p>
    <w:p w:rsidR="00F91244" w:rsidRDefault="00255432">
      <w:pPr>
        <w:widowControl/>
        <w:wordWrap w:val="0"/>
        <w:adjustRightInd w:val="0"/>
        <w:spacing w:line="580" w:lineRule="exact"/>
        <w:ind w:firstLineChars="200" w:firstLine="560"/>
        <w:rPr>
          <w:rFonts w:ascii="仿宋" w:eastAsia="仿宋" w:hAnsi="仿宋" w:cs="宋体"/>
          <w:kern w:val="0"/>
          <w:sz w:val="28"/>
          <w:szCs w:val="32"/>
        </w:rPr>
      </w:pPr>
      <w:r>
        <w:rPr>
          <w:rFonts w:ascii="仿宋" w:eastAsia="仿宋" w:hAnsi="仿宋" w:cs="宋体" w:hint="eastAsia"/>
          <w:kern w:val="0"/>
          <w:sz w:val="28"/>
          <w:szCs w:val="32"/>
        </w:rPr>
        <w:t>开除学籍：</w:t>
      </w:r>
      <w:r>
        <w:rPr>
          <w:rFonts w:ascii="仿宋" w:eastAsia="仿宋" w:hAnsi="仿宋" w:cs="宋体" w:hint="eastAsia"/>
          <w:kern w:val="0"/>
          <w:sz w:val="28"/>
          <w:szCs w:val="32"/>
        </w:rPr>
        <w:tab/>
      </w:r>
      <w:r>
        <w:rPr>
          <w:rFonts w:ascii="仿宋" w:eastAsia="仿宋" w:hAnsi="仿宋" w:cs="宋体" w:hint="eastAsia"/>
          <w:kern w:val="0"/>
          <w:sz w:val="28"/>
          <w:szCs w:val="32"/>
        </w:rPr>
        <w:tab/>
        <w:t xml:space="preserve">   8</w:t>
      </w:r>
      <w:r>
        <w:rPr>
          <w:rFonts w:ascii="仿宋" w:eastAsia="仿宋" w:hAnsi="仿宋" w:cs="宋体" w:hint="eastAsia"/>
          <w:kern w:val="0"/>
          <w:sz w:val="28"/>
          <w:szCs w:val="32"/>
        </w:rPr>
        <w:t>分</w:t>
      </w:r>
      <w:r>
        <w:rPr>
          <w:rFonts w:ascii="仿宋" w:eastAsia="仿宋" w:hAnsi="仿宋" w:cs="宋体" w:hint="eastAsia"/>
          <w:kern w:val="0"/>
          <w:sz w:val="28"/>
          <w:szCs w:val="32"/>
        </w:rPr>
        <w:t xml:space="preserve">/5%    </w:t>
      </w:r>
      <w:r>
        <w:rPr>
          <w:rFonts w:ascii="仿宋" w:eastAsia="仿宋" w:hAnsi="仿宋" w:cs="宋体" w:hint="eastAsia"/>
          <w:kern w:val="0"/>
          <w:sz w:val="28"/>
          <w:szCs w:val="32"/>
        </w:rPr>
        <w:t>（不足</w:t>
      </w:r>
      <w:r>
        <w:rPr>
          <w:rFonts w:ascii="仿宋" w:eastAsia="仿宋" w:hAnsi="仿宋" w:cs="宋体" w:hint="eastAsia"/>
          <w:kern w:val="0"/>
          <w:sz w:val="28"/>
          <w:szCs w:val="32"/>
        </w:rPr>
        <w:t>5%</w:t>
      </w:r>
      <w:r>
        <w:rPr>
          <w:rFonts w:ascii="仿宋" w:eastAsia="仿宋" w:hAnsi="仿宋" w:cs="宋体" w:hint="eastAsia"/>
          <w:kern w:val="0"/>
          <w:sz w:val="28"/>
          <w:szCs w:val="32"/>
        </w:rPr>
        <w:t>的按</w:t>
      </w:r>
      <w:r>
        <w:rPr>
          <w:rFonts w:ascii="仿宋" w:eastAsia="仿宋" w:hAnsi="仿宋" w:cs="宋体" w:hint="eastAsia"/>
          <w:kern w:val="0"/>
          <w:sz w:val="28"/>
          <w:szCs w:val="32"/>
        </w:rPr>
        <w:t>5%</w:t>
      </w:r>
      <w:r>
        <w:rPr>
          <w:rFonts w:ascii="仿宋" w:eastAsia="仿宋" w:hAnsi="仿宋" w:cs="宋体" w:hint="eastAsia"/>
          <w:kern w:val="0"/>
          <w:sz w:val="28"/>
          <w:szCs w:val="32"/>
        </w:rPr>
        <w:t>计算）</w:t>
      </w:r>
    </w:p>
    <w:p w:rsidR="00F91244" w:rsidRDefault="00F91244">
      <w:pPr>
        <w:widowControl/>
        <w:wordWrap w:val="0"/>
        <w:adjustRightInd w:val="0"/>
        <w:spacing w:line="580" w:lineRule="exact"/>
        <w:ind w:firstLineChars="200" w:firstLine="640"/>
        <w:jc w:val="left"/>
        <w:rPr>
          <w:rFonts w:ascii="仿宋_GB2312" w:eastAsia="仿宋_GB2312" w:hAnsi="宋体" w:cs="宋体"/>
          <w:kern w:val="0"/>
          <w:sz w:val="32"/>
          <w:szCs w:val="32"/>
        </w:rPr>
      </w:pPr>
    </w:p>
    <w:p w:rsidR="00F91244" w:rsidRDefault="00255432">
      <w:pPr>
        <w:widowControl/>
        <w:wordWrap w:val="0"/>
        <w:adjustRightInd w:val="0"/>
        <w:spacing w:line="580" w:lineRule="exact"/>
        <w:jc w:val="center"/>
        <w:rPr>
          <w:rFonts w:ascii="黑体" w:eastAsia="黑体" w:hAnsi="宋体" w:cs="宋体"/>
          <w:kern w:val="0"/>
          <w:sz w:val="32"/>
          <w:szCs w:val="32"/>
        </w:rPr>
      </w:pPr>
      <w:r>
        <w:rPr>
          <w:rFonts w:ascii="黑体" w:eastAsia="黑体" w:hAnsi="宋体" w:cs="宋体" w:hint="eastAsia"/>
          <w:kern w:val="0"/>
          <w:sz w:val="32"/>
          <w:szCs w:val="32"/>
        </w:rPr>
        <w:t>第四章</w:t>
      </w:r>
      <w:r>
        <w:rPr>
          <w:rFonts w:ascii="黑体" w:eastAsia="黑体" w:hAnsi="宋体" w:cs="宋体" w:hint="eastAsia"/>
          <w:kern w:val="0"/>
          <w:sz w:val="32"/>
          <w:szCs w:val="32"/>
        </w:rPr>
        <w:t xml:space="preserve">  </w:t>
      </w:r>
      <w:r>
        <w:rPr>
          <w:rFonts w:ascii="黑体" w:eastAsia="黑体" w:hAnsi="宋体" w:cs="宋体" w:hint="eastAsia"/>
          <w:kern w:val="0"/>
          <w:sz w:val="32"/>
          <w:szCs w:val="32"/>
        </w:rPr>
        <w:t>单项奖</w:t>
      </w:r>
    </w:p>
    <w:p w:rsidR="00F91244" w:rsidRDefault="00255432">
      <w:pPr>
        <w:ind w:firstLineChars="200" w:firstLine="562"/>
        <w:rPr>
          <w:rFonts w:ascii="仿宋" w:eastAsia="仿宋" w:hAnsi="仿宋" w:cs="宋体"/>
          <w:kern w:val="0"/>
          <w:sz w:val="28"/>
          <w:szCs w:val="32"/>
        </w:rPr>
      </w:pPr>
      <w:r>
        <w:rPr>
          <w:rFonts w:ascii="仿宋" w:eastAsia="仿宋" w:hAnsi="仿宋" w:cs="宋体" w:hint="eastAsia"/>
          <w:b/>
          <w:kern w:val="0"/>
          <w:sz w:val="28"/>
          <w:szCs w:val="32"/>
        </w:rPr>
        <w:t>第一条</w:t>
      </w:r>
      <w:r>
        <w:rPr>
          <w:rFonts w:ascii="仿宋" w:eastAsia="仿宋" w:hAnsi="仿宋" w:cs="宋体" w:hint="eastAsia"/>
          <w:b/>
          <w:kern w:val="0"/>
          <w:sz w:val="28"/>
          <w:szCs w:val="32"/>
        </w:rPr>
        <w:t xml:space="preserve">  </w:t>
      </w:r>
      <w:r>
        <w:rPr>
          <w:rFonts w:ascii="仿宋" w:eastAsia="仿宋" w:hAnsi="仿宋" w:cs="宋体" w:hint="eastAsia"/>
          <w:kern w:val="0"/>
          <w:sz w:val="28"/>
          <w:szCs w:val="32"/>
        </w:rPr>
        <w:t>中山大学年度“十佳”院系学生会评选设五个单项奖（包括</w:t>
      </w:r>
      <w:r w:rsidR="00C40703">
        <w:rPr>
          <w:rFonts w:ascii="仿宋" w:eastAsia="仿宋" w:hAnsi="仿宋" w:cs="宋体" w:hint="eastAsia"/>
          <w:kern w:val="0"/>
          <w:sz w:val="28"/>
          <w:szCs w:val="32"/>
        </w:rPr>
        <w:t>服务同学精神成长</w:t>
      </w:r>
      <w:r>
        <w:rPr>
          <w:rFonts w:ascii="仿宋" w:eastAsia="仿宋" w:hAnsi="仿宋" w:cs="宋体" w:hint="eastAsia"/>
          <w:kern w:val="0"/>
          <w:sz w:val="28"/>
          <w:szCs w:val="32"/>
        </w:rPr>
        <w:t>、社会公益、学术研究、文艺体育、创新进步五个领域），各校园无固定名额分配。该单项奖由校学生会评审小组根据各院（系）学生会上交材料和日常工作情况综合评议后评出。</w:t>
      </w:r>
    </w:p>
    <w:p w:rsidR="00F91244" w:rsidRDefault="00255432">
      <w:pPr>
        <w:ind w:firstLineChars="200" w:firstLine="562"/>
        <w:rPr>
          <w:rFonts w:ascii="仿宋" w:eastAsia="仿宋" w:hAnsi="仿宋" w:cs="宋体"/>
          <w:kern w:val="0"/>
          <w:sz w:val="28"/>
          <w:szCs w:val="32"/>
        </w:rPr>
      </w:pPr>
      <w:r>
        <w:rPr>
          <w:rFonts w:ascii="仿宋" w:eastAsia="仿宋" w:hAnsi="仿宋" w:cs="宋体" w:hint="eastAsia"/>
          <w:b/>
          <w:kern w:val="0"/>
          <w:sz w:val="28"/>
          <w:szCs w:val="32"/>
        </w:rPr>
        <w:t>第二条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所有院（系）学生会均有资格参评；</w:t>
      </w:r>
    </w:p>
    <w:p w:rsidR="00F91244" w:rsidRDefault="00255432">
      <w:pPr>
        <w:ind w:firstLineChars="200" w:firstLine="562"/>
        <w:rPr>
          <w:rFonts w:ascii="仿宋" w:eastAsia="仿宋" w:hAnsi="仿宋" w:cs="宋体"/>
          <w:kern w:val="0"/>
          <w:sz w:val="28"/>
          <w:szCs w:val="32"/>
        </w:rPr>
      </w:pPr>
      <w:r>
        <w:rPr>
          <w:rFonts w:ascii="仿宋" w:eastAsia="仿宋" w:hAnsi="仿宋" w:cs="宋体" w:hint="eastAsia"/>
          <w:b/>
          <w:kern w:val="0"/>
          <w:sz w:val="28"/>
          <w:szCs w:val="32"/>
        </w:rPr>
        <w:t>第三条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单项奖与“十佳”院（系）学生会奖项原则上不可重复获得。</w:t>
      </w:r>
    </w:p>
    <w:p w:rsidR="00F91244" w:rsidRDefault="00F91244">
      <w:pPr>
        <w:widowControl/>
        <w:wordWrap w:val="0"/>
        <w:adjustRightInd w:val="0"/>
        <w:spacing w:line="580" w:lineRule="exact"/>
        <w:jc w:val="center"/>
        <w:rPr>
          <w:rFonts w:ascii="黑体" w:eastAsia="黑体" w:hAnsi="宋体" w:cs="宋体"/>
          <w:kern w:val="0"/>
          <w:sz w:val="32"/>
          <w:szCs w:val="32"/>
        </w:rPr>
      </w:pPr>
    </w:p>
    <w:p w:rsidR="00F91244" w:rsidRDefault="00255432">
      <w:pPr>
        <w:widowControl/>
        <w:wordWrap w:val="0"/>
        <w:adjustRightInd w:val="0"/>
        <w:spacing w:line="580" w:lineRule="exact"/>
        <w:jc w:val="center"/>
        <w:rPr>
          <w:rFonts w:ascii="黑体" w:eastAsia="黑体" w:hAnsi="宋体" w:cs="宋体"/>
          <w:kern w:val="0"/>
          <w:sz w:val="32"/>
          <w:szCs w:val="32"/>
        </w:rPr>
      </w:pPr>
      <w:r>
        <w:rPr>
          <w:rFonts w:ascii="黑体" w:eastAsia="黑体" w:hAnsi="宋体" w:cs="宋体" w:hint="eastAsia"/>
          <w:kern w:val="0"/>
          <w:sz w:val="32"/>
          <w:szCs w:val="32"/>
        </w:rPr>
        <w:t>第五章</w:t>
      </w:r>
      <w:r>
        <w:rPr>
          <w:rFonts w:ascii="黑体" w:eastAsia="黑体" w:hAnsi="宋体" w:cs="宋体" w:hint="eastAsia"/>
          <w:kern w:val="0"/>
          <w:sz w:val="32"/>
          <w:szCs w:val="32"/>
        </w:rPr>
        <w:t xml:space="preserve">  </w:t>
      </w:r>
      <w:r>
        <w:rPr>
          <w:rFonts w:ascii="黑体" w:eastAsia="黑体" w:hAnsi="宋体" w:cs="宋体" w:hint="eastAsia"/>
          <w:kern w:val="0"/>
          <w:sz w:val="32"/>
          <w:szCs w:val="32"/>
        </w:rPr>
        <w:t>附则</w:t>
      </w:r>
    </w:p>
    <w:p w:rsidR="00F91244" w:rsidRDefault="00255432">
      <w:pPr>
        <w:widowControl/>
        <w:wordWrap w:val="0"/>
        <w:adjustRightInd w:val="0"/>
        <w:spacing w:line="580" w:lineRule="exact"/>
        <w:ind w:firstLineChars="200" w:firstLine="562"/>
        <w:jc w:val="left"/>
        <w:rPr>
          <w:rFonts w:ascii="仿宋" w:eastAsia="仿宋" w:hAnsi="仿宋" w:cs="宋体"/>
          <w:kern w:val="0"/>
          <w:sz w:val="28"/>
          <w:szCs w:val="32"/>
        </w:rPr>
      </w:pPr>
      <w:r>
        <w:rPr>
          <w:rFonts w:ascii="仿宋" w:eastAsia="仿宋" w:hAnsi="仿宋" w:cs="宋体" w:hint="eastAsia"/>
          <w:b/>
          <w:kern w:val="0"/>
          <w:sz w:val="28"/>
          <w:szCs w:val="32"/>
        </w:rPr>
        <w:t>第一条</w:t>
      </w:r>
      <w:r>
        <w:rPr>
          <w:rFonts w:ascii="仿宋" w:eastAsia="仿宋" w:hAnsi="仿宋" w:cs="宋体" w:hint="eastAsia"/>
          <w:b/>
          <w:kern w:val="0"/>
          <w:sz w:val="28"/>
          <w:szCs w:val="32"/>
        </w:rPr>
        <w:t xml:space="preserve"> </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本评选方案修改权及解释权归中山大学学生会常务委员会。</w:t>
      </w:r>
    </w:p>
    <w:p w:rsidR="00F91244" w:rsidRDefault="00255432">
      <w:pPr>
        <w:widowControl/>
        <w:wordWrap w:val="0"/>
        <w:adjustRightInd w:val="0"/>
        <w:spacing w:line="580" w:lineRule="exact"/>
        <w:ind w:firstLine="567"/>
        <w:jc w:val="left"/>
        <w:rPr>
          <w:rFonts w:ascii="仿宋" w:eastAsia="仿宋" w:hAnsi="仿宋" w:cs="宋体"/>
          <w:kern w:val="0"/>
          <w:sz w:val="28"/>
          <w:szCs w:val="32"/>
        </w:rPr>
      </w:pPr>
      <w:r>
        <w:rPr>
          <w:rFonts w:ascii="仿宋" w:eastAsia="仿宋" w:hAnsi="仿宋" w:cs="宋体" w:hint="eastAsia"/>
          <w:b/>
          <w:kern w:val="0"/>
          <w:sz w:val="28"/>
          <w:szCs w:val="32"/>
        </w:rPr>
        <w:t>第二条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工作总结汇报材料、内容索引格式要求如下：</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1</w:t>
      </w:r>
      <w:r>
        <w:rPr>
          <w:rFonts w:ascii="仿宋" w:eastAsia="仿宋" w:hAnsi="仿宋" w:cs="宋体" w:hint="eastAsia"/>
          <w:kern w:val="0"/>
          <w:sz w:val="28"/>
          <w:szCs w:val="32"/>
        </w:rPr>
        <w:t>、封面、报告题名</w:t>
      </w:r>
      <w:r>
        <w:rPr>
          <w:rFonts w:ascii="仿宋" w:eastAsia="仿宋" w:hAnsi="仿宋" w:cs="宋体" w:hint="eastAsia"/>
          <w:kern w:val="0"/>
          <w:sz w:val="28"/>
          <w:szCs w:val="32"/>
        </w:rPr>
        <w:t>/</w:t>
      </w:r>
      <w:r>
        <w:rPr>
          <w:rFonts w:ascii="仿宋" w:eastAsia="仿宋" w:hAnsi="仿宋" w:cs="宋体" w:hint="eastAsia"/>
          <w:kern w:val="0"/>
          <w:sz w:val="28"/>
          <w:szCs w:val="32"/>
        </w:rPr>
        <w:t>索引名、院（系）学生会名称</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（１）封面</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是否使用封面可自主选择，封面不计入材料页数中</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（２）报告题名</w:t>
      </w:r>
      <w:r>
        <w:rPr>
          <w:rFonts w:ascii="仿宋" w:eastAsia="仿宋" w:hAnsi="仿宋" w:cs="宋体" w:hint="eastAsia"/>
          <w:kern w:val="0"/>
          <w:sz w:val="28"/>
          <w:szCs w:val="32"/>
        </w:rPr>
        <w:t>/</w:t>
      </w:r>
      <w:r>
        <w:rPr>
          <w:rFonts w:ascii="仿宋" w:eastAsia="仿宋" w:hAnsi="仿宋" w:cs="宋体" w:hint="eastAsia"/>
          <w:kern w:val="0"/>
          <w:sz w:val="28"/>
          <w:szCs w:val="32"/>
        </w:rPr>
        <w:t>索引名</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lastRenderedPageBreak/>
        <w:t>统一使用“</w:t>
      </w:r>
      <w:r>
        <w:rPr>
          <w:rFonts w:ascii="仿宋" w:eastAsia="仿宋" w:hAnsi="仿宋" w:cs="宋体" w:hint="eastAsia"/>
          <w:kern w:val="0"/>
          <w:sz w:val="28"/>
          <w:szCs w:val="32"/>
        </w:rPr>
        <w:t>XX</w:t>
      </w:r>
      <w:r>
        <w:rPr>
          <w:rFonts w:ascii="仿宋" w:eastAsia="仿宋" w:hAnsi="仿宋" w:cs="宋体" w:hint="eastAsia"/>
          <w:kern w:val="0"/>
          <w:sz w:val="28"/>
          <w:szCs w:val="32"/>
        </w:rPr>
        <w:t>院（系）学生会工作总结汇报材料</w:t>
      </w:r>
      <w:r>
        <w:rPr>
          <w:rFonts w:ascii="仿宋" w:eastAsia="仿宋" w:hAnsi="仿宋" w:cs="宋体"/>
          <w:kern w:val="0"/>
          <w:sz w:val="28"/>
          <w:szCs w:val="32"/>
        </w:rPr>
        <w:t>”</w:t>
      </w:r>
      <w:r>
        <w:rPr>
          <w:rFonts w:ascii="仿宋" w:eastAsia="仿宋" w:hAnsi="仿宋" w:cs="宋体" w:hint="eastAsia"/>
          <w:kern w:val="0"/>
          <w:sz w:val="28"/>
          <w:szCs w:val="32"/>
        </w:rPr>
        <w:t>及</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w:t>
      </w:r>
      <w:r>
        <w:rPr>
          <w:rFonts w:ascii="仿宋" w:eastAsia="仿宋" w:hAnsi="仿宋" w:cs="宋体" w:hint="eastAsia"/>
          <w:kern w:val="0"/>
          <w:sz w:val="28"/>
          <w:szCs w:val="32"/>
        </w:rPr>
        <w:t>XX</w:t>
      </w:r>
      <w:r>
        <w:rPr>
          <w:rFonts w:ascii="仿宋" w:eastAsia="仿宋" w:hAnsi="仿宋" w:cs="宋体" w:hint="eastAsia"/>
          <w:kern w:val="0"/>
          <w:sz w:val="28"/>
          <w:szCs w:val="32"/>
        </w:rPr>
        <w:t>院（系）学生会材料索引</w:t>
      </w:r>
      <w:r>
        <w:rPr>
          <w:rFonts w:ascii="仿宋" w:eastAsia="仿宋" w:hAnsi="仿宋" w:cs="宋体"/>
          <w:kern w:val="0"/>
          <w:sz w:val="28"/>
          <w:szCs w:val="32"/>
        </w:rPr>
        <w:t>”</w:t>
      </w:r>
      <w:r>
        <w:rPr>
          <w:rFonts w:ascii="仿宋" w:eastAsia="仿宋" w:hAnsi="仿宋" w:cs="宋体" w:hint="eastAsia"/>
          <w:kern w:val="0"/>
          <w:sz w:val="28"/>
          <w:szCs w:val="32"/>
        </w:rPr>
        <w:t>格式，居中排布。用三号宋体字</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（３）院（系）学生会名称</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用四号楷体字</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2</w:t>
      </w:r>
      <w:r>
        <w:rPr>
          <w:rFonts w:ascii="仿宋" w:eastAsia="仿宋" w:hAnsi="仿宋" w:cs="宋体" w:hint="eastAsia"/>
          <w:kern w:val="0"/>
          <w:sz w:val="28"/>
          <w:szCs w:val="32"/>
        </w:rPr>
        <w:t>、正文</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工作总结汇报材料限定在</w:t>
      </w:r>
      <w:r>
        <w:rPr>
          <w:rFonts w:ascii="仿宋" w:eastAsia="仿宋" w:hAnsi="仿宋" w:cs="宋体" w:hint="eastAsia"/>
          <w:kern w:val="0"/>
          <w:sz w:val="28"/>
          <w:szCs w:val="32"/>
        </w:rPr>
        <w:t>35</w:t>
      </w:r>
      <w:r>
        <w:rPr>
          <w:rFonts w:ascii="仿宋" w:eastAsia="仿宋" w:hAnsi="仿宋" w:cs="宋体" w:hint="eastAsia"/>
          <w:kern w:val="0"/>
          <w:sz w:val="28"/>
          <w:szCs w:val="32"/>
        </w:rPr>
        <w:t>页范围内（包括照片资料等，封面、目录、封底不计入页数）。各级</w:t>
      </w:r>
      <w:proofErr w:type="gramStart"/>
      <w:r>
        <w:rPr>
          <w:rFonts w:ascii="仿宋" w:eastAsia="仿宋" w:hAnsi="仿宋" w:cs="宋体" w:hint="eastAsia"/>
          <w:kern w:val="0"/>
          <w:sz w:val="28"/>
          <w:szCs w:val="32"/>
        </w:rPr>
        <w:t>标题退两格</w:t>
      </w:r>
      <w:proofErr w:type="gramEnd"/>
      <w:r>
        <w:rPr>
          <w:rFonts w:ascii="仿宋" w:eastAsia="仿宋" w:hAnsi="仿宋" w:cs="宋体" w:hint="eastAsia"/>
          <w:kern w:val="0"/>
          <w:sz w:val="28"/>
          <w:szCs w:val="32"/>
        </w:rPr>
        <w:t>，一级标题用四号宋体加粗，二级及以下标题用五号宋体加粗，正文用五号宋体字。</w:t>
      </w: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文中小标题应尽量简短、明确。</w:t>
      </w: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图、表分别顺序编号，</w:t>
      </w:r>
      <w:r>
        <w:rPr>
          <w:rFonts w:ascii="仿宋" w:eastAsia="仿宋" w:hAnsi="仿宋" w:cs="宋体" w:hint="eastAsia"/>
          <w:kern w:val="0"/>
          <w:sz w:val="28"/>
          <w:szCs w:val="32"/>
        </w:rPr>
        <w:t>且均要有图（表）名（用五号楷体字）；非自创的图表要明确注明资料来源，如引自外文文献，应将内容翻成中文。</w:t>
      </w:r>
    </w:p>
    <w:p w:rsidR="00F91244" w:rsidRDefault="00255432">
      <w:pPr>
        <w:widowControl/>
        <w:wordWrap w:val="0"/>
        <w:adjustRightInd w:val="0"/>
        <w:spacing w:line="580" w:lineRule="exact"/>
        <w:ind w:firstLineChars="200" w:firstLine="560"/>
        <w:jc w:val="left"/>
        <w:rPr>
          <w:rFonts w:ascii="仿宋" w:eastAsia="仿宋" w:hAnsi="仿宋" w:cs="宋体"/>
          <w:kern w:val="0"/>
          <w:sz w:val="28"/>
          <w:szCs w:val="32"/>
        </w:rPr>
      </w:pPr>
      <w:r>
        <w:rPr>
          <w:rFonts w:ascii="仿宋" w:eastAsia="仿宋" w:hAnsi="仿宋" w:cs="宋体" w:hint="eastAsia"/>
          <w:kern w:val="0"/>
          <w:sz w:val="28"/>
          <w:szCs w:val="32"/>
        </w:rPr>
        <w:t>对正文内容需作注释说明的，可使用脚注。脚注序号（每页独立排序）用数字加圆圈标注，如①、②…。</w:t>
      </w:r>
    </w:p>
    <w:p w:rsidR="00F91244" w:rsidRDefault="00255432">
      <w:pPr>
        <w:widowControl/>
        <w:wordWrap w:val="0"/>
        <w:adjustRightInd w:val="0"/>
        <w:spacing w:line="580" w:lineRule="exact"/>
        <w:ind w:firstLine="567"/>
        <w:jc w:val="left"/>
        <w:rPr>
          <w:rFonts w:ascii="仿宋" w:eastAsia="仿宋" w:hAnsi="仿宋" w:cs="宋体"/>
          <w:kern w:val="0"/>
          <w:sz w:val="28"/>
          <w:szCs w:val="32"/>
        </w:rPr>
      </w:pPr>
      <w:r>
        <w:rPr>
          <w:rFonts w:ascii="仿宋" w:eastAsia="仿宋" w:hAnsi="仿宋" w:cs="宋体" w:hint="eastAsia"/>
          <w:b/>
          <w:kern w:val="0"/>
          <w:sz w:val="28"/>
          <w:szCs w:val="32"/>
        </w:rPr>
        <w:t>第三条</w:t>
      </w:r>
      <w:r>
        <w:rPr>
          <w:rFonts w:ascii="仿宋" w:eastAsia="仿宋" w:hAnsi="仿宋" w:cs="宋体" w:hint="eastAsia"/>
          <w:kern w:val="0"/>
          <w:sz w:val="28"/>
          <w:szCs w:val="32"/>
        </w:rPr>
        <w:t xml:space="preserve">  </w:t>
      </w:r>
      <w:r>
        <w:rPr>
          <w:rFonts w:ascii="仿宋" w:eastAsia="仿宋" w:hAnsi="仿宋" w:cs="宋体" w:hint="eastAsia"/>
          <w:kern w:val="0"/>
          <w:sz w:val="28"/>
          <w:szCs w:val="32"/>
        </w:rPr>
        <w:t>风采展示推送将于十佳院系学生会评选活动期间在中山大学学生会公众号上推出，相关要求如下：</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1</w:t>
      </w:r>
      <w:r>
        <w:rPr>
          <w:rFonts w:ascii="仿宋" w:eastAsia="仿宋" w:hAnsi="仿宋" w:cs="宋体" w:hint="eastAsia"/>
          <w:kern w:val="0"/>
          <w:sz w:val="28"/>
          <w:szCs w:val="32"/>
        </w:rPr>
        <w:t>、内容要求</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推送内容应条理清晰，多角度突出展示学生会风采，篇幅应为</w:t>
      </w:r>
      <w:r>
        <w:rPr>
          <w:rFonts w:ascii="仿宋" w:eastAsia="仿宋" w:hAnsi="仿宋" w:cs="宋体" w:hint="eastAsia"/>
          <w:kern w:val="0"/>
          <w:sz w:val="28"/>
          <w:szCs w:val="32"/>
        </w:rPr>
        <w:t>800-1000</w:t>
      </w:r>
      <w:r>
        <w:rPr>
          <w:rFonts w:ascii="仿宋" w:eastAsia="仿宋" w:hAnsi="仿宋" w:cs="宋体" w:hint="eastAsia"/>
          <w:kern w:val="0"/>
          <w:sz w:val="28"/>
          <w:szCs w:val="32"/>
        </w:rPr>
        <w:t>字</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2</w:t>
      </w:r>
      <w:r>
        <w:rPr>
          <w:rFonts w:ascii="仿宋" w:eastAsia="仿宋" w:hAnsi="仿宋" w:cs="宋体" w:hint="eastAsia"/>
          <w:kern w:val="0"/>
          <w:sz w:val="28"/>
          <w:szCs w:val="32"/>
        </w:rPr>
        <w:t>、配图要求</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w:t>
      </w:r>
      <w:r>
        <w:rPr>
          <w:rFonts w:ascii="仿宋" w:eastAsia="仿宋" w:hAnsi="仿宋" w:cs="宋体" w:hint="eastAsia"/>
          <w:kern w:val="0"/>
          <w:sz w:val="28"/>
          <w:szCs w:val="32"/>
        </w:rPr>
        <w:t>1</w:t>
      </w:r>
      <w:r>
        <w:rPr>
          <w:rFonts w:ascii="仿宋" w:eastAsia="仿宋" w:hAnsi="仿宋" w:cs="宋体" w:hint="eastAsia"/>
          <w:kern w:val="0"/>
          <w:sz w:val="28"/>
          <w:szCs w:val="32"/>
        </w:rPr>
        <w:t>）配图</w:t>
      </w:r>
      <w:proofErr w:type="gramStart"/>
      <w:r>
        <w:rPr>
          <w:rFonts w:ascii="仿宋" w:eastAsia="仿宋" w:hAnsi="仿宋" w:cs="宋体" w:hint="eastAsia"/>
          <w:kern w:val="0"/>
          <w:sz w:val="28"/>
          <w:szCs w:val="32"/>
        </w:rPr>
        <w:t>需体现院</w:t>
      </w:r>
      <w:proofErr w:type="gramEnd"/>
      <w:r>
        <w:rPr>
          <w:rFonts w:ascii="仿宋" w:eastAsia="仿宋" w:hAnsi="仿宋" w:cs="宋体" w:hint="eastAsia"/>
          <w:kern w:val="0"/>
          <w:sz w:val="28"/>
          <w:szCs w:val="32"/>
        </w:rPr>
        <w:t>（系）学生会工作特色</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lastRenderedPageBreak/>
        <w:t>（</w:t>
      </w:r>
      <w:r>
        <w:rPr>
          <w:rFonts w:ascii="仿宋" w:eastAsia="仿宋" w:hAnsi="仿宋" w:cs="宋体" w:hint="eastAsia"/>
          <w:kern w:val="0"/>
          <w:sz w:val="28"/>
          <w:szCs w:val="32"/>
        </w:rPr>
        <w:t>2</w:t>
      </w:r>
      <w:r>
        <w:rPr>
          <w:rFonts w:ascii="仿宋" w:eastAsia="仿宋" w:hAnsi="仿宋" w:cs="宋体" w:hint="eastAsia"/>
          <w:kern w:val="0"/>
          <w:sz w:val="28"/>
          <w:szCs w:val="32"/>
        </w:rPr>
        <w:t>）非该院（系）学生会来源的图片应注明来源</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w:t>
      </w:r>
      <w:r>
        <w:rPr>
          <w:rFonts w:ascii="仿宋" w:eastAsia="仿宋" w:hAnsi="仿宋" w:cs="宋体" w:hint="eastAsia"/>
          <w:kern w:val="0"/>
          <w:sz w:val="28"/>
          <w:szCs w:val="32"/>
        </w:rPr>
        <w:t>3</w:t>
      </w:r>
      <w:r>
        <w:rPr>
          <w:rFonts w:ascii="仿宋" w:eastAsia="仿宋" w:hAnsi="仿宋" w:cs="宋体" w:hint="eastAsia"/>
          <w:kern w:val="0"/>
          <w:sz w:val="28"/>
          <w:szCs w:val="32"/>
        </w:rPr>
        <w:t>）配图应有简短标题进行说</w:t>
      </w:r>
      <w:r>
        <w:rPr>
          <w:rFonts w:ascii="仿宋" w:eastAsia="仿宋" w:hAnsi="仿宋" w:cs="宋体" w:hint="eastAsia"/>
          <w:kern w:val="0"/>
          <w:sz w:val="28"/>
          <w:szCs w:val="32"/>
        </w:rPr>
        <w:t>明</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3</w:t>
      </w:r>
      <w:r>
        <w:rPr>
          <w:rFonts w:ascii="仿宋" w:eastAsia="仿宋" w:hAnsi="仿宋" w:cs="宋体" w:hint="eastAsia"/>
          <w:kern w:val="0"/>
          <w:sz w:val="28"/>
          <w:szCs w:val="32"/>
        </w:rPr>
        <w:t>、排版要求</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w:t>
      </w:r>
      <w:r>
        <w:rPr>
          <w:rFonts w:ascii="仿宋" w:eastAsia="仿宋" w:hAnsi="仿宋" w:cs="宋体" w:hint="eastAsia"/>
          <w:kern w:val="0"/>
          <w:sz w:val="28"/>
          <w:szCs w:val="32"/>
        </w:rPr>
        <w:t>1</w:t>
      </w:r>
      <w:r>
        <w:rPr>
          <w:rFonts w:ascii="仿宋" w:eastAsia="仿宋" w:hAnsi="仿宋" w:cs="宋体" w:hint="eastAsia"/>
          <w:kern w:val="0"/>
          <w:sz w:val="28"/>
          <w:szCs w:val="32"/>
        </w:rPr>
        <w:t>）推送由各院（系）学生会自主排版，排版应简洁、清晰</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w:t>
      </w:r>
      <w:r>
        <w:rPr>
          <w:rFonts w:ascii="仿宋" w:eastAsia="仿宋" w:hAnsi="仿宋" w:cs="宋体" w:hint="eastAsia"/>
          <w:kern w:val="0"/>
          <w:sz w:val="28"/>
          <w:szCs w:val="32"/>
        </w:rPr>
        <w:t>2</w:t>
      </w:r>
      <w:r>
        <w:rPr>
          <w:rFonts w:ascii="仿宋" w:eastAsia="仿宋" w:hAnsi="仿宋" w:cs="宋体" w:hint="eastAsia"/>
          <w:kern w:val="0"/>
          <w:sz w:val="28"/>
          <w:szCs w:val="32"/>
        </w:rPr>
        <w:t>）推送结尾应注明撰稿人、核稿人，核稿人原则上为该院（系）学生会主席</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4</w:t>
      </w:r>
      <w:r>
        <w:rPr>
          <w:rFonts w:ascii="仿宋" w:eastAsia="仿宋" w:hAnsi="仿宋" w:cs="宋体" w:hint="eastAsia"/>
          <w:kern w:val="0"/>
          <w:sz w:val="28"/>
          <w:szCs w:val="32"/>
        </w:rPr>
        <w:t>、提交要求</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w:t>
      </w:r>
      <w:r>
        <w:rPr>
          <w:rFonts w:ascii="仿宋" w:eastAsia="仿宋" w:hAnsi="仿宋" w:cs="宋体" w:hint="eastAsia"/>
          <w:kern w:val="0"/>
          <w:sz w:val="28"/>
          <w:szCs w:val="32"/>
        </w:rPr>
        <w:t>1</w:t>
      </w:r>
      <w:r>
        <w:rPr>
          <w:rFonts w:ascii="仿宋" w:eastAsia="仿宋" w:hAnsi="仿宋" w:cs="宋体" w:hint="eastAsia"/>
          <w:kern w:val="0"/>
          <w:sz w:val="28"/>
          <w:szCs w:val="32"/>
        </w:rPr>
        <w:t>）推送预览链接应附于邮件正文，并附上推送文案</w:t>
      </w:r>
      <w:r>
        <w:rPr>
          <w:rFonts w:ascii="仿宋" w:eastAsia="仿宋" w:hAnsi="仿宋" w:cs="宋体" w:hint="eastAsia"/>
          <w:kern w:val="0"/>
          <w:sz w:val="28"/>
          <w:szCs w:val="32"/>
        </w:rPr>
        <w:t>word</w:t>
      </w:r>
      <w:r>
        <w:rPr>
          <w:rFonts w:ascii="仿宋" w:eastAsia="仿宋" w:hAnsi="仿宋" w:cs="宋体" w:hint="eastAsia"/>
          <w:kern w:val="0"/>
          <w:sz w:val="28"/>
          <w:szCs w:val="32"/>
        </w:rPr>
        <w:t>文件及图片压缩包附件，将推送文案</w:t>
      </w:r>
      <w:r>
        <w:rPr>
          <w:rFonts w:ascii="仿宋" w:eastAsia="仿宋" w:hAnsi="仿宋" w:cs="宋体" w:hint="eastAsia"/>
          <w:kern w:val="0"/>
          <w:sz w:val="28"/>
          <w:szCs w:val="32"/>
        </w:rPr>
        <w:t>word</w:t>
      </w:r>
      <w:r>
        <w:rPr>
          <w:rFonts w:ascii="仿宋" w:eastAsia="仿宋" w:hAnsi="仿宋" w:cs="宋体" w:hint="eastAsia"/>
          <w:kern w:val="0"/>
          <w:sz w:val="28"/>
          <w:szCs w:val="32"/>
        </w:rPr>
        <w:t>文件和图片文件夹压缩包压缩为一个压缩包，以“</w:t>
      </w:r>
      <w:r>
        <w:rPr>
          <w:rFonts w:ascii="仿宋" w:eastAsia="仿宋" w:hAnsi="仿宋" w:cs="宋体" w:hint="eastAsia"/>
          <w:kern w:val="0"/>
          <w:sz w:val="28"/>
          <w:szCs w:val="32"/>
        </w:rPr>
        <w:t>XX</w:t>
      </w:r>
      <w:r>
        <w:rPr>
          <w:rFonts w:ascii="仿宋" w:eastAsia="仿宋" w:hAnsi="仿宋" w:cs="宋体" w:hint="eastAsia"/>
          <w:kern w:val="0"/>
          <w:sz w:val="28"/>
          <w:szCs w:val="32"/>
        </w:rPr>
        <w:t>院（系）学生会风采展示推送素材”格式命名</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w:t>
      </w:r>
      <w:r>
        <w:rPr>
          <w:rFonts w:ascii="仿宋" w:eastAsia="仿宋" w:hAnsi="仿宋" w:cs="宋体" w:hint="eastAsia"/>
          <w:kern w:val="0"/>
          <w:sz w:val="28"/>
          <w:szCs w:val="32"/>
        </w:rPr>
        <w:t>2</w:t>
      </w:r>
      <w:r>
        <w:rPr>
          <w:rFonts w:ascii="仿宋" w:eastAsia="仿宋" w:hAnsi="仿宋" w:cs="宋体" w:hint="eastAsia"/>
          <w:kern w:val="0"/>
          <w:sz w:val="28"/>
          <w:szCs w:val="32"/>
        </w:rPr>
        <w:t>）图片文件夹以“</w:t>
      </w:r>
      <w:r>
        <w:rPr>
          <w:rFonts w:ascii="仿宋" w:eastAsia="仿宋" w:hAnsi="仿宋" w:cs="宋体" w:hint="eastAsia"/>
          <w:kern w:val="0"/>
          <w:sz w:val="28"/>
          <w:szCs w:val="32"/>
        </w:rPr>
        <w:t>XX</w:t>
      </w:r>
      <w:r>
        <w:rPr>
          <w:rFonts w:ascii="仿宋" w:eastAsia="仿宋" w:hAnsi="仿宋" w:cs="宋体" w:hint="eastAsia"/>
          <w:kern w:val="0"/>
          <w:sz w:val="28"/>
          <w:szCs w:val="32"/>
        </w:rPr>
        <w:t>院（系）学生会风采展示推送图片素材”格式命名并压缩，所有图片应按照【图片</w:t>
      </w:r>
      <w:r>
        <w:rPr>
          <w:rFonts w:ascii="仿宋" w:eastAsia="仿宋" w:hAnsi="仿宋" w:cs="宋体" w:hint="eastAsia"/>
          <w:kern w:val="0"/>
          <w:sz w:val="28"/>
          <w:szCs w:val="32"/>
        </w:rPr>
        <w:t>1</w:t>
      </w:r>
      <w:r>
        <w:rPr>
          <w:rFonts w:ascii="仿宋" w:eastAsia="仿宋" w:hAnsi="仿宋" w:cs="宋体" w:hint="eastAsia"/>
          <w:kern w:val="0"/>
          <w:sz w:val="28"/>
          <w:szCs w:val="32"/>
        </w:rPr>
        <w:t>】【图片</w:t>
      </w:r>
      <w:r>
        <w:rPr>
          <w:rFonts w:ascii="仿宋" w:eastAsia="仿宋" w:hAnsi="仿宋" w:cs="宋体" w:hint="eastAsia"/>
          <w:kern w:val="0"/>
          <w:sz w:val="28"/>
          <w:szCs w:val="32"/>
        </w:rPr>
        <w:t>2</w:t>
      </w:r>
      <w:r>
        <w:rPr>
          <w:rFonts w:ascii="仿宋" w:eastAsia="仿宋" w:hAnsi="仿宋" w:cs="宋体" w:hint="eastAsia"/>
          <w:kern w:val="0"/>
          <w:sz w:val="28"/>
          <w:szCs w:val="32"/>
        </w:rPr>
        <w:t>】的格式进行命名</w:t>
      </w:r>
    </w:p>
    <w:p w:rsidR="00F91244" w:rsidRDefault="00255432">
      <w:pPr>
        <w:widowControl/>
        <w:wordWrap w:val="0"/>
        <w:adjustRightInd w:val="0"/>
        <w:spacing w:line="580" w:lineRule="exact"/>
        <w:ind w:firstLine="640"/>
        <w:jc w:val="left"/>
        <w:rPr>
          <w:rFonts w:ascii="仿宋" w:eastAsia="仿宋" w:hAnsi="仿宋" w:cs="宋体"/>
          <w:kern w:val="0"/>
          <w:sz w:val="28"/>
          <w:szCs w:val="32"/>
        </w:rPr>
      </w:pPr>
      <w:r>
        <w:rPr>
          <w:rFonts w:ascii="仿宋" w:eastAsia="仿宋" w:hAnsi="仿宋" w:cs="宋体" w:hint="eastAsia"/>
          <w:kern w:val="0"/>
          <w:sz w:val="28"/>
          <w:szCs w:val="32"/>
        </w:rPr>
        <w:t>（</w:t>
      </w:r>
      <w:r>
        <w:rPr>
          <w:rFonts w:ascii="仿宋" w:eastAsia="仿宋" w:hAnsi="仿宋" w:cs="宋体" w:hint="eastAsia"/>
          <w:kern w:val="0"/>
          <w:sz w:val="28"/>
          <w:szCs w:val="32"/>
        </w:rPr>
        <w:t>3</w:t>
      </w:r>
      <w:r>
        <w:rPr>
          <w:rFonts w:ascii="仿宋" w:eastAsia="仿宋" w:hAnsi="仿宋" w:cs="宋体" w:hint="eastAsia"/>
          <w:kern w:val="0"/>
          <w:sz w:val="28"/>
          <w:szCs w:val="32"/>
        </w:rPr>
        <w:t>）需在推送文案</w:t>
      </w:r>
      <w:r>
        <w:rPr>
          <w:rFonts w:ascii="仿宋" w:eastAsia="仿宋" w:hAnsi="仿宋" w:cs="宋体" w:hint="eastAsia"/>
          <w:kern w:val="0"/>
          <w:sz w:val="28"/>
          <w:szCs w:val="32"/>
        </w:rPr>
        <w:t>word</w:t>
      </w:r>
      <w:r>
        <w:rPr>
          <w:rFonts w:ascii="仿宋" w:eastAsia="仿宋" w:hAnsi="仿宋" w:cs="宋体" w:hint="eastAsia"/>
          <w:kern w:val="0"/>
          <w:sz w:val="28"/>
          <w:szCs w:val="32"/>
        </w:rPr>
        <w:t>文件中注明所有图片所在位置，</w:t>
      </w:r>
      <w:r>
        <w:rPr>
          <w:rFonts w:ascii="仿宋" w:eastAsia="仿宋" w:hAnsi="仿宋" w:cs="宋体" w:hint="eastAsia"/>
          <w:kern w:val="0"/>
          <w:sz w:val="28"/>
          <w:szCs w:val="32"/>
        </w:rPr>
        <w:t>word</w:t>
      </w:r>
      <w:r>
        <w:rPr>
          <w:rFonts w:ascii="仿宋" w:eastAsia="仿宋" w:hAnsi="仿宋" w:cs="宋体" w:hint="eastAsia"/>
          <w:kern w:val="0"/>
          <w:sz w:val="28"/>
          <w:szCs w:val="32"/>
        </w:rPr>
        <w:t>文件中无需插入图片</w:t>
      </w:r>
    </w:p>
    <w:sectPr w:rsidR="00F91244">
      <w:headerReference w:type="default" r:id="rId8"/>
      <w:footerReference w:type="default" r:id="rId9"/>
      <w:headerReference w:type="first" r:id="rId10"/>
      <w:footerReference w:type="first" r:id="rId11"/>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432" w:rsidRDefault="00255432">
      <w:r>
        <w:separator/>
      </w:r>
    </w:p>
  </w:endnote>
  <w:endnote w:type="continuationSeparator" w:id="0">
    <w:p w:rsidR="00255432" w:rsidRDefault="0025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embedBold r:id="rId1" w:subsetted="1" w:fontKey="{E6C3A405-8D75-4DB1-A96F-D6F61E0E4F97}"/>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embedBold r:id="rId2" w:subsetted="1" w:fontKey="{1730421A-80EB-4B58-85AB-5E45828B15EE}"/>
  </w:font>
  <w:font w:name="仿宋_GB2312">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6187FD52-ED66-44E8-819F-3EEA817BF473}"/>
    <w:embedBold r:id="rId4" w:subsetted="1" w:fontKey="{3830C95A-71D4-4418-81FA-3FCCFF526477}"/>
  </w:font>
  <w:font w:name="黑体">
    <w:altName w:val="SimHei"/>
    <w:panose1 w:val="02010609060101010101"/>
    <w:charset w:val="86"/>
    <w:family w:val="modern"/>
    <w:pitch w:val="fixed"/>
    <w:sig w:usb0="800002BF" w:usb1="38CF7CFA" w:usb2="00000016" w:usb3="00000000" w:csb0="00040001" w:csb1="00000000"/>
    <w:embedRegular r:id="rId5" w:subsetted="1" w:fontKey="{056F575B-E327-4B29-8D51-49694C558052}"/>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44" w:rsidRDefault="00255432">
    <w:pPr>
      <w:pStyle w:val="a9"/>
      <w:tabs>
        <w:tab w:val="clear" w:pos="8306"/>
        <w:tab w:val="right" w:pos="8280"/>
      </w:tabs>
      <w:ind w:firstLine="120"/>
    </w:pPr>
    <w:r>
      <w:rPr>
        <w:rFonts w:ascii="仿宋" w:eastAsia="仿宋" w:hAnsi="仿宋" w:cs="仿宋" w:hint="eastAsia"/>
        <w:b/>
        <w:bCs/>
        <w:sz w:val="21"/>
        <w:szCs w:val="21"/>
      </w:rPr>
      <w:t>联系我们：广东省广州市新港西路</w:t>
    </w:r>
    <w:r>
      <w:rPr>
        <w:rFonts w:ascii="仿宋" w:eastAsia="仿宋" w:hAnsi="仿宋" w:cs="仿宋" w:hint="eastAsia"/>
        <w:b/>
        <w:bCs/>
        <w:sz w:val="21"/>
        <w:szCs w:val="21"/>
      </w:rPr>
      <w:t>135</w:t>
    </w:r>
    <w:r>
      <w:rPr>
        <w:rFonts w:ascii="仿宋" w:eastAsia="仿宋" w:hAnsi="仿宋" w:cs="仿宋" w:hint="eastAsia"/>
        <w:b/>
        <w:bCs/>
        <w:sz w:val="21"/>
        <w:szCs w:val="21"/>
      </w:rPr>
      <w:t>号</w:t>
    </w:r>
    <w:r>
      <w:rPr>
        <w:rFonts w:ascii="仿宋" w:eastAsia="仿宋" w:hAnsi="仿宋" w:cs="仿宋" w:hint="eastAsia"/>
        <w:b/>
        <w:bCs/>
        <w:sz w:val="21"/>
        <w:szCs w:val="21"/>
      </w:rPr>
      <w:t>|</w:t>
    </w:r>
    <w:r>
      <w:rPr>
        <w:rFonts w:ascii="仿宋" w:eastAsia="仿宋" w:hAnsi="仿宋" w:cs="仿宋" w:hint="eastAsia"/>
        <w:b/>
        <w:bCs/>
        <w:sz w:val="21"/>
        <w:szCs w:val="21"/>
      </w:rPr>
      <w:t>工作邮箱：</w:t>
    </w:r>
    <w:r>
      <w:rPr>
        <w:rFonts w:ascii="仿宋" w:eastAsia="仿宋" w:hAnsi="仿宋" w:cs="仿宋" w:hint="eastAsia"/>
        <w:b/>
        <w:bCs/>
        <w:sz w:val="21"/>
        <w:szCs w:val="21"/>
      </w:rPr>
      <w:t>studentunion@mail.sysu.edu.cn</w:t>
    </w:r>
  </w:p>
  <w:p w:rsidR="00F91244" w:rsidRDefault="00F9124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44" w:rsidRDefault="00255432">
    <w:pPr>
      <w:pStyle w:val="a9"/>
      <w:tabs>
        <w:tab w:val="clear" w:pos="8306"/>
        <w:tab w:val="right" w:pos="8280"/>
      </w:tabs>
      <w:ind w:firstLine="120"/>
    </w:pPr>
    <w:r>
      <w:rPr>
        <w:rFonts w:ascii="仿宋" w:eastAsia="仿宋" w:hAnsi="仿宋" w:cs="仿宋" w:hint="eastAsia"/>
        <w:b/>
        <w:bCs/>
        <w:sz w:val="21"/>
        <w:szCs w:val="21"/>
      </w:rPr>
      <w:t>联系我们：广东省广州市新港西路</w:t>
    </w:r>
    <w:r>
      <w:rPr>
        <w:rFonts w:ascii="仿宋" w:eastAsia="仿宋" w:hAnsi="仿宋" w:cs="仿宋" w:hint="eastAsia"/>
        <w:b/>
        <w:bCs/>
        <w:sz w:val="21"/>
        <w:szCs w:val="21"/>
      </w:rPr>
      <w:t>135</w:t>
    </w:r>
    <w:r>
      <w:rPr>
        <w:rFonts w:ascii="仿宋" w:eastAsia="仿宋" w:hAnsi="仿宋" w:cs="仿宋" w:hint="eastAsia"/>
        <w:b/>
        <w:bCs/>
        <w:sz w:val="21"/>
        <w:szCs w:val="21"/>
      </w:rPr>
      <w:t>号</w:t>
    </w:r>
    <w:r>
      <w:rPr>
        <w:rFonts w:ascii="仿宋" w:eastAsia="仿宋" w:hAnsi="仿宋" w:cs="仿宋" w:hint="eastAsia"/>
        <w:b/>
        <w:bCs/>
        <w:sz w:val="21"/>
        <w:szCs w:val="21"/>
      </w:rPr>
      <w:t>|</w:t>
    </w:r>
    <w:r>
      <w:rPr>
        <w:rFonts w:ascii="仿宋" w:eastAsia="仿宋" w:hAnsi="仿宋" w:cs="仿宋" w:hint="eastAsia"/>
        <w:b/>
        <w:bCs/>
        <w:sz w:val="21"/>
        <w:szCs w:val="21"/>
      </w:rPr>
      <w:t>工作邮箱：</w:t>
    </w:r>
    <w:r>
      <w:rPr>
        <w:rFonts w:ascii="仿宋" w:eastAsia="仿宋" w:hAnsi="仿宋" w:cs="仿宋" w:hint="eastAsia"/>
        <w:b/>
        <w:bCs/>
        <w:sz w:val="21"/>
        <w:szCs w:val="21"/>
      </w:rPr>
      <w:t>studentunion@mail.sysu.edu.cn</w:t>
    </w:r>
  </w:p>
  <w:p w:rsidR="00F91244" w:rsidRDefault="00F912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432" w:rsidRDefault="00255432">
      <w:r>
        <w:separator/>
      </w:r>
    </w:p>
  </w:footnote>
  <w:footnote w:type="continuationSeparator" w:id="0">
    <w:p w:rsidR="00255432" w:rsidRDefault="0025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44" w:rsidRDefault="00255432">
    <w:pPr>
      <w:pStyle w:val="ab"/>
    </w:pPr>
    <w:r>
      <w:rPr>
        <w:rFonts w:eastAsia="Calibri" w:cs="Calibri"/>
        <w:noProof/>
        <w:color w:val="000000"/>
        <w:sz w:val="21"/>
        <w:szCs w:val="21"/>
        <w:u w:color="000000"/>
      </w:rPr>
      <w:drawing>
        <wp:anchor distT="0" distB="0" distL="114300" distR="114300" simplePos="0" relativeHeight="251656704" behindDoc="0" locked="0" layoutInCell="1" allowOverlap="1">
          <wp:simplePos x="0" y="0"/>
          <wp:positionH relativeFrom="margin">
            <wp:posOffset>-212725</wp:posOffset>
          </wp:positionH>
          <wp:positionV relativeFrom="paragraph">
            <wp:posOffset>-183515</wp:posOffset>
          </wp:positionV>
          <wp:extent cx="5600700" cy="1104265"/>
          <wp:effectExtent l="0" t="0" r="0" b="635"/>
          <wp:wrapTopAndBottom/>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00700" cy="1104265"/>
                  </a:xfrm>
                  <a:prstGeom prst="rect">
                    <a:avLst/>
                  </a:prstGeom>
                  <a:noFill/>
                </pic:spPr>
              </pic:pic>
            </a:graphicData>
          </a:graphic>
        </wp:anchor>
      </w:drawing>
    </w:r>
  </w:p>
  <w:p w:rsidR="00F91244" w:rsidRDefault="00255432">
    <w:pPr>
      <w:pStyle w:val="ab"/>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2345" o:spid="_x0000_s3073" type="#_x0000_t75" style="position:absolute;left:0;text-align:left;margin-left:2.65pt;margin-top:96.15pt;width:414.8pt;height:414.8pt;z-index:-251657728;mso-position-horizontal-relative:margin;mso-position-vertical-relative:margin;mso-width-relative:page;mso-height-relative:page" o:allowincell="f">
          <v:imagedata r:id="rId2" o:title="1" gain="19661f" blacklevel="22938f"/>
          <w10:wrap anchorx="margin" anchory="margin"/>
        </v:shape>
      </w:pict>
    </w:r>
  </w:p>
  <w:p w:rsidR="00F91244" w:rsidRDefault="00F91244">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44" w:rsidRDefault="00255432">
    <w:pPr>
      <w:pStyle w:val="ab"/>
    </w:pPr>
    <w:r>
      <w:rPr>
        <w:rFonts w:eastAsia="Calibri" w:cs="Calibri"/>
        <w:noProof/>
        <w:color w:val="000000"/>
        <w:sz w:val="21"/>
        <w:szCs w:val="21"/>
        <w:u w:color="000000"/>
      </w:rPr>
      <w:drawing>
        <wp:anchor distT="0" distB="0" distL="114300" distR="114300" simplePos="0" relativeHeight="251657728" behindDoc="0" locked="0" layoutInCell="1" allowOverlap="1">
          <wp:simplePos x="0" y="0"/>
          <wp:positionH relativeFrom="margin">
            <wp:posOffset>-198120</wp:posOffset>
          </wp:positionH>
          <wp:positionV relativeFrom="paragraph">
            <wp:posOffset>-183515</wp:posOffset>
          </wp:positionV>
          <wp:extent cx="5600700" cy="1104265"/>
          <wp:effectExtent l="0" t="0" r="0" b="63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00700" cy="1104265"/>
                  </a:xfrm>
                  <a:prstGeom prst="rect">
                    <a:avLst/>
                  </a:prstGeom>
                  <a:noFill/>
                </pic:spPr>
              </pic:pic>
            </a:graphicData>
          </a:graphic>
        </wp:anchor>
      </w:drawing>
    </w:r>
  </w:p>
  <w:p w:rsidR="00F91244" w:rsidRDefault="00F9124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C6"/>
    <w:rsid w:val="000B6387"/>
    <w:rsid w:val="000F5C90"/>
    <w:rsid w:val="00147DFF"/>
    <w:rsid w:val="001D03F0"/>
    <w:rsid w:val="001F7172"/>
    <w:rsid w:val="00235ED8"/>
    <w:rsid w:val="00255432"/>
    <w:rsid w:val="0056186C"/>
    <w:rsid w:val="00585A45"/>
    <w:rsid w:val="005C20C6"/>
    <w:rsid w:val="005D46D5"/>
    <w:rsid w:val="006024D1"/>
    <w:rsid w:val="00690026"/>
    <w:rsid w:val="006B66C8"/>
    <w:rsid w:val="0072287C"/>
    <w:rsid w:val="00822E01"/>
    <w:rsid w:val="00855F86"/>
    <w:rsid w:val="008A6AF0"/>
    <w:rsid w:val="008E58BB"/>
    <w:rsid w:val="009D57D4"/>
    <w:rsid w:val="009E23A6"/>
    <w:rsid w:val="00A102B4"/>
    <w:rsid w:val="00C40703"/>
    <w:rsid w:val="00C67AC4"/>
    <w:rsid w:val="00D31B68"/>
    <w:rsid w:val="00D7462F"/>
    <w:rsid w:val="00DA15F6"/>
    <w:rsid w:val="00DA3FB6"/>
    <w:rsid w:val="00E62A5F"/>
    <w:rsid w:val="00F163C1"/>
    <w:rsid w:val="00F305CC"/>
    <w:rsid w:val="00F91244"/>
    <w:rsid w:val="0C737280"/>
    <w:rsid w:val="3A773C3E"/>
    <w:rsid w:val="3A7F57B7"/>
    <w:rsid w:val="5859543D"/>
    <w:rsid w:val="63927CD8"/>
    <w:rsid w:val="73E31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docId w15:val="{8F820BAF-CD91-4B5A-9C5D-BD643274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jc w:val="left"/>
    </w:pPr>
  </w:style>
  <w:style w:type="paragraph" w:styleId="30">
    <w:name w:val="toc 3"/>
    <w:basedOn w:val="a"/>
    <w:next w:val="a"/>
    <w:uiPriority w:val="39"/>
    <w:unhideWhenUsed/>
    <w:qFormat/>
    <w:pPr>
      <w:ind w:leftChars="400" w:left="840"/>
    </w:pPr>
  </w:style>
  <w:style w:type="paragraph" w:styleId="a7">
    <w:name w:val="Balloon Text"/>
    <w:basedOn w:val="a"/>
    <w:link w:val="a8"/>
    <w:unhideWhenUsed/>
    <w:qFormat/>
    <w:rPr>
      <w:sz w:val="18"/>
      <w:szCs w:val="18"/>
    </w:rPr>
  </w:style>
  <w:style w:type="paragraph" w:styleId="a9">
    <w:name w:val="footer"/>
    <w:basedOn w:val="a"/>
    <w:link w:val="aa"/>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szCs w:val="24"/>
    </w:rPr>
  </w:style>
  <w:style w:type="paragraph" w:styleId="ad">
    <w:name w:val="Normal (Web)"/>
    <w:unhideWhenUsed/>
    <w:qFormat/>
    <w:pPr>
      <w:spacing w:before="100" w:beforeAutospacing="1" w:after="100" w:afterAutospacing="1"/>
    </w:pPr>
    <w:rPr>
      <w:sz w:val="24"/>
    </w:rPr>
  </w:style>
  <w:style w:type="character" w:styleId="ae">
    <w:name w:val="page number"/>
    <w:basedOn w:val="a0"/>
    <w:unhideWhenUsed/>
    <w:qFormat/>
  </w:style>
  <w:style w:type="character" w:styleId="af">
    <w:name w:val="annotation reference"/>
    <w:unhideWhenUsed/>
    <w:qFormat/>
    <w:rPr>
      <w:sz w:val="21"/>
      <w:szCs w:val="21"/>
    </w:rPr>
  </w:style>
  <w:style w:type="table" w:styleId="af0">
    <w:name w:val="Table Grid"/>
    <w:basedOn w:val="a1"/>
    <w:qFormat/>
    <w:rPr>
      <w:rFonts w:asciiTheme="minorEastAsia"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40">
    <w:name w:val="列出段落4"/>
    <w:basedOn w:val="a"/>
    <w:uiPriority w:val="34"/>
    <w:qFormat/>
    <w:pPr>
      <w:ind w:firstLineChars="200" w:firstLine="420"/>
    </w:pPr>
  </w:style>
  <w:style w:type="paragraph" w:customStyle="1" w:styleId="21">
    <w:name w:val="列出段落2"/>
    <w:basedOn w:val="a"/>
    <w:uiPriority w:val="34"/>
    <w:qFormat/>
    <w:pPr>
      <w:ind w:firstLineChars="200" w:firstLine="420"/>
    </w:pPr>
  </w:style>
  <w:style w:type="character" w:customStyle="1" w:styleId="a8">
    <w:name w:val="批注框文本 字符"/>
    <w:basedOn w:val="a0"/>
    <w:link w:val="a7"/>
    <w:semiHidden/>
    <w:qFormat/>
    <w:rPr>
      <w:rFonts w:ascii="Calibri" w:hAnsi="Calibri"/>
      <w:kern w:val="2"/>
      <w:sz w:val="18"/>
      <w:szCs w:val="18"/>
    </w:rPr>
  </w:style>
  <w:style w:type="paragraph" w:customStyle="1" w:styleId="31">
    <w:name w:val="列出段落3"/>
    <w:basedOn w:val="a"/>
    <w:uiPriority w:val="99"/>
    <w:unhideWhenUsed/>
    <w:qFormat/>
    <w:pPr>
      <w:ind w:firstLineChars="200" w:firstLine="420"/>
    </w:pPr>
  </w:style>
  <w:style w:type="character" w:customStyle="1" w:styleId="aa">
    <w:name w:val="页脚 字符"/>
    <w:basedOn w:val="a0"/>
    <w:link w:val="a9"/>
    <w:qFormat/>
    <w:rPr>
      <w:rFonts w:ascii="Calibri" w:hAnsi="Calibri"/>
      <w:kern w:val="2"/>
      <w:sz w:val="18"/>
      <w:szCs w:val="22"/>
    </w:rPr>
  </w:style>
  <w:style w:type="character" w:customStyle="1" w:styleId="ac">
    <w:name w:val="页眉 字符"/>
    <w:basedOn w:val="a0"/>
    <w:link w:val="ab"/>
    <w:uiPriority w:val="99"/>
    <w:qFormat/>
    <w:rPr>
      <w:rFonts w:ascii="Calibri" w:hAnsi="Calibri"/>
      <w:kern w:val="2"/>
      <w:sz w:val="18"/>
      <w:szCs w:val="22"/>
    </w:rPr>
  </w:style>
  <w:style w:type="paragraph" w:customStyle="1" w:styleId="12">
    <w:name w:val="列表段落1"/>
    <w:basedOn w:val="a"/>
    <w:uiPriority w:val="99"/>
    <w:qFormat/>
    <w:pPr>
      <w:ind w:firstLineChars="200" w:firstLine="420"/>
    </w:pPr>
  </w:style>
  <w:style w:type="character" w:customStyle="1" w:styleId="a6">
    <w:name w:val="批注文字 字符"/>
    <w:basedOn w:val="a0"/>
    <w:link w:val="a4"/>
    <w:qFormat/>
    <w:rPr>
      <w:kern w:val="2"/>
      <w:sz w:val="21"/>
      <w:szCs w:val="22"/>
    </w:rPr>
  </w:style>
  <w:style w:type="character" w:customStyle="1" w:styleId="a5">
    <w:name w:val="批注主题 字符"/>
    <w:basedOn w:val="a6"/>
    <w:link w:val="a3"/>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35609-2B29-4D7A-ABA6-7BA43DB8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1020</Words>
  <Characters>5817</Characters>
  <Application>Microsoft Office Word</Application>
  <DocSecurity>0</DocSecurity>
  <Lines>48</Lines>
  <Paragraphs>13</Paragraphs>
  <ScaleCrop>false</ScaleCrop>
  <Company>Hewlett-Packard</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中山大学南校会大事记（2012-2013第一学期）</dc:title>
  <dc:creator>HP</dc:creator>
  <cp:lastModifiedBy>coco</cp:lastModifiedBy>
  <cp:revision>3</cp:revision>
  <cp:lastPrinted>2018-11-05T12:31:00Z</cp:lastPrinted>
  <dcterms:created xsi:type="dcterms:W3CDTF">2018-11-05T15:53:00Z</dcterms:created>
  <dcterms:modified xsi:type="dcterms:W3CDTF">2018-11-07T11:20:00Z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