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B7" w:rsidRDefault="007066FE" w:rsidP="00023225">
      <w:pPr>
        <w:spacing w:line="30" w:lineRule="atLeast"/>
        <w:ind w:firstLineChars="200" w:firstLine="961"/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eastAsia="华文中宋" w:hint="eastAsia"/>
          <w:b/>
          <w:kern w:val="0"/>
          <w:sz w:val="48"/>
          <w:szCs w:val="48"/>
        </w:rPr>
        <w:t xml:space="preserve"> </w:t>
      </w:r>
    </w:p>
    <w:p w:rsidR="001F3AB7" w:rsidRDefault="007066FE">
      <w:pPr>
        <w:spacing w:line="30" w:lineRule="atLeast"/>
        <w:jc w:val="center"/>
        <w:rPr>
          <w:rFonts w:ascii="华文中宋" w:eastAsia="华文中宋" w:hAnsi="华文中宋" w:cs="仿宋"/>
          <w:sz w:val="40"/>
          <w:szCs w:val="24"/>
        </w:rPr>
      </w:pPr>
      <w:r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中山大学优秀学生干部评选办法</w:t>
      </w:r>
      <w:r>
        <w:rPr>
          <w:rFonts w:ascii="华文中宋" w:eastAsia="华文中宋" w:hAnsi="华文中宋" w:cs="仿宋" w:hint="eastAsia"/>
          <w:sz w:val="40"/>
          <w:szCs w:val="24"/>
        </w:rPr>
        <w:t xml:space="preserve"> </w:t>
      </w:r>
    </w:p>
    <w:p w:rsidR="001F3AB7" w:rsidRDefault="001F3AB7">
      <w:pPr>
        <w:spacing w:line="30" w:lineRule="atLeast"/>
        <w:jc w:val="center"/>
        <w:rPr>
          <w:rFonts w:ascii="仿宋" w:eastAsia="仿宋" w:hAnsi="仿宋" w:cs="仿宋"/>
          <w:sz w:val="40"/>
          <w:szCs w:val="24"/>
        </w:rPr>
      </w:pPr>
    </w:p>
    <w:p w:rsidR="001F3AB7" w:rsidRDefault="007066FE">
      <w:pPr>
        <w:numPr>
          <w:ilvl w:val="0"/>
          <w:numId w:val="1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总则</w:t>
      </w:r>
    </w:p>
    <w:p w:rsidR="001F3AB7" w:rsidRDefault="007066FE">
      <w:pPr>
        <w:spacing w:line="360" w:lineRule="auto"/>
        <w:ind w:firstLineChars="100" w:firstLine="28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 xml:space="preserve"> </w:t>
      </w:r>
      <w:r>
        <w:rPr>
          <w:rFonts w:ascii="宋体" w:hAnsi="宋体" w:cs="仿宋" w:hint="eastAsia"/>
          <w:kern w:val="0"/>
          <w:sz w:val="28"/>
          <w:szCs w:val="28"/>
        </w:rPr>
        <w:t xml:space="preserve"> 学生干部队伍建设是学生工作的重要组成部分。为鼓励学生干部认真履职、争先创优，表彰学生干部为学生工作所做出的努力，并积极发挥优秀学生干部的模范带头作用，造就一支觉悟高、作风好、能力强、具有奉献精神的学生干部队伍，开拓学生工作新局面，经研究决定在全校开展中山大学优秀学生干部评选工作。</w:t>
      </w:r>
    </w:p>
    <w:p w:rsidR="001F3AB7" w:rsidRDefault="001F3AB7"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 w:rsidR="001F3AB7" w:rsidRDefault="007066FE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 xml:space="preserve">二、评选条件 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具有坚定的政治立场，思想积极要求进步，努力学习马列主义、毛泽东思想、邓小平理论和“三个代表”重要思想</w:t>
      </w:r>
      <w:r>
        <w:rPr>
          <w:rFonts w:ascii="宋体" w:hAnsi="宋体" w:hint="eastAsia"/>
          <w:sz w:val="28"/>
          <w:szCs w:val="28"/>
        </w:rPr>
        <w:t>、科学发展观，</w:t>
      </w:r>
      <w:r>
        <w:rPr>
          <w:rFonts w:ascii="宋体" w:hAnsi="宋体"/>
          <w:sz w:val="28"/>
          <w:szCs w:val="28"/>
        </w:rPr>
        <w:t>具有较高的思想政治觉悟</w:t>
      </w:r>
      <w:r>
        <w:rPr>
          <w:rFonts w:ascii="宋体" w:hAnsi="宋体" w:hint="eastAsia"/>
          <w:sz w:val="28"/>
          <w:szCs w:val="28"/>
        </w:rPr>
        <w:t>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在2014-2015年度在各级学生会组织有过任职经历，任期满一年,若在任职期间，因实习或其它不可抗拒事由而使任期中断(中断前工作必须满半年以上),各院系可综合评定该干部的实际情况,酌情考虑其评选资格，并附相关任期说明材料；</w:t>
      </w:r>
    </w:p>
    <w:p w:rsidR="001F3AB7" w:rsidRDefault="007066FE" w:rsidP="0002322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努力学习科学文化知识，</w:t>
      </w:r>
      <w:r>
        <w:rPr>
          <w:rFonts w:ascii="宋体" w:hAnsi="宋体" w:hint="eastAsia"/>
          <w:sz w:val="28"/>
          <w:szCs w:val="28"/>
        </w:rPr>
        <w:t>在学业上不断追求卓越，学习成绩原则上要求在本专业前百分之五十（50%）或曾获得奖学金；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4、尊师爱校，</w:t>
      </w:r>
      <w:r>
        <w:rPr>
          <w:rFonts w:ascii="宋体" w:hAnsi="宋体"/>
          <w:sz w:val="28"/>
          <w:szCs w:val="28"/>
        </w:rPr>
        <w:t>遵纪守法，</w:t>
      </w:r>
      <w:r>
        <w:rPr>
          <w:rFonts w:ascii="宋体" w:hAnsi="宋体" w:hint="eastAsia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良好的道德修养，</w:t>
      </w:r>
      <w:r>
        <w:rPr>
          <w:rFonts w:ascii="宋体" w:hAnsi="宋体" w:hint="eastAsia"/>
          <w:sz w:val="28"/>
          <w:szCs w:val="28"/>
        </w:rPr>
        <w:t>具有国际视野、人文情怀和社会担当，</w:t>
      </w:r>
      <w:r>
        <w:rPr>
          <w:rFonts w:ascii="宋体" w:hAnsi="宋体"/>
          <w:sz w:val="28"/>
          <w:szCs w:val="28"/>
        </w:rPr>
        <w:t>积极组织</w:t>
      </w:r>
      <w:r>
        <w:rPr>
          <w:rFonts w:ascii="宋体" w:hAnsi="宋体" w:hint="eastAsia"/>
          <w:sz w:val="28"/>
          <w:szCs w:val="28"/>
        </w:rPr>
        <w:t>并参与</w:t>
      </w:r>
      <w:r>
        <w:rPr>
          <w:rFonts w:ascii="宋体" w:hAnsi="宋体"/>
          <w:sz w:val="28"/>
          <w:szCs w:val="28"/>
        </w:rPr>
        <w:t>各项活动，并起到骨干带头作用</w:t>
      </w:r>
      <w:r>
        <w:rPr>
          <w:rFonts w:ascii="宋体" w:hAnsi="宋体" w:hint="eastAsia"/>
          <w:sz w:val="28"/>
          <w:szCs w:val="28"/>
        </w:rPr>
        <w:t>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>
        <w:rPr>
          <w:rFonts w:ascii="宋体" w:hAnsi="宋体" w:hint="eastAsia"/>
          <w:sz w:val="28"/>
          <w:szCs w:val="28"/>
        </w:rPr>
        <w:t>为学生会的发展做出了突出贡献；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密切联系同学，虚心向他人学习，敢于批评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>
        <w:rPr>
          <w:rFonts w:ascii="宋体" w:hAnsi="宋体" w:hint="eastAsia"/>
          <w:sz w:val="28"/>
          <w:szCs w:val="28"/>
        </w:rPr>
        <w:t>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</w:t>
      </w:r>
      <w:r>
        <w:rPr>
          <w:rFonts w:ascii="宋体" w:hAnsi="宋体"/>
          <w:sz w:val="28"/>
          <w:szCs w:val="28"/>
        </w:rPr>
        <w:t>工作中能够顾全大局，公道正派，</w:t>
      </w:r>
      <w:r>
        <w:rPr>
          <w:rFonts w:ascii="宋体" w:hAnsi="宋体" w:hint="eastAsia"/>
          <w:sz w:val="28"/>
          <w:szCs w:val="28"/>
        </w:rPr>
        <w:t>务实进取</w:t>
      </w:r>
      <w:r>
        <w:rPr>
          <w:rFonts w:ascii="宋体" w:hAnsi="宋体"/>
          <w:sz w:val="28"/>
          <w:szCs w:val="28"/>
        </w:rPr>
        <w:t>，在同学中具有较高的威信</w:t>
      </w:r>
      <w:r>
        <w:rPr>
          <w:rFonts w:ascii="宋体" w:hAnsi="宋体" w:hint="eastAsia"/>
          <w:sz w:val="28"/>
          <w:szCs w:val="28"/>
        </w:rPr>
        <w:t>和较大的影响力；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8、严格遵守学校各项规章制度，学生会章程及相关制度，无违规违纪，未受到任何处分或通报批评；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9、按时出席学生会召开的各种会议（常委会、干部例会等），遵守会议纪律，无故迟到或早退三次及以上或无故缺席两次及以上者无评优资格。</w:t>
      </w:r>
    </w:p>
    <w:p w:rsidR="001F3AB7" w:rsidRDefault="007066FE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1F3AB7" w:rsidRDefault="007066FE">
      <w:pPr>
        <w:spacing w:line="2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三、评选办法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1、各院系按照千分之二（2‰）的比例推荐符合以上条件的候选人,</w:t>
      </w:r>
      <w:r>
        <w:rPr>
          <w:rFonts w:ascii="宋体" w:hAnsi="宋体"/>
          <w:sz w:val="28"/>
          <w:szCs w:val="28"/>
        </w:rPr>
        <w:t>优秀学生干部以</w:t>
      </w:r>
      <w:r>
        <w:rPr>
          <w:rFonts w:ascii="宋体" w:hAnsi="宋体" w:hint="eastAsia"/>
          <w:sz w:val="28"/>
          <w:szCs w:val="28"/>
        </w:rPr>
        <w:t>院系</w:t>
      </w:r>
      <w:r>
        <w:rPr>
          <w:rFonts w:ascii="宋体" w:hAnsi="宋体"/>
          <w:sz w:val="28"/>
          <w:szCs w:val="28"/>
        </w:rPr>
        <w:t>为单位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按</w:t>
      </w:r>
      <w:r>
        <w:rPr>
          <w:rFonts w:ascii="宋体" w:hAnsi="宋体" w:hint="eastAsia"/>
          <w:sz w:val="28"/>
          <w:szCs w:val="28"/>
        </w:rPr>
        <w:t>院系人数千分之二（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‰）</w:t>
      </w:r>
      <w:r>
        <w:rPr>
          <w:rFonts w:ascii="宋体" w:hAnsi="宋体"/>
          <w:sz w:val="28"/>
          <w:szCs w:val="28"/>
        </w:rPr>
        <w:t>的比例</w:t>
      </w:r>
      <w:r>
        <w:rPr>
          <w:rFonts w:ascii="宋体" w:hAnsi="宋体" w:cs="仿宋"/>
          <w:kern w:val="0"/>
          <w:sz w:val="28"/>
          <w:szCs w:val="28"/>
        </w:rPr>
        <w:t>进行评选</w:t>
      </w:r>
      <w:r>
        <w:rPr>
          <w:rFonts w:ascii="宋体" w:hAnsi="宋体" w:cs="仿宋" w:hint="eastAsia"/>
          <w:kern w:val="0"/>
          <w:sz w:val="28"/>
          <w:szCs w:val="28"/>
        </w:rPr>
        <w:t>,校学生会优秀学生干部评选不占用院系名额；</w:t>
      </w:r>
    </w:p>
    <w:p w:rsidR="001F3AB7" w:rsidRDefault="001F3AB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2、候选人请于9月</w:t>
      </w:r>
      <w:r w:rsidR="00343279"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 xml:space="preserve">日之前提交电子版和纸质版申请表，电子版发送至sysuyg2015@126.com ，纸质版交至各校区校学生会负责人处； </w:t>
      </w:r>
    </w:p>
    <w:p w:rsidR="001F3AB7" w:rsidRDefault="007066F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3、在校党委的统一领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导下，在校团委的</w:t>
      </w:r>
      <w:proofErr w:type="gramStart"/>
      <w:r>
        <w:rPr>
          <w:rFonts w:ascii="宋体" w:hAnsi="宋体" w:hint="eastAsia"/>
          <w:sz w:val="28"/>
          <w:szCs w:val="28"/>
        </w:rPr>
        <w:t>细致指导</w:t>
      </w:r>
      <w:proofErr w:type="gramEnd"/>
      <w:r>
        <w:rPr>
          <w:rFonts w:ascii="宋体" w:hAnsi="宋体" w:hint="eastAsia"/>
          <w:sz w:val="28"/>
          <w:szCs w:val="28"/>
        </w:rPr>
        <w:t>下，校学生会将协助进行资格审查及相关评选工作，计划于十月份公示优秀学生干部名单，并颁发荣誉证书。</w:t>
      </w:r>
    </w:p>
    <w:p w:rsidR="001F3AB7" w:rsidRDefault="001F3AB7">
      <w:pPr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1F3AB7" w:rsidRDefault="007066FE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五、附则</w:t>
      </w:r>
    </w:p>
    <w:p w:rsidR="001F3AB7" w:rsidRDefault="007066FE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1、优秀学生干部评选工作将坚持公开、公平、公正的原则，以调动学生干部工作的积极性、激发中大学子不断奋发向上为目的，鼓励学生创先争优；</w:t>
      </w:r>
    </w:p>
    <w:p w:rsidR="001F3AB7" w:rsidRDefault="007066FE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2、本办法的最终解释权归中山大学学生会。</w:t>
      </w:r>
    </w:p>
    <w:p w:rsidR="001F3AB7" w:rsidRDefault="001F3AB7">
      <w:pPr>
        <w:spacing w:line="20" w:lineRule="atLeast"/>
        <w:rPr>
          <w:rFonts w:ascii="仿宋" w:eastAsia="仿宋" w:hAnsi="仿宋" w:cs="仿宋"/>
          <w:sz w:val="24"/>
          <w:szCs w:val="24"/>
        </w:rPr>
      </w:pPr>
    </w:p>
    <w:p w:rsidR="001F3AB7" w:rsidRDefault="001F3AB7">
      <w:pPr>
        <w:spacing w:line="30" w:lineRule="atLeast"/>
        <w:rPr>
          <w:rFonts w:ascii="仿宋" w:eastAsia="仿宋" w:hAnsi="仿宋" w:cs="仿宋"/>
          <w:szCs w:val="21"/>
        </w:rPr>
      </w:pPr>
    </w:p>
    <w:p w:rsidR="001F3AB7" w:rsidRDefault="001F3AB7">
      <w:pPr>
        <w:spacing w:line="30" w:lineRule="atLeast"/>
        <w:jc w:val="center"/>
        <w:rPr>
          <w:rFonts w:ascii="仿宋" w:eastAsia="仿宋" w:hAnsi="仿宋" w:cs="仿宋"/>
          <w:szCs w:val="21"/>
        </w:rPr>
      </w:pPr>
    </w:p>
    <w:p w:rsidR="001F3AB7" w:rsidRDefault="001F3AB7">
      <w:pPr>
        <w:rPr>
          <w:rFonts w:ascii="微软雅黑" w:eastAsia="微软雅黑" w:hAnsi="微软雅黑" w:cs="微软雅黑"/>
          <w:bCs/>
          <w:sz w:val="24"/>
          <w:szCs w:val="24"/>
        </w:rPr>
      </w:pPr>
    </w:p>
    <w:sectPr w:rsidR="001F3AB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2E" w:rsidRDefault="0055582E">
      <w:r>
        <w:separator/>
      </w:r>
    </w:p>
  </w:endnote>
  <w:endnote w:type="continuationSeparator" w:id="0">
    <w:p w:rsidR="0055582E" w:rsidRDefault="0055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B7" w:rsidRDefault="007066FE">
    <w:pPr>
      <w:pStyle w:val="a5"/>
      <w:jc w:val="both"/>
      <w:rPr>
        <w:rFonts w:ascii="楷体" w:eastAsia="楷体" w:hAnsi="楷体" w:cs="楷体"/>
        <w:b/>
        <w:sz w:val="21"/>
        <w:szCs w:val="28"/>
      </w:rPr>
    </w:pPr>
    <w:r>
      <w:rPr>
        <w:rFonts w:ascii="楷体" w:eastAsia="楷体" w:hAnsi="楷体" w:cs="楷体" w:hint="eastAsia"/>
        <w:b/>
        <w:sz w:val="21"/>
        <w:szCs w:val="28"/>
      </w:rPr>
      <w:t xml:space="preserve">     </w:t>
    </w:r>
    <w:r>
      <w:rPr>
        <w:rFonts w:ascii="楷体" w:eastAsia="楷体" w:hAnsi="楷体" w:cs="楷体" w:hint="eastAsia"/>
        <w:b/>
        <w:sz w:val="21"/>
        <w:szCs w:val="28"/>
      </w:rPr>
      <w:t>地址：广东省广州市新港西路135号中山大学南校区熊德</w:t>
    </w:r>
    <w:proofErr w:type="gramStart"/>
    <w:r>
      <w:rPr>
        <w:rFonts w:ascii="楷体" w:eastAsia="楷体" w:hAnsi="楷体" w:cs="楷体" w:hint="eastAsia"/>
        <w:b/>
        <w:sz w:val="21"/>
        <w:szCs w:val="28"/>
      </w:rPr>
      <w:t>龙学生</w:t>
    </w:r>
    <w:proofErr w:type="gramEnd"/>
    <w:r>
      <w:rPr>
        <w:rFonts w:ascii="楷体" w:eastAsia="楷体" w:hAnsi="楷体" w:cs="楷体" w:hint="eastAsia"/>
        <w:b/>
        <w:sz w:val="21"/>
        <w:szCs w:val="28"/>
      </w:rPr>
      <w:t>活动中心301</w:t>
    </w:r>
  </w:p>
  <w:p w:rsidR="001F3AB7" w:rsidRDefault="007066FE">
    <w:pPr>
      <w:pStyle w:val="a5"/>
      <w:jc w:val="both"/>
      <w:rPr>
        <w:rFonts w:ascii="楷体" w:eastAsia="楷体" w:hAnsi="楷体" w:cs="楷体"/>
        <w:b/>
        <w:sz w:val="21"/>
        <w:szCs w:val="28"/>
      </w:rPr>
    </w:pPr>
    <w:r>
      <w:rPr>
        <w:rFonts w:ascii="楷体" w:eastAsia="楷体" w:hAnsi="楷体" w:cs="楷体" w:hint="eastAsia"/>
        <w:b/>
        <w:sz w:val="21"/>
        <w:szCs w:val="28"/>
      </w:rPr>
      <w:t xml:space="preserve">       邮编：510275  电话：020-84111295  </w:t>
    </w:r>
    <w:proofErr w:type="gramStart"/>
    <w:r>
      <w:rPr>
        <w:rFonts w:ascii="楷体" w:eastAsia="楷体" w:hAnsi="楷体" w:cs="楷体" w:hint="eastAsia"/>
        <w:b/>
        <w:sz w:val="21"/>
        <w:szCs w:val="28"/>
      </w:rPr>
      <w:t>新浪微博</w:t>
    </w:r>
    <w:proofErr w:type="gramEnd"/>
    <w:r>
      <w:rPr>
        <w:rFonts w:ascii="楷体" w:eastAsia="楷体" w:hAnsi="楷体" w:cs="楷体" w:hint="eastAsia"/>
        <w:b/>
        <w:sz w:val="21"/>
        <w:szCs w:val="28"/>
      </w:rPr>
      <w:t>：@中山大学南校区学生会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2E" w:rsidRDefault="0055582E">
      <w:r>
        <w:separator/>
      </w:r>
    </w:p>
  </w:footnote>
  <w:footnote w:type="continuationSeparator" w:id="0">
    <w:p w:rsidR="0055582E" w:rsidRDefault="0055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B7" w:rsidRDefault="007066FE">
    <w:pPr>
      <w:pStyle w:val="a6"/>
      <w:rPr>
        <w:rFonts w:ascii="楷体" w:eastAsia="楷体" w:hAnsi="楷体" w:cs="楷体"/>
        <w:b/>
        <w:bCs/>
      </w:rPr>
    </w:pPr>
    <w:r>
      <w:rPr>
        <w:rFonts w:ascii="楷体" w:eastAsia="楷体" w:hAnsi="楷体" w:cs="楷体" w:hint="eastAsia"/>
        <w:sz w:val="24"/>
      </w:rPr>
      <w:t xml:space="preserve">  </w:t>
    </w:r>
    <w:r>
      <w:rPr>
        <w:rFonts w:ascii="楷体" w:eastAsia="楷体" w:hAnsi="楷体" w:cs="楷体" w:hint="eastAsia"/>
        <w:b/>
        <w:bCs/>
        <w:sz w:val="24"/>
      </w:rPr>
      <w:t xml:space="preserve">分享生命关怀      </w:t>
    </w:r>
    <w:r w:rsidR="00023225">
      <w:rPr>
        <w:rFonts w:ascii="楷体" w:eastAsia="楷体" w:hAnsi="楷体" w:cs="楷体"/>
        <w:b/>
        <w:bCs/>
        <w:noProof/>
        <w:sz w:val="28"/>
        <w:szCs w:val="28"/>
      </w:rPr>
      <w:drawing>
        <wp:inline distT="0" distB="0" distL="0" distR="0">
          <wp:extent cx="2434590" cy="712470"/>
          <wp:effectExtent l="0" t="0" r="3810" b="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楷体" w:hint="eastAsia"/>
        <w:b/>
        <w:bCs/>
        <w:sz w:val="28"/>
        <w:szCs w:val="28"/>
      </w:rPr>
      <w:t xml:space="preserve">   </w:t>
    </w:r>
    <w:r>
      <w:rPr>
        <w:rFonts w:ascii="楷体" w:eastAsia="楷体" w:hAnsi="楷体" w:cs="楷体" w:hint="eastAsia"/>
        <w:b/>
        <w:bCs/>
        <w:sz w:val="24"/>
      </w:rPr>
      <w:t>助益个人成长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F4AB9"/>
    <w:multiLevelType w:val="singleLevel"/>
    <w:tmpl w:val="530F4AB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225"/>
    <w:rsid w:val="00172A27"/>
    <w:rsid w:val="001F3AB7"/>
    <w:rsid w:val="00343279"/>
    <w:rsid w:val="0055582E"/>
    <w:rsid w:val="007066FE"/>
    <w:rsid w:val="02AF0C46"/>
    <w:rsid w:val="2BB01839"/>
    <w:rsid w:val="68721D6A"/>
    <w:rsid w:val="725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4">
    <w:name w:val="Balloon Text"/>
    <w:basedOn w:val="a"/>
    <w:link w:val="Char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7">
    <w:name w:val="page number"/>
    <w:basedOn w:val="a0"/>
    <w:unhideWhenUsed/>
  </w:style>
  <w:style w:type="character" w:styleId="a8">
    <w:name w:val="annotation reference"/>
    <w:unhideWhenUsed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pPr>
      <w:jc w:val="left"/>
    </w:p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4">
    <w:name w:val="Balloon Text"/>
    <w:basedOn w:val="a"/>
    <w:link w:val="Char"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7">
    <w:name w:val="page number"/>
    <w:basedOn w:val="a0"/>
    <w:unhideWhenUsed/>
  </w:style>
  <w:style w:type="character" w:styleId="a8">
    <w:name w:val="annotation reference"/>
    <w:unhideWhenUsed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leong\Desktop\&#20013;&#22823;&#21335;&#26657;&#21306;&#23398;&#29983;&#20250;&#26032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中大南校区学生会新模版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>Hewlett-Packard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中山大学南校会大事记（2012-2013第一学期）</dc:title>
  <dc:creator>HP</dc:creator>
  <cp:lastModifiedBy>admin</cp:lastModifiedBy>
  <cp:revision>3</cp:revision>
  <dcterms:created xsi:type="dcterms:W3CDTF">2015-09-23T03:39:00Z</dcterms:created>
  <dcterms:modified xsi:type="dcterms:W3CDTF">2015-09-24T15:24:00Z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