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C07A9" w14:textId="77777777" w:rsidR="000225C5" w:rsidRDefault="002A5C1D">
      <w:pPr>
        <w:widowControl/>
        <w:wordWrap w:val="0"/>
        <w:spacing w:line="720" w:lineRule="exact"/>
        <w:ind w:rightChars="20" w:right="42"/>
        <w:rPr>
          <w:rFonts w:eastAsia="华文中宋"/>
          <w:b/>
          <w:kern w:val="0"/>
          <w:sz w:val="48"/>
          <w:szCs w:val="48"/>
        </w:rPr>
      </w:pPr>
      <w:r>
        <w:rPr>
          <w:rFonts w:eastAsia="华文中宋" w:hint="eastAsia"/>
          <w:b/>
          <w:kern w:val="0"/>
          <w:sz w:val="48"/>
          <w:szCs w:val="48"/>
        </w:rPr>
        <w:t xml:space="preserve"> </w:t>
      </w:r>
    </w:p>
    <w:p w14:paraId="32CEBE4E" w14:textId="77777777" w:rsidR="000225C5" w:rsidRDefault="00B34863">
      <w:pPr>
        <w:widowControl/>
        <w:wordWrap w:val="0"/>
        <w:spacing w:line="720" w:lineRule="exact"/>
        <w:ind w:rightChars="20" w:right="42"/>
        <w:jc w:val="center"/>
        <w:rPr>
          <w:rFonts w:eastAsia="华文中宋"/>
          <w:b/>
          <w:kern w:val="0"/>
          <w:sz w:val="48"/>
          <w:szCs w:val="48"/>
        </w:rPr>
      </w:pPr>
      <w:r>
        <w:rPr>
          <w:rFonts w:eastAsia="华文中宋" w:hint="eastAsia"/>
          <w:b/>
          <w:kern w:val="0"/>
          <w:sz w:val="48"/>
          <w:szCs w:val="48"/>
        </w:rPr>
        <w:t>2015-2016</w:t>
      </w:r>
      <w:r w:rsidR="002A5C1D">
        <w:rPr>
          <w:rFonts w:eastAsia="华文中宋" w:hint="eastAsia"/>
          <w:b/>
          <w:kern w:val="0"/>
          <w:sz w:val="48"/>
          <w:szCs w:val="48"/>
        </w:rPr>
        <w:t>学年度中山大学</w:t>
      </w:r>
    </w:p>
    <w:p w14:paraId="40677CFE" w14:textId="77777777" w:rsidR="000225C5" w:rsidRDefault="002A5C1D">
      <w:pPr>
        <w:widowControl/>
        <w:spacing w:line="720" w:lineRule="exact"/>
        <w:ind w:rightChars="20" w:right="42"/>
        <w:jc w:val="center"/>
        <w:rPr>
          <w:rFonts w:eastAsia="华文中宋"/>
          <w:b/>
          <w:kern w:val="0"/>
          <w:sz w:val="48"/>
          <w:szCs w:val="44"/>
        </w:rPr>
      </w:pPr>
      <w:r>
        <w:rPr>
          <w:rFonts w:eastAsia="华文中宋" w:hint="eastAsia"/>
          <w:b/>
          <w:kern w:val="0"/>
          <w:sz w:val="48"/>
          <w:szCs w:val="44"/>
        </w:rPr>
        <w:t>“十佳院（系）学生会”评选工作</w:t>
      </w:r>
    </w:p>
    <w:p w14:paraId="5D330120" w14:textId="77777777" w:rsidR="000225C5" w:rsidRDefault="002A5C1D">
      <w:pPr>
        <w:widowControl/>
        <w:spacing w:line="720" w:lineRule="exact"/>
        <w:ind w:rightChars="20" w:right="42"/>
        <w:jc w:val="center"/>
        <w:rPr>
          <w:rFonts w:eastAsia="华文中宋"/>
          <w:b/>
          <w:kern w:val="0"/>
          <w:sz w:val="48"/>
          <w:szCs w:val="44"/>
        </w:rPr>
      </w:pPr>
      <w:r>
        <w:rPr>
          <w:rFonts w:eastAsia="华文中宋" w:hint="eastAsia"/>
          <w:b/>
          <w:kern w:val="0"/>
          <w:sz w:val="48"/>
          <w:szCs w:val="44"/>
        </w:rPr>
        <w:t>实施方案（草案）</w:t>
      </w:r>
    </w:p>
    <w:p w14:paraId="08BF1533" w14:textId="77777777" w:rsidR="000225C5" w:rsidRDefault="002A5C1D">
      <w:pPr>
        <w:ind w:rightChars="-47" w:right="-99"/>
        <w:jc w:val="center"/>
        <w:rPr>
          <w:rFonts w:eastAsia="华文中宋"/>
          <w:b/>
          <w:kern w:val="0"/>
          <w:sz w:val="48"/>
          <w:szCs w:val="44"/>
        </w:rPr>
      </w:pPr>
      <w:r>
        <w:rPr>
          <w:rFonts w:eastAsia="华文中宋" w:hint="eastAsia"/>
          <w:b/>
          <w:kern w:val="0"/>
          <w:sz w:val="48"/>
          <w:szCs w:val="44"/>
        </w:rPr>
        <w:t xml:space="preserve"> </w:t>
      </w:r>
    </w:p>
    <w:p w14:paraId="259D0093" w14:textId="77777777" w:rsidR="000225C5" w:rsidRDefault="000225C5">
      <w:pPr>
        <w:rPr>
          <w:szCs w:val="21"/>
        </w:rPr>
      </w:pPr>
    </w:p>
    <w:p w14:paraId="132BBFFA" w14:textId="77777777" w:rsidR="000225C5" w:rsidRDefault="000225C5">
      <w:pPr>
        <w:jc w:val="center"/>
        <w:rPr>
          <w:szCs w:val="21"/>
        </w:rPr>
      </w:pPr>
    </w:p>
    <w:p w14:paraId="1070929F" w14:textId="77777777" w:rsidR="000225C5" w:rsidRDefault="00AB2CFE" w:rsidP="00B34863">
      <w:pPr>
        <w:ind w:rightChars="20" w:right="42" w:firstLineChars="27" w:firstLine="152"/>
        <w:jc w:val="center"/>
        <w:rPr>
          <w:szCs w:val="21"/>
        </w:rPr>
      </w:pPr>
      <w:r>
        <w:rPr>
          <w:rFonts w:ascii="微软雅黑" w:eastAsia="微软雅黑" w:hAnsi="微软雅黑"/>
          <w:b/>
          <w:noProof/>
          <w:color w:val="FF0000"/>
          <w:sz w:val="52"/>
          <w:szCs w:val="36"/>
        </w:rPr>
        <w:drawing>
          <wp:inline distT="0" distB="0" distL="0" distR="0" wp14:anchorId="49164B96" wp14:editId="775E8D55">
            <wp:extent cx="4093845" cy="3987165"/>
            <wp:effectExtent l="0" t="0" r="1905" b="0"/>
            <wp:docPr id="1" name="图片 2" descr="会徽(正式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会徽(正式版)"/>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3845" cy="3987165"/>
                    </a:xfrm>
                    <a:prstGeom prst="rect">
                      <a:avLst/>
                    </a:prstGeom>
                    <a:noFill/>
                    <a:ln>
                      <a:noFill/>
                    </a:ln>
                  </pic:spPr>
                </pic:pic>
              </a:graphicData>
            </a:graphic>
          </wp:inline>
        </w:drawing>
      </w:r>
    </w:p>
    <w:p w14:paraId="49B58519" w14:textId="77777777" w:rsidR="000225C5" w:rsidRDefault="000225C5">
      <w:pPr>
        <w:jc w:val="center"/>
        <w:rPr>
          <w:szCs w:val="21"/>
        </w:rPr>
      </w:pPr>
    </w:p>
    <w:p w14:paraId="53BFF7C8" w14:textId="77777777" w:rsidR="000225C5" w:rsidRDefault="000225C5">
      <w:pPr>
        <w:jc w:val="center"/>
        <w:rPr>
          <w:szCs w:val="21"/>
        </w:rPr>
      </w:pPr>
    </w:p>
    <w:p w14:paraId="06919C7C" w14:textId="77777777" w:rsidR="000225C5" w:rsidRDefault="000225C5">
      <w:pPr>
        <w:jc w:val="center"/>
        <w:rPr>
          <w:szCs w:val="21"/>
        </w:rPr>
      </w:pPr>
    </w:p>
    <w:p w14:paraId="1B2CF8F2" w14:textId="0A0D5A11" w:rsidR="000225C5" w:rsidRDefault="00E41400" w:rsidP="00E41400">
      <w:pPr>
        <w:tabs>
          <w:tab w:val="left" w:pos="7024"/>
        </w:tabs>
        <w:jc w:val="left"/>
        <w:rPr>
          <w:szCs w:val="21"/>
        </w:rPr>
      </w:pPr>
      <w:r>
        <w:rPr>
          <w:szCs w:val="21"/>
        </w:rPr>
        <w:tab/>
      </w:r>
    </w:p>
    <w:p w14:paraId="275722B9" w14:textId="1CB57E5D" w:rsidR="000225C5" w:rsidRDefault="00B34863">
      <w:pPr>
        <w:ind w:rightChars="20" w:right="42"/>
        <w:jc w:val="center"/>
        <w:rPr>
          <w:rFonts w:eastAsia="华文中宋"/>
          <w:b/>
          <w:kern w:val="0"/>
          <w:sz w:val="36"/>
          <w:szCs w:val="48"/>
        </w:rPr>
      </w:pPr>
      <w:r>
        <w:rPr>
          <w:rFonts w:eastAsia="华文中宋" w:hint="eastAsia"/>
          <w:b/>
          <w:kern w:val="0"/>
          <w:sz w:val="36"/>
          <w:szCs w:val="48"/>
        </w:rPr>
        <w:t>2016</w:t>
      </w:r>
      <w:r w:rsidR="002A5C1D">
        <w:rPr>
          <w:rFonts w:eastAsia="华文中宋" w:hint="eastAsia"/>
          <w:b/>
          <w:kern w:val="0"/>
          <w:sz w:val="36"/>
          <w:szCs w:val="48"/>
        </w:rPr>
        <w:t>年</w:t>
      </w:r>
      <w:r w:rsidR="002A5C1D">
        <w:rPr>
          <w:rFonts w:eastAsia="华文中宋" w:hint="eastAsia"/>
          <w:b/>
          <w:kern w:val="0"/>
          <w:sz w:val="36"/>
          <w:szCs w:val="48"/>
        </w:rPr>
        <w:t>9</w:t>
      </w:r>
      <w:r w:rsidR="002A5C1D">
        <w:rPr>
          <w:rFonts w:eastAsia="华文中宋" w:hint="eastAsia"/>
          <w:b/>
          <w:kern w:val="0"/>
          <w:sz w:val="36"/>
          <w:szCs w:val="48"/>
        </w:rPr>
        <w:t>月</w:t>
      </w:r>
      <w:r w:rsidR="00986E0D">
        <w:rPr>
          <w:rFonts w:eastAsia="华文中宋" w:hint="eastAsia"/>
          <w:b/>
          <w:kern w:val="0"/>
          <w:sz w:val="36"/>
          <w:szCs w:val="48"/>
        </w:rPr>
        <w:t>29</w:t>
      </w:r>
      <w:r w:rsidR="002A5C1D">
        <w:rPr>
          <w:rFonts w:eastAsia="华文中宋" w:hint="eastAsia"/>
          <w:b/>
          <w:kern w:val="0"/>
          <w:sz w:val="36"/>
          <w:szCs w:val="48"/>
        </w:rPr>
        <w:t>日</w:t>
      </w:r>
    </w:p>
    <w:p w14:paraId="54DBDFA2" w14:textId="77777777" w:rsidR="000225C5" w:rsidRDefault="000225C5">
      <w:pPr>
        <w:rPr>
          <w:sz w:val="13"/>
          <w:szCs w:val="21"/>
        </w:rPr>
      </w:pPr>
    </w:p>
    <w:p w14:paraId="121F2E2F" w14:textId="77777777" w:rsidR="000225C5" w:rsidRDefault="000225C5">
      <w:pPr>
        <w:rPr>
          <w:sz w:val="13"/>
          <w:szCs w:val="21"/>
        </w:rPr>
      </w:pPr>
    </w:p>
    <w:p w14:paraId="513B7CDE" w14:textId="77777777" w:rsidR="000225C5" w:rsidRDefault="000225C5">
      <w:pPr>
        <w:rPr>
          <w:sz w:val="13"/>
          <w:szCs w:val="21"/>
        </w:rPr>
      </w:pPr>
    </w:p>
    <w:p w14:paraId="72322889" w14:textId="77777777" w:rsidR="000225C5" w:rsidRDefault="002A5C1D">
      <w:pPr>
        <w:spacing w:after="240"/>
        <w:jc w:val="center"/>
        <w:rPr>
          <w:rFonts w:eastAsia="华文中宋"/>
          <w:b/>
          <w:kern w:val="0"/>
          <w:sz w:val="48"/>
          <w:szCs w:val="48"/>
        </w:rPr>
      </w:pPr>
      <w:r>
        <w:rPr>
          <w:rFonts w:eastAsia="华文中宋" w:hint="eastAsia"/>
          <w:b/>
          <w:kern w:val="0"/>
          <w:sz w:val="48"/>
          <w:szCs w:val="48"/>
        </w:rPr>
        <w:t>目录</w:t>
      </w:r>
    </w:p>
    <w:p w14:paraId="094A1273" w14:textId="77777777" w:rsidR="000225C5" w:rsidRDefault="002A5C1D">
      <w:pPr>
        <w:pStyle w:val="21"/>
        <w:numPr>
          <w:ilvl w:val="0"/>
          <w:numId w:val="1"/>
        </w:numPr>
        <w:spacing w:before="240" w:line="360" w:lineRule="auto"/>
        <w:ind w:firstLineChars="0"/>
        <w:jc w:val="distribute"/>
        <w:outlineLvl w:val="0"/>
        <w:rPr>
          <w:rFonts w:ascii="仿宋" w:eastAsia="仿宋" w:hAnsi="仿宋"/>
          <w:b/>
          <w:kern w:val="0"/>
          <w:sz w:val="32"/>
          <w:szCs w:val="48"/>
        </w:rPr>
      </w:pPr>
      <w:r>
        <w:rPr>
          <w:rFonts w:ascii="仿宋" w:eastAsia="仿宋" w:hAnsi="仿宋" w:hint="eastAsia"/>
          <w:b/>
          <w:kern w:val="0"/>
          <w:sz w:val="32"/>
          <w:szCs w:val="48"/>
        </w:rPr>
        <w:t>活动目的------------------------------------- 3</w:t>
      </w:r>
    </w:p>
    <w:p w14:paraId="79B270DC" w14:textId="77777777" w:rsidR="000225C5" w:rsidRDefault="002A5C1D">
      <w:pPr>
        <w:pStyle w:val="21"/>
        <w:numPr>
          <w:ilvl w:val="0"/>
          <w:numId w:val="1"/>
        </w:numPr>
        <w:spacing w:before="240" w:line="360" w:lineRule="auto"/>
        <w:ind w:firstLineChars="0"/>
        <w:jc w:val="distribute"/>
        <w:rPr>
          <w:rFonts w:ascii="仿宋" w:eastAsia="仿宋" w:hAnsi="仿宋"/>
          <w:b/>
          <w:kern w:val="0"/>
          <w:sz w:val="32"/>
          <w:szCs w:val="48"/>
        </w:rPr>
      </w:pPr>
      <w:r>
        <w:rPr>
          <w:rFonts w:ascii="仿宋" w:eastAsia="仿宋" w:hAnsi="仿宋" w:hint="eastAsia"/>
          <w:b/>
          <w:kern w:val="0"/>
          <w:sz w:val="32"/>
          <w:szCs w:val="48"/>
        </w:rPr>
        <w:t>活动简介------------------------------------- 3</w:t>
      </w:r>
    </w:p>
    <w:p w14:paraId="4DA092C5" w14:textId="77777777" w:rsidR="000225C5" w:rsidRDefault="002A5C1D">
      <w:pPr>
        <w:pStyle w:val="21"/>
        <w:numPr>
          <w:ilvl w:val="0"/>
          <w:numId w:val="1"/>
        </w:numPr>
        <w:spacing w:before="240" w:line="360" w:lineRule="auto"/>
        <w:ind w:firstLineChars="0"/>
        <w:jc w:val="distribute"/>
        <w:rPr>
          <w:rFonts w:ascii="仿宋" w:eastAsia="仿宋" w:hAnsi="仿宋"/>
          <w:b/>
          <w:kern w:val="0"/>
          <w:sz w:val="32"/>
          <w:szCs w:val="48"/>
        </w:rPr>
      </w:pPr>
      <w:r>
        <w:rPr>
          <w:rFonts w:ascii="仿宋" w:eastAsia="仿宋" w:hAnsi="仿宋" w:hint="eastAsia"/>
          <w:b/>
          <w:kern w:val="0"/>
          <w:sz w:val="32"/>
          <w:szCs w:val="48"/>
        </w:rPr>
        <w:t>工作总结汇报材料----------------------------- 6</w:t>
      </w:r>
    </w:p>
    <w:p w14:paraId="242B6A4E" w14:textId="77777777" w:rsidR="000225C5" w:rsidRDefault="002A5C1D">
      <w:pPr>
        <w:pStyle w:val="21"/>
        <w:numPr>
          <w:ilvl w:val="0"/>
          <w:numId w:val="1"/>
        </w:numPr>
        <w:spacing w:before="240" w:line="360" w:lineRule="auto"/>
        <w:ind w:firstLineChars="0"/>
        <w:jc w:val="distribute"/>
        <w:rPr>
          <w:rFonts w:ascii="仿宋" w:eastAsia="仿宋" w:hAnsi="仿宋"/>
          <w:b/>
          <w:kern w:val="0"/>
          <w:sz w:val="32"/>
          <w:szCs w:val="48"/>
        </w:rPr>
      </w:pPr>
      <w:r>
        <w:rPr>
          <w:rFonts w:ascii="仿宋" w:eastAsia="仿宋" w:hAnsi="仿宋" w:hint="eastAsia"/>
          <w:b/>
          <w:kern w:val="0"/>
          <w:sz w:val="32"/>
          <w:szCs w:val="48"/>
        </w:rPr>
        <w:t>现场工作汇报及答辩--------------------------- 6</w:t>
      </w:r>
    </w:p>
    <w:p w14:paraId="309A0AE7" w14:textId="77777777" w:rsidR="000225C5" w:rsidRDefault="002A5C1D">
      <w:pPr>
        <w:pStyle w:val="21"/>
        <w:numPr>
          <w:ilvl w:val="0"/>
          <w:numId w:val="1"/>
        </w:numPr>
        <w:spacing w:before="240" w:line="360" w:lineRule="auto"/>
        <w:ind w:firstLineChars="0"/>
        <w:jc w:val="distribute"/>
        <w:rPr>
          <w:rFonts w:ascii="仿宋" w:eastAsia="仿宋" w:hAnsi="仿宋"/>
          <w:b/>
          <w:kern w:val="0"/>
          <w:sz w:val="32"/>
          <w:szCs w:val="48"/>
        </w:rPr>
      </w:pPr>
      <w:r>
        <w:rPr>
          <w:rFonts w:ascii="仿宋" w:eastAsia="仿宋" w:hAnsi="仿宋" w:hint="eastAsia"/>
          <w:b/>
          <w:kern w:val="0"/>
          <w:sz w:val="32"/>
          <w:szCs w:val="48"/>
        </w:rPr>
        <w:t>材料提交汇总--------------------------------- 7</w:t>
      </w:r>
    </w:p>
    <w:p w14:paraId="20A10E38" w14:textId="77777777" w:rsidR="000225C5" w:rsidRDefault="002A5C1D">
      <w:pPr>
        <w:pStyle w:val="21"/>
        <w:numPr>
          <w:ilvl w:val="0"/>
          <w:numId w:val="1"/>
        </w:numPr>
        <w:spacing w:before="240" w:line="360" w:lineRule="auto"/>
        <w:ind w:firstLineChars="0"/>
        <w:jc w:val="distribute"/>
        <w:rPr>
          <w:rFonts w:ascii="仿宋" w:eastAsia="仿宋" w:hAnsi="仿宋"/>
          <w:b/>
          <w:kern w:val="0"/>
          <w:sz w:val="32"/>
          <w:szCs w:val="48"/>
        </w:rPr>
      </w:pPr>
      <w:r>
        <w:rPr>
          <w:rFonts w:ascii="仿宋" w:eastAsia="仿宋" w:hAnsi="仿宋" w:hint="eastAsia"/>
          <w:b/>
          <w:kern w:val="0"/>
          <w:sz w:val="32"/>
          <w:szCs w:val="48"/>
        </w:rPr>
        <w:t>附加说明------------------------------------- 8</w:t>
      </w:r>
    </w:p>
    <w:p w14:paraId="5DAB4D10" w14:textId="77777777" w:rsidR="000225C5" w:rsidRDefault="002A5C1D">
      <w:pPr>
        <w:pStyle w:val="21"/>
        <w:numPr>
          <w:ilvl w:val="0"/>
          <w:numId w:val="1"/>
        </w:numPr>
        <w:spacing w:before="240" w:line="360" w:lineRule="auto"/>
        <w:ind w:firstLineChars="0"/>
        <w:jc w:val="distribute"/>
        <w:rPr>
          <w:rFonts w:ascii="仿宋" w:eastAsia="仿宋" w:hAnsi="仿宋"/>
          <w:b/>
          <w:kern w:val="0"/>
          <w:sz w:val="32"/>
          <w:szCs w:val="48"/>
        </w:rPr>
      </w:pPr>
      <w:r>
        <w:rPr>
          <w:rFonts w:ascii="仿宋" w:eastAsia="仿宋" w:hAnsi="仿宋" w:hint="eastAsia"/>
          <w:b/>
          <w:kern w:val="0"/>
          <w:sz w:val="32"/>
          <w:szCs w:val="48"/>
        </w:rPr>
        <w:t>附件----------------------------------------- 9</w:t>
      </w:r>
    </w:p>
    <w:p w14:paraId="0FB84D09" w14:textId="77777777" w:rsidR="000225C5" w:rsidRDefault="000225C5">
      <w:pPr>
        <w:pStyle w:val="21"/>
        <w:spacing w:before="240" w:line="360" w:lineRule="auto"/>
        <w:ind w:firstLineChars="0" w:firstLine="0"/>
        <w:jc w:val="left"/>
        <w:outlineLvl w:val="0"/>
        <w:rPr>
          <w:rFonts w:ascii="仿宋" w:eastAsia="仿宋" w:hAnsi="仿宋"/>
          <w:b/>
          <w:kern w:val="0"/>
          <w:sz w:val="32"/>
          <w:szCs w:val="48"/>
        </w:rPr>
      </w:pPr>
    </w:p>
    <w:p w14:paraId="2C700D2A" w14:textId="77777777" w:rsidR="000225C5" w:rsidRDefault="002A5C1D">
      <w:pPr>
        <w:jc w:val="distribute"/>
        <w:rPr>
          <w:rFonts w:ascii="仿宋" w:eastAsia="仿宋" w:hAnsi="仿宋"/>
          <w:b/>
          <w:kern w:val="0"/>
          <w:sz w:val="32"/>
          <w:szCs w:val="48"/>
        </w:rPr>
      </w:pPr>
      <w:r>
        <w:rPr>
          <w:rFonts w:ascii="仿宋" w:eastAsia="仿宋" w:hAnsi="仿宋" w:hint="eastAsia"/>
          <w:b/>
          <w:kern w:val="0"/>
          <w:sz w:val="32"/>
          <w:szCs w:val="48"/>
        </w:rPr>
        <w:t xml:space="preserve"> </w:t>
      </w:r>
    </w:p>
    <w:p w14:paraId="61B5D541" w14:textId="77777777" w:rsidR="000225C5" w:rsidRDefault="000225C5">
      <w:pPr>
        <w:jc w:val="distribute"/>
        <w:rPr>
          <w:rFonts w:ascii="仿宋" w:eastAsia="仿宋" w:hAnsi="仿宋"/>
          <w:b/>
          <w:kern w:val="0"/>
          <w:sz w:val="32"/>
          <w:szCs w:val="48"/>
        </w:rPr>
      </w:pPr>
    </w:p>
    <w:p w14:paraId="17C30604" w14:textId="77777777" w:rsidR="000225C5" w:rsidRDefault="000225C5">
      <w:pPr>
        <w:jc w:val="distribute"/>
        <w:rPr>
          <w:rFonts w:ascii="仿宋" w:eastAsia="仿宋" w:hAnsi="仿宋"/>
          <w:b/>
          <w:kern w:val="0"/>
          <w:sz w:val="32"/>
          <w:szCs w:val="48"/>
        </w:rPr>
      </w:pPr>
    </w:p>
    <w:p w14:paraId="2FCA9468" w14:textId="77777777" w:rsidR="000225C5" w:rsidRDefault="000225C5">
      <w:pPr>
        <w:jc w:val="distribute"/>
        <w:rPr>
          <w:rFonts w:ascii="仿宋" w:eastAsia="仿宋" w:hAnsi="仿宋"/>
          <w:b/>
          <w:kern w:val="0"/>
          <w:sz w:val="32"/>
          <w:szCs w:val="48"/>
        </w:rPr>
      </w:pPr>
    </w:p>
    <w:p w14:paraId="09AC222A" w14:textId="77777777" w:rsidR="000225C5" w:rsidRDefault="000225C5">
      <w:pPr>
        <w:jc w:val="distribute"/>
        <w:rPr>
          <w:rFonts w:ascii="仿宋" w:eastAsia="仿宋" w:hAnsi="仿宋"/>
          <w:b/>
          <w:kern w:val="0"/>
          <w:sz w:val="32"/>
          <w:szCs w:val="48"/>
        </w:rPr>
      </w:pPr>
    </w:p>
    <w:p w14:paraId="4ABF5361" w14:textId="77777777" w:rsidR="00E400F8" w:rsidRDefault="00E400F8">
      <w:pPr>
        <w:jc w:val="distribute"/>
        <w:rPr>
          <w:rFonts w:ascii="仿宋" w:eastAsia="仿宋" w:hAnsi="仿宋"/>
          <w:b/>
          <w:kern w:val="0"/>
          <w:sz w:val="32"/>
          <w:szCs w:val="48"/>
        </w:rPr>
      </w:pPr>
    </w:p>
    <w:p w14:paraId="2BA76A91" w14:textId="77777777" w:rsidR="000225C5" w:rsidRDefault="002A5C1D">
      <w:pPr>
        <w:jc w:val="distribute"/>
        <w:rPr>
          <w:rFonts w:ascii="仿宋" w:eastAsia="仿宋" w:hAnsi="仿宋"/>
          <w:b/>
          <w:kern w:val="0"/>
          <w:sz w:val="32"/>
          <w:szCs w:val="48"/>
        </w:rPr>
      </w:pPr>
      <w:r>
        <w:rPr>
          <w:rFonts w:ascii="仿宋" w:eastAsia="仿宋" w:hAnsi="仿宋" w:hint="eastAsia"/>
          <w:b/>
          <w:kern w:val="0"/>
          <w:sz w:val="32"/>
          <w:szCs w:val="48"/>
        </w:rPr>
        <w:t xml:space="preserve"> </w:t>
      </w:r>
    </w:p>
    <w:p w14:paraId="0E767677" w14:textId="77777777" w:rsidR="000225C5" w:rsidRDefault="000225C5" w:rsidP="00EA4FB0">
      <w:pPr>
        <w:rPr>
          <w:rFonts w:ascii="仿宋" w:eastAsia="仿宋" w:hAnsi="仿宋"/>
          <w:b/>
          <w:kern w:val="0"/>
          <w:sz w:val="32"/>
          <w:szCs w:val="48"/>
        </w:rPr>
      </w:pPr>
    </w:p>
    <w:p w14:paraId="71AB6787" w14:textId="77777777" w:rsidR="000225C5" w:rsidRDefault="002A5C1D">
      <w:pPr>
        <w:jc w:val="left"/>
        <w:rPr>
          <w:rFonts w:ascii="仿宋" w:eastAsia="仿宋" w:hAnsi="仿宋"/>
          <w:b/>
          <w:kern w:val="0"/>
          <w:sz w:val="30"/>
          <w:szCs w:val="30"/>
        </w:rPr>
      </w:pPr>
      <w:r>
        <w:rPr>
          <w:rFonts w:ascii="仿宋" w:eastAsia="仿宋" w:hAnsi="仿宋" w:hint="eastAsia"/>
          <w:b/>
          <w:kern w:val="0"/>
          <w:sz w:val="32"/>
          <w:szCs w:val="48"/>
        </w:rPr>
        <w:lastRenderedPageBreak/>
        <w:t xml:space="preserve"> </w:t>
      </w:r>
      <w:r>
        <w:rPr>
          <w:rFonts w:ascii="仿宋" w:eastAsia="仿宋" w:hAnsi="仿宋" w:hint="eastAsia"/>
          <w:b/>
          <w:kern w:val="0"/>
          <w:sz w:val="30"/>
          <w:szCs w:val="30"/>
        </w:rPr>
        <w:t>一、活动目的</w:t>
      </w:r>
    </w:p>
    <w:p w14:paraId="57AF9E01" w14:textId="019BF322" w:rsidR="000225C5" w:rsidRDefault="002A5C1D">
      <w:pPr>
        <w:ind w:firstLineChars="200" w:firstLine="560"/>
        <w:rPr>
          <w:rFonts w:ascii="仿宋" w:eastAsia="仿宋" w:hAnsi="仿宋"/>
          <w:sz w:val="28"/>
          <w:szCs w:val="28"/>
        </w:rPr>
      </w:pPr>
      <w:r>
        <w:rPr>
          <w:rFonts w:ascii="仿宋" w:eastAsia="仿宋" w:hAnsi="仿宋" w:hint="eastAsia"/>
          <w:sz w:val="28"/>
          <w:szCs w:val="28"/>
        </w:rPr>
        <w:t>过去一年中，在各级党委的正确领导和各级团组织的具体指导下，我校各级学生会以高度的责任感积极开展了大量工作，举办了各种健康有益的活动，较好地营造了校园文化氛围。在新形势下，我校的建设</w:t>
      </w:r>
      <w:r w:rsidR="00DA5961">
        <w:rPr>
          <w:rFonts w:ascii="仿宋" w:eastAsia="仿宋" w:hAnsi="仿宋" w:hint="eastAsia"/>
          <w:sz w:val="28"/>
          <w:szCs w:val="28"/>
        </w:rPr>
        <w:t>及跨越式发展对学生工作提出了更高的要求。中山大学学生会将在各校园</w:t>
      </w:r>
      <w:r>
        <w:rPr>
          <w:rFonts w:ascii="仿宋" w:eastAsia="仿宋" w:hAnsi="仿宋" w:hint="eastAsia"/>
          <w:sz w:val="28"/>
          <w:szCs w:val="28"/>
        </w:rPr>
        <w:t>院（系）学生会中评选出中山大学“十佳院（系）学生会”及三个“最大进步院（系）学生会”单项奖，表彰先进，激励各院（系）学生会更好地开展工作。</w:t>
      </w:r>
    </w:p>
    <w:p w14:paraId="074D5EDD" w14:textId="77777777" w:rsidR="000225C5" w:rsidRDefault="000225C5"/>
    <w:p w14:paraId="3E3CF73D" w14:textId="77777777" w:rsidR="000225C5" w:rsidRDefault="002A5C1D">
      <w:pPr>
        <w:jc w:val="left"/>
        <w:rPr>
          <w:rFonts w:ascii="仿宋" w:eastAsia="仿宋" w:hAnsi="仿宋"/>
          <w:b/>
          <w:kern w:val="0"/>
          <w:sz w:val="30"/>
          <w:szCs w:val="30"/>
        </w:rPr>
      </w:pPr>
      <w:r>
        <w:rPr>
          <w:rFonts w:ascii="仿宋" w:eastAsia="仿宋" w:hAnsi="仿宋" w:hint="eastAsia"/>
          <w:b/>
          <w:kern w:val="0"/>
          <w:sz w:val="30"/>
          <w:szCs w:val="30"/>
        </w:rPr>
        <w:t>二、活动简介</w:t>
      </w:r>
    </w:p>
    <w:p w14:paraId="43E5A66B" w14:textId="77777777" w:rsidR="000225C5" w:rsidRDefault="002A5C1D">
      <w:pPr>
        <w:rPr>
          <w:rFonts w:ascii="仿宋" w:eastAsia="仿宋" w:hAnsi="仿宋"/>
          <w:b/>
          <w:sz w:val="30"/>
          <w:szCs w:val="30"/>
        </w:rPr>
      </w:pPr>
      <w:r>
        <w:rPr>
          <w:rFonts w:ascii="仿宋" w:eastAsia="仿宋" w:hAnsi="仿宋" w:hint="eastAsia"/>
          <w:b/>
          <w:sz w:val="30"/>
          <w:szCs w:val="30"/>
        </w:rPr>
        <w:t>（一）评选说明</w:t>
      </w:r>
    </w:p>
    <w:p w14:paraId="5C2E26BE" w14:textId="2BC19750" w:rsidR="000225C5" w:rsidRPr="00DA5961" w:rsidRDefault="002A5C1D">
      <w:pPr>
        <w:ind w:firstLineChars="202" w:firstLine="566"/>
        <w:rPr>
          <w:rFonts w:ascii="仿宋" w:eastAsia="仿宋" w:hAnsi="仿宋"/>
          <w:sz w:val="28"/>
          <w:szCs w:val="28"/>
        </w:rPr>
      </w:pPr>
      <w:r>
        <w:rPr>
          <w:rFonts w:ascii="仿宋" w:eastAsia="仿宋" w:hAnsi="仿宋" w:hint="eastAsia"/>
          <w:sz w:val="28"/>
        </w:rPr>
        <w:t>1、本次评选将</w:t>
      </w:r>
      <w:r w:rsidRPr="00DA5961">
        <w:rPr>
          <w:rFonts w:ascii="仿宋" w:eastAsia="仿宋" w:hAnsi="仿宋" w:hint="eastAsia"/>
          <w:sz w:val="28"/>
          <w:szCs w:val="28"/>
        </w:rPr>
        <w:t>从校内参与报名的各院（系）学生会中评出中山大学“十佳院（系）学生会”10个，并评选3个单项奖（包括社会公益、学术研究，文艺体育等三个领域）,</w:t>
      </w:r>
      <w:r w:rsidR="00DA5961">
        <w:rPr>
          <w:rFonts w:ascii="仿宋" w:eastAsia="仿宋" w:hAnsi="仿宋" w:hint="eastAsia"/>
          <w:sz w:val="28"/>
          <w:szCs w:val="28"/>
        </w:rPr>
        <w:t>各校园</w:t>
      </w:r>
      <w:r w:rsidRPr="00DA5961">
        <w:rPr>
          <w:rFonts w:ascii="仿宋" w:eastAsia="仿宋" w:hAnsi="仿宋" w:hint="eastAsia"/>
          <w:sz w:val="28"/>
          <w:szCs w:val="28"/>
        </w:rPr>
        <w:t>无固定名额分配。</w:t>
      </w:r>
    </w:p>
    <w:p w14:paraId="5DE0F9A0" w14:textId="3ACEB97A" w:rsidR="00EB5A44" w:rsidRDefault="002A5C1D" w:rsidP="00EA4FB0">
      <w:pPr>
        <w:ind w:firstLineChars="202" w:firstLine="566"/>
        <w:rPr>
          <w:rFonts w:ascii="仿宋" w:eastAsia="仿宋" w:hAnsi="仿宋"/>
          <w:sz w:val="28"/>
        </w:rPr>
      </w:pPr>
      <w:r w:rsidRPr="00DA5961">
        <w:rPr>
          <w:rFonts w:ascii="仿宋" w:eastAsia="仿宋" w:hAnsi="仿宋" w:hint="eastAsia"/>
          <w:sz w:val="28"/>
          <w:szCs w:val="28"/>
        </w:rPr>
        <w:t>2</w:t>
      </w:r>
      <w:r w:rsidR="00DA5961">
        <w:rPr>
          <w:rFonts w:ascii="仿宋" w:eastAsia="仿宋" w:hAnsi="仿宋" w:hint="eastAsia"/>
          <w:sz w:val="28"/>
          <w:szCs w:val="28"/>
        </w:rPr>
        <w:t>、有多个年级、校园</w:t>
      </w:r>
      <w:r w:rsidRPr="00DA5961">
        <w:rPr>
          <w:rFonts w:ascii="仿宋" w:eastAsia="仿宋" w:hAnsi="仿宋" w:hint="eastAsia"/>
          <w:sz w:val="28"/>
          <w:szCs w:val="28"/>
        </w:rPr>
        <w:t>执委会或其它形式分</w:t>
      </w:r>
      <w:r>
        <w:rPr>
          <w:rFonts w:ascii="仿宋" w:eastAsia="仿宋" w:hAnsi="仿宋" w:hint="eastAsia"/>
          <w:sz w:val="28"/>
        </w:rPr>
        <w:t>支机构的院（系）学生会，均需按院（系）学生会整体参评。</w:t>
      </w:r>
    </w:p>
    <w:p w14:paraId="6B442650" w14:textId="77777777" w:rsidR="000225C5" w:rsidRDefault="002A5C1D">
      <w:pPr>
        <w:ind w:firstLineChars="202" w:firstLine="566"/>
        <w:rPr>
          <w:rFonts w:ascii="仿宋" w:eastAsia="仿宋" w:hAnsi="仿宋"/>
          <w:sz w:val="28"/>
        </w:rPr>
      </w:pPr>
      <w:r>
        <w:rPr>
          <w:rFonts w:ascii="仿宋" w:eastAsia="仿宋" w:hAnsi="仿宋" w:hint="eastAsia"/>
          <w:sz w:val="28"/>
        </w:rPr>
        <w:t>3、本次评选对象不包含以“团学联”、“团委学生会”或类似名称命名的组织，对于将团、学组织结合开展工作的院（系），需要单独以院（系）学生会的身份参评，并且在工作总结汇报材料、现场工作汇报材料及现场演示中必须去掉本属于团委（团总支）范畴的工作内容。</w:t>
      </w:r>
    </w:p>
    <w:p w14:paraId="307EB430" w14:textId="77777777" w:rsidR="000225C5" w:rsidRDefault="002A5C1D">
      <w:pPr>
        <w:ind w:firstLineChars="202" w:firstLine="566"/>
        <w:rPr>
          <w:rFonts w:ascii="仿宋" w:eastAsia="仿宋" w:hAnsi="仿宋"/>
          <w:sz w:val="28"/>
        </w:rPr>
      </w:pPr>
      <w:r>
        <w:rPr>
          <w:rFonts w:ascii="仿宋" w:eastAsia="仿宋" w:hAnsi="仿宋" w:hint="eastAsia"/>
          <w:sz w:val="28"/>
        </w:rPr>
        <w:t>4、本次评选规则按《中山大学“十佳院（系）学生会”评选方案</w:t>
      </w:r>
      <w:r>
        <w:rPr>
          <w:rFonts w:ascii="仿宋" w:eastAsia="仿宋" w:hAnsi="仿宋" w:hint="eastAsia"/>
          <w:sz w:val="28"/>
        </w:rPr>
        <w:lastRenderedPageBreak/>
        <w:t>（试行）》相关规定执行（参见附件1）。</w:t>
      </w:r>
    </w:p>
    <w:p w14:paraId="07D36949" w14:textId="77777777" w:rsidR="000225C5" w:rsidRDefault="002A5C1D">
      <w:pPr>
        <w:spacing w:before="240" w:after="240"/>
        <w:rPr>
          <w:rFonts w:ascii="仿宋" w:eastAsia="仿宋" w:hAnsi="仿宋"/>
          <w:b/>
          <w:sz w:val="30"/>
          <w:szCs w:val="30"/>
        </w:rPr>
      </w:pPr>
      <w:r>
        <w:rPr>
          <w:rFonts w:ascii="仿宋" w:eastAsia="仿宋" w:hAnsi="仿宋" w:hint="eastAsia"/>
          <w:b/>
          <w:sz w:val="30"/>
          <w:szCs w:val="30"/>
        </w:rPr>
        <w:t>（二）评选日程（拟定）</w:t>
      </w:r>
    </w:p>
    <w:tbl>
      <w:tblPr>
        <w:tblW w:w="8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2703"/>
      </w:tblGrid>
      <w:tr w:rsidR="000225C5" w14:paraId="37D46B25" w14:textId="77777777">
        <w:trPr>
          <w:trHeight w:val="433"/>
        </w:trPr>
        <w:tc>
          <w:tcPr>
            <w:tcW w:w="1809" w:type="dxa"/>
            <w:vAlign w:val="center"/>
          </w:tcPr>
          <w:p w14:paraId="547AD2CF" w14:textId="77777777" w:rsidR="000225C5" w:rsidRDefault="002A5C1D">
            <w:pPr>
              <w:jc w:val="center"/>
              <w:rPr>
                <w:rFonts w:ascii="黑体" w:eastAsia="黑体" w:cs="黑体"/>
                <w:sz w:val="24"/>
                <w:szCs w:val="21"/>
              </w:rPr>
            </w:pPr>
            <w:r>
              <w:rPr>
                <w:rFonts w:ascii="黑体" w:eastAsia="黑体" w:cs="黑体" w:hint="eastAsia"/>
                <w:sz w:val="24"/>
                <w:szCs w:val="21"/>
              </w:rPr>
              <w:t>时间</w:t>
            </w:r>
          </w:p>
        </w:tc>
        <w:tc>
          <w:tcPr>
            <w:tcW w:w="3969" w:type="dxa"/>
            <w:vAlign w:val="center"/>
          </w:tcPr>
          <w:p w14:paraId="06F63F5F" w14:textId="77777777" w:rsidR="000225C5" w:rsidRDefault="002A5C1D">
            <w:pPr>
              <w:jc w:val="center"/>
              <w:rPr>
                <w:rFonts w:ascii="黑体" w:eastAsia="黑体" w:cs="黑体"/>
                <w:sz w:val="24"/>
                <w:szCs w:val="21"/>
              </w:rPr>
            </w:pPr>
            <w:r>
              <w:rPr>
                <w:rFonts w:ascii="黑体" w:eastAsia="黑体" w:cs="黑体" w:hint="eastAsia"/>
                <w:sz w:val="24"/>
                <w:szCs w:val="21"/>
              </w:rPr>
              <w:t>事项</w:t>
            </w:r>
          </w:p>
        </w:tc>
        <w:tc>
          <w:tcPr>
            <w:tcW w:w="2703" w:type="dxa"/>
            <w:vAlign w:val="center"/>
          </w:tcPr>
          <w:p w14:paraId="2FE9CFC4" w14:textId="77777777" w:rsidR="000225C5" w:rsidRDefault="002A5C1D">
            <w:pPr>
              <w:jc w:val="center"/>
              <w:rPr>
                <w:rFonts w:ascii="黑体" w:eastAsia="黑体" w:cs="黑体"/>
                <w:sz w:val="24"/>
                <w:szCs w:val="21"/>
              </w:rPr>
            </w:pPr>
            <w:r>
              <w:rPr>
                <w:rFonts w:ascii="黑体" w:eastAsia="黑体" w:cs="黑体" w:hint="eastAsia"/>
                <w:sz w:val="24"/>
                <w:szCs w:val="21"/>
              </w:rPr>
              <w:t>备注</w:t>
            </w:r>
          </w:p>
        </w:tc>
      </w:tr>
      <w:tr w:rsidR="000225C5" w14:paraId="6B91B81E" w14:textId="77777777">
        <w:trPr>
          <w:trHeight w:val="977"/>
        </w:trPr>
        <w:tc>
          <w:tcPr>
            <w:tcW w:w="1809" w:type="dxa"/>
            <w:vAlign w:val="center"/>
          </w:tcPr>
          <w:p w14:paraId="6B1F3538" w14:textId="2379C3CF" w:rsidR="000225C5" w:rsidRDefault="002A5C1D">
            <w:pPr>
              <w:jc w:val="center"/>
              <w:rPr>
                <w:rFonts w:ascii="仿宋" w:eastAsia="仿宋" w:hAnsi="仿宋" w:cs="黑体"/>
                <w:sz w:val="22"/>
                <w:szCs w:val="21"/>
              </w:rPr>
            </w:pPr>
            <w:r>
              <w:rPr>
                <w:rFonts w:ascii="仿宋" w:eastAsia="仿宋" w:hAnsi="仿宋" w:cs="黑体" w:hint="eastAsia"/>
                <w:sz w:val="22"/>
                <w:szCs w:val="21"/>
              </w:rPr>
              <w:t>9月</w:t>
            </w:r>
            <w:r w:rsidR="00EA4FB0">
              <w:rPr>
                <w:rFonts w:ascii="仿宋" w:eastAsia="仿宋" w:hAnsi="仿宋" w:cs="黑体" w:hint="eastAsia"/>
                <w:sz w:val="22"/>
                <w:szCs w:val="21"/>
              </w:rPr>
              <w:t>27</w:t>
            </w:r>
            <w:r>
              <w:rPr>
                <w:rFonts w:ascii="仿宋" w:eastAsia="仿宋" w:hAnsi="仿宋" w:cs="黑体" w:hint="eastAsia"/>
                <w:sz w:val="22"/>
                <w:szCs w:val="21"/>
              </w:rPr>
              <w:t>日</w:t>
            </w:r>
            <w:r w:rsidR="00AA7FCD">
              <w:rPr>
                <w:rFonts w:ascii="仿宋" w:eastAsia="仿宋" w:hAnsi="仿宋" w:cs="黑体" w:hint="eastAsia"/>
                <w:sz w:val="22"/>
                <w:szCs w:val="21"/>
              </w:rPr>
              <w:t>－9月</w:t>
            </w:r>
            <w:r w:rsidR="006056FC">
              <w:rPr>
                <w:rFonts w:ascii="仿宋" w:eastAsia="仿宋" w:hAnsi="仿宋" w:cs="黑体" w:hint="eastAsia"/>
                <w:sz w:val="22"/>
                <w:szCs w:val="21"/>
              </w:rPr>
              <w:t>29</w:t>
            </w:r>
            <w:r w:rsidR="00AA7FCD">
              <w:rPr>
                <w:rFonts w:ascii="仿宋" w:eastAsia="仿宋" w:hAnsi="仿宋" w:cs="黑体" w:hint="eastAsia"/>
                <w:sz w:val="22"/>
                <w:szCs w:val="21"/>
              </w:rPr>
              <w:t>日</w:t>
            </w:r>
          </w:p>
        </w:tc>
        <w:tc>
          <w:tcPr>
            <w:tcW w:w="3969" w:type="dxa"/>
            <w:vAlign w:val="center"/>
          </w:tcPr>
          <w:p w14:paraId="274989D3" w14:textId="77777777" w:rsidR="000225C5" w:rsidRDefault="002A5C1D">
            <w:pPr>
              <w:rPr>
                <w:rFonts w:ascii="仿宋" w:eastAsia="仿宋" w:hAnsi="仿宋" w:cs="黑体"/>
                <w:sz w:val="22"/>
                <w:szCs w:val="21"/>
              </w:rPr>
            </w:pPr>
            <w:r>
              <w:rPr>
                <w:rFonts w:ascii="仿宋" w:eastAsia="仿宋" w:hAnsi="仿宋" w:cs="黑体" w:hint="eastAsia"/>
                <w:sz w:val="22"/>
                <w:szCs w:val="21"/>
              </w:rPr>
              <w:t>在校团委主页（青年时空）发布十佳院（系）学生会发布评选通知，并通知校内各院系</w:t>
            </w:r>
          </w:p>
        </w:tc>
        <w:tc>
          <w:tcPr>
            <w:tcW w:w="2703" w:type="dxa"/>
            <w:vAlign w:val="center"/>
          </w:tcPr>
          <w:p w14:paraId="4B392D75" w14:textId="77777777" w:rsidR="000225C5" w:rsidRDefault="000225C5">
            <w:pPr>
              <w:rPr>
                <w:rFonts w:ascii="仿宋" w:eastAsia="仿宋" w:hAnsi="仿宋" w:cs="黑体"/>
                <w:sz w:val="22"/>
                <w:szCs w:val="21"/>
              </w:rPr>
            </w:pPr>
          </w:p>
        </w:tc>
      </w:tr>
      <w:tr w:rsidR="000225C5" w14:paraId="00CA18B4" w14:textId="77777777">
        <w:trPr>
          <w:trHeight w:val="1700"/>
        </w:trPr>
        <w:tc>
          <w:tcPr>
            <w:tcW w:w="1809" w:type="dxa"/>
            <w:vAlign w:val="center"/>
          </w:tcPr>
          <w:p w14:paraId="50515633" w14:textId="4356122C" w:rsidR="000225C5" w:rsidRDefault="00AB2CFE">
            <w:pPr>
              <w:jc w:val="center"/>
              <w:rPr>
                <w:rFonts w:ascii="仿宋" w:eastAsia="仿宋" w:hAnsi="仿宋" w:cs="黑体"/>
                <w:sz w:val="22"/>
                <w:szCs w:val="21"/>
              </w:rPr>
            </w:pPr>
            <w:r>
              <w:rPr>
                <w:rFonts w:ascii="仿宋" w:eastAsia="仿宋" w:hAnsi="仿宋" w:cs="黑体" w:hint="eastAsia"/>
                <w:sz w:val="22"/>
                <w:szCs w:val="21"/>
              </w:rPr>
              <w:t>10</w:t>
            </w:r>
            <w:r w:rsidR="002A5C1D">
              <w:rPr>
                <w:rFonts w:ascii="仿宋" w:eastAsia="仿宋" w:hAnsi="仿宋" w:cs="黑体" w:hint="eastAsia"/>
                <w:sz w:val="22"/>
                <w:szCs w:val="21"/>
              </w:rPr>
              <w:t>月</w:t>
            </w:r>
            <w:r w:rsidR="00264183">
              <w:rPr>
                <w:rFonts w:ascii="仿宋" w:eastAsia="仿宋" w:hAnsi="仿宋" w:cs="黑体" w:hint="eastAsia"/>
                <w:sz w:val="22"/>
                <w:szCs w:val="21"/>
              </w:rPr>
              <w:t>8</w:t>
            </w:r>
            <w:r w:rsidR="002A5C1D">
              <w:rPr>
                <w:rFonts w:ascii="仿宋" w:eastAsia="仿宋" w:hAnsi="仿宋" w:cs="黑体" w:hint="eastAsia"/>
                <w:sz w:val="22"/>
                <w:szCs w:val="21"/>
              </w:rPr>
              <w:t>日</w:t>
            </w:r>
          </w:p>
          <w:p w14:paraId="5B64D3BE" w14:textId="77777777" w:rsidR="000225C5" w:rsidRDefault="002A5C1D">
            <w:pPr>
              <w:jc w:val="center"/>
              <w:rPr>
                <w:rFonts w:ascii="仿宋" w:eastAsia="仿宋" w:hAnsi="仿宋" w:cs="黑体"/>
                <w:sz w:val="22"/>
                <w:szCs w:val="21"/>
              </w:rPr>
            </w:pPr>
            <w:r>
              <w:rPr>
                <w:rFonts w:ascii="仿宋" w:eastAsia="仿宋" w:hAnsi="仿宋" w:cs="黑体" w:hint="eastAsia"/>
                <w:sz w:val="22"/>
                <w:szCs w:val="21"/>
              </w:rPr>
              <w:t>24:00前</w:t>
            </w:r>
          </w:p>
        </w:tc>
        <w:tc>
          <w:tcPr>
            <w:tcW w:w="3969" w:type="dxa"/>
            <w:vAlign w:val="center"/>
          </w:tcPr>
          <w:p w14:paraId="461C0B78" w14:textId="3470AC2F" w:rsidR="000225C5" w:rsidRDefault="002A5C1D">
            <w:pPr>
              <w:rPr>
                <w:rFonts w:ascii="仿宋" w:eastAsia="仿宋" w:hAnsi="仿宋" w:cs="黑体"/>
                <w:sz w:val="22"/>
                <w:szCs w:val="21"/>
              </w:rPr>
            </w:pPr>
            <w:r>
              <w:rPr>
                <w:rFonts w:ascii="仿宋" w:eastAsia="仿宋" w:hAnsi="仿宋" w:cs="黑体" w:hint="eastAsia"/>
                <w:sz w:val="22"/>
                <w:szCs w:val="21"/>
              </w:rPr>
              <w:t>参评院（系）学生会发送报名邮件至邮箱</w:t>
            </w:r>
            <w:r w:rsidR="00B34863">
              <w:rPr>
                <w:rFonts w:ascii="仿宋" w:eastAsia="仿宋" w:hAnsi="仿宋" w:cs="黑体" w:hint="eastAsia"/>
                <w:i/>
                <w:sz w:val="22"/>
                <w:szCs w:val="21"/>
              </w:rPr>
              <w:t>sysusj2016@1</w:t>
            </w:r>
            <w:r>
              <w:rPr>
                <w:rFonts w:ascii="仿宋" w:eastAsia="仿宋" w:hAnsi="仿宋" w:cs="黑体" w:hint="eastAsia"/>
                <w:i/>
                <w:sz w:val="22"/>
                <w:szCs w:val="21"/>
              </w:rPr>
              <w:t>6</w:t>
            </w:r>
            <w:r w:rsidR="00B34863">
              <w:rPr>
                <w:rFonts w:ascii="仿宋" w:eastAsia="仿宋" w:hAnsi="仿宋" w:cs="黑体"/>
                <w:i/>
                <w:sz w:val="22"/>
                <w:szCs w:val="21"/>
              </w:rPr>
              <w:t>3</w:t>
            </w:r>
            <w:r>
              <w:rPr>
                <w:rFonts w:ascii="仿宋" w:eastAsia="仿宋" w:hAnsi="仿宋" w:cs="黑体" w:hint="eastAsia"/>
                <w:i/>
                <w:sz w:val="22"/>
                <w:szCs w:val="21"/>
              </w:rPr>
              <w:t>.com</w:t>
            </w:r>
            <w:r>
              <w:rPr>
                <w:rFonts w:ascii="仿宋" w:eastAsia="仿宋" w:hAnsi="仿宋" w:cs="黑体" w:hint="eastAsia"/>
                <w:sz w:val="22"/>
                <w:szCs w:val="21"/>
              </w:rPr>
              <w:t>进行报名（邮件中说明参评院系名称及展示当天到场代表人数，上限为5</w:t>
            </w:r>
            <w:r w:rsidR="00DA5961">
              <w:rPr>
                <w:rFonts w:ascii="仿宋" w:eastAsia="仿宋" w:hAnsi="仿宋" w:cs="黑体" w:hint="eastAsia"/>
                <w:sz w:val="22"/>
                <w:szCs w:val="21"/>
              </w:rPr>
              <w:t>人），并向所在校园</w:t>
            </w:r>
            <w:r>
              <w:rPr>
                <w:rFonts w:ascii="仿宋" w:eastAsia="仿宋" w:hAnsi="仿宋" w:cs="黑体" w:hint="eastAsia"/>
                <w:sz w:val="22"/>
                <w:szCs w:val="21"/>
              </w:rPr>
              <w:t>学生会提交工作总结汇报材料</w:t>
            </w:r>
          </w:p>
        </w:tc>
        <w:tc>
          <w:tcPr>
            <w:tcW w:w="2703" w:type="dxa"/>
            <w:vAlign w:val="center"/>
          </w:tcPr>
          <w:p w14:paraId="3CF0E691" w14:textId="77777777" w:rsidR="000225C5" w:rsidRDefault="002A5C1D">
            <w:pPr>
              <w:rPr>
                <w:rFonts w:ascii="仿宋" w:eastAsia="仿宋" w:hAnsi="仿宋" w:cs="黑体"/>
                <w:sz w:val="22"/>
                <w:szCs w:val="21"/>
              </w:rPr>
            </w:pPr>
            <w:r>
              <w:rPr>
                <w:rFonts w:ascii="仿宋" w:eastAsia="仿宋" w:hAnsi="仿宋" w:cs="黑体" w:hint="eastAsia"/>
                <w:sz w:val="22"/>
                <w:szCs w:val="21"/>
              </w:rPr>
              <w:t>材料迟交一天总评扣一分，报名邮件逾期未发视作放弃参评</w:t>
            </w:r>
          </w:p>
        </w:tc>
      </w:tr>
      <w:tr w:rsidR="000225C5" w14:paraId="29272F57" w14:textId="77777777">
        <w:trPr>
          <w:trHeight w:val="1411"/>
        </w:trPr>
        <w:tc>
          <w:tcPr>
            <w:tcW w:w="1809" w:type="dxa"/>
            <w:vAlign w:val="center"/>
          </w:tcPr>
          <w:p w14:paraId="64226491" w14:textId="5D5A2623" w:rsidR="000225C5" w:rsidRDefault="00AB2CFE">
            <w:pPr>
              <w:jc w:val="center"/>
              <w:rPr>
                <w:rFonts w:ascii="仿宋" w:eastAsia="仿宋" w:hAnsi="仿宋" w:cs="黑体"/>
                <w:sz w:val="22"/>
                <w:szCs w:val="21"/>
              </w:rPr>
            </w:pPr>
            <w:r>
              <w:rPr>
                <w:rFonts w:ascii="仿宋" w:eastAsia="仿宋" w:hAnsi="仿宋" w:cs="黑体" w:hint="eastAsia"/>
                <w:sz w:val="22"/>
                <w:szCs w:val="21"/>
              </w:rPr>
              <w:t>10</w:t>
            </w:r>
            <w:r w:rsidR="002A5C1D">
              <w:rPr>
                <w:rFonts w:ascii="仿宋" w:eastAsia="仿宋" w:hAnsi="仿宋" w:cs="黑体" w:hint="eastAsia"/>
                <w:sz w:val="22"/>
                <w:szCs w:val="21"/>
              </w:rPr>
              <w:t>月</w:t>
            </w:r>
            <w:r w:rsidR="00264183">
              <w:rPr>
                <w:rFonts w:ascii="仿宋" w:eastAsia="仿宋" w:hAnsi="仿宋" w:cs="黑体" w:hint="eastAsia"/>
                <w:sz w:val="22"/>
                <w:szCs w:val="21"/>
              </w:rPr>
              <w:t>10</w:t>
            </w:r>
            <w:r w:rsidR="002A5C1D">
              <w:rPr>
                <w:rFonts w:ascii="仿宋" w:eastAsia="仿宋" w:hAnsi="仿宋" w:cs="黑体" w:hint="eastAsia"/>
                <w:sz w:val="22"/>
                <w:szCs w:val="21"/>
              </w:rPr>
              <w:t>日</w:t>
            </w:r>
          </w:p>
        </w:tc>
        <w:tc>
          <w:tcPr>
            <w:tcW w:w="3969" w:type="dxa"/>
            <w:vAlign w:val="center"/>
          </w:tcPr>
          <w:p w14:paraId="1678EAD7" w14:textId="41695EAD" w:rsidR="000225C5" w:rsidRDefault="002A5C1D">
            <w:pPr>
              <w:rPr>
                <w:rFonts w:ascii="仿宋" w:eastAsia="仿宋" w:hAnsi="仿宋" w:cs="黑体"/>
                <w:sz w:val="22"/>
                <w:szCs w:val="21"/>
              </w:rPr>
            </w:pPr>
            <w:r>
              <w:rPr>
                <w:rFonts w:ascii="仿宋" w:eastAsia="仿宋" w:hAnsi="仿宋" w:cs="黑体" w:hint="eastAsia"/>
                <w:sz w:val="22"/>
                <w:szCs w:val="21"/>
              </w:rPr>
              <w:t>校学生会汇总参评院（系）名单，将参评材料与评分表上传至网盘（具体链接将于</w:t>
            </w:r>
            <w:r w:rsidR="00264183">
              <w:rPr>
                <w:rFonts w:ascii="仿宋" w:eastAsia="仿宋" w:hAnsi="仿宋" w:cs="黑体" w:hint="eastAsia"/>
                <w:sz w:val="22"/>
                <w:szCs w:val="21"/>
              </w:rPr>
              <w:t>8</w:t>
            </w:r>
            <w:r>
              <w:rPr>
                <w:rFonts w:ascii="仿宋" w:eastAsia="仿宋" w:hAnsi="仿宋" w:cs="黑体" w:hint="eastAsia"/>
                <w:sz w:val="22"/>
                <w:szCs w:val="21"/>
              </w:rPr>
              <w:t>日前另行通知）供各院系下载进行评审</w:t>
            </w:r>
          </w:p>
        </w:tc>
        <w:tc>
          <w:tcPr>
            <w:tcW w:w="2703" w:type="dxa"/>
            <w:vAlign w:val="center"/>
          </w:tcPr>
          <w:p w14:paraId="37D60915" w14:textId="77777777" w:rsidR="000225C5" w:rsidRDefault="000225C5">
            <w:pPr>
              <w:rPr>
                <w:rFonts w:ascii="仿宋" w:eastAsia="仿宋" w:hAnsi="仿宋" w:cs="黑体"/>
                <w:sz w:val="22"/>
                <w:szCs w:val="21"/>
              </w:rPr>
            </w:pPr>
          </w:p>
        </w:tc>
      </w:tr>
      <w:tr w:rsidR="000225C5" w14:paraId="43C23E9C" w14:textId="77777777">
        <w:trPr>
          <w:trHeight w:val="1388"/>
        </w:trPr>
        <w:tc>
          <w:tcPr>
            <w:tcW w:w="1809" w:type="dxa"/>
            <w:vAlign w:val="center"/>
          </w:tcPr>
          <w:p w14:paraId="5F4FE5BC" w14:textId="565CEBAD" w:rsidR="000225C5" w:rsidRDefault="00AB2CFE">
            <w:pPr>
              <w:jc w:val="center"/>
              <w:rPr>
                <w:rFonts w:ascii="仿宋" w:eastAsia="仿宋" w:hAnsi="仿宋" w:cs="黑体"/>
                <w:sz w:val="22"/>
                <w:szCs w:val="21"/>
              </w:rPr>
            </w:pPr>
            <w:r>
              <w:rPr>
                <w:rFonts w:ascii="仿宋" w:eastAsia="仿宋" w:hAnsi="仿宋" w:cs="黑体" w:hint="eastAsia"/>
                <w:sz w:val="22"/>
                <w:szCs w:val="21"/>
              </w:rPr>
              <w:t>10</w:t>
            </w:r>
            <w:r w:rsidR="002A5C1D">
              <w:rPr>
                <w:rFonts w:ascii="仿宋" w:eastAsia="仿宋" w:hAnsi="仿宋" w:cs="黑体" w:hint="eastAsia"/>
                <w:sz w:val="22"/>
                <w:szCs w:val="21"/>
              </w:rPr>
              <w:t>月</w:t>
            </w:r>
            <w:r w:rsidR="00264183">
              <w:rPr>
                <w:rFonts w:ascii="仿宋" w:eastAsia="仿宋" w:hAnsi="仿宋" w:cs="黑体" w:hint="eastAsia"/>
                <w:sz w:val="22"/>
                <w:szCs w:val="21"/>
              </w:rPr>
              <w:t>11</w:t>
            </w:r>
            <w:r w:rsidR="002A5C1D">
              <w:rPr>
                <w:rFonts w:ascii="仿宋" w:eastAsia="仿宋" w:hAnsi="仿宋" w:cs="黑体" w:hint="eastAsia"/>
                <w:sz w:val="22"/>
                <w:szCs w:val="21"/>
              </w:rPr>
              <w:t>日-10月</w:t>
            </w:r>
            <w:r w:rsidR="00264183">
              <w:rPr>
                <w:rFonts w:ascii="仿宋" w:eastAsia="仿宋" w:hAnsi="仿宋" w:cs="黑体" w:hint="eastAsia"/>
                <w:sz w:val="22"/>
                <w:szCs w:val="21"/>
              </w:rPr>
              <w:t>17</w:t>
            </w:r>
            <w:r w:rsidR="002A5C1D">
              <w:rPr>
                <w:rFonts w:ascii="仿宋" w:eastAsia="仿宋" w:hAnsi="仿宋" w:cs="黑体" w:hint="eastAsia"/>
                <w:sz w:val="22"/>
                <w:szCs w:val="21"/>
              </w:rPr>
              <w:t>日</w:t>
            </w:r>
          </w:p>
        </w:tc>
        <w:tc>
          <w:tcPr>
            <w:tcW w:w="3969" w:type="dxa"/>
            <w:vAlign w:val="center"/>
          </w:tcPr>
          <w:p w14:paraId="172D41EE" w14:textId="76AEF164" w:rsidR="000225C5" w:rsidRDefault="002A5C1D">
            <w:pPr>
              <w:rPr>
                <w:rFonts w:ascii="仿宋" w:eastAsia="仿宋" w:hAnsi="仿宋" w:cs="黑体"/>
                <w:sz w:val="22"/>
                <w:szCs w:val="21"/>
              </w:rPr>
            </w:pPr>
            <w:r>
              <w:rPr>
                <w:rFonts w:ascii="仿宋" w:eastAsia="仿宋" w:hAnsi="仿宋" w:cs="黑体" w:hint="eastAsia"/>
                <w:sz w:val="22"/>
                <w:szCs w:val="21"/>
              </w:rPr>
              <w:t>校学生会评审小组及各参评院（系）学生会评审代表审阅电子版工作总结汇报材料进行评审，评审结果的电子版于</w:t>
            </w:r>
            <w:r w:rsidR="00264183">
              <w:rPr>
                <w:rFonts w:ascii="仿宋" w:eastAsia="仿宋" w:hAnsi="仿宋" w:cs="黑体" w:hint="eastAsia"/>
                <w:sz w:val="22"/>
                <w:szCs w:val="21"/>
              </w:rPr>
              <w:t>17</w:t>
            </w:r>
            <w:r w:rsidR="00B34863">
              <w:rPr>
                <w:rFonts w:ascii="仿宋" w:eastAsia="仿宋" w:hAnsi="仿宋" w:cs="黑体" w:hint="eastAsia"/>
                <w:sz w:val="22"/>
                <w:szCs w:val="21"/>
              </w:rPr>
              <w:t>日</w:t>
            </w:r>
            <w:r>
              <w:rPr>
                <w:rFonts w:ascii="仿宋" w:eastAsia="仿宋" w:hAnsi="仿宋" w:cs="黑体" w:hint="eastAsia"/>
                <w:sz w:val="22"/>
                <w:szCs w:val="21"/>
              </w:rPr>
              <w:t>24:00前汇总至邮箱</w:t>
            </w:r>
            <w:r w:rsidR="00B34863">
              <w:rPr>
                <w:rFonts w:ascii="仿宋" w:eastAsia="仿宋" w:hAnsi="仿宋" w:cs="黑体" w:hint="eastAsia"/>
                <w:sz w:val="22"/>
                <w:szCs w:val="21"/>
              </w:rPr>
              <w:t>sysusj2016@1</w:t>
            </w:r>
            <w:r>
              <w:rPr>
                <w:rFonts w:ascii="仿宋" w:eastAsia="仿宋" w:hAnsi="仿宋" w:cs="黑体" w:hint="eastAsia"/>
                <w:sz w:val="22"/>
                <w:szCs w:val="21"/>
              </w:rPr>
              <w:t>6</w:t>
            </w:r>
            <w:r w:rsidR="00B34863">
              <w:rPr>
                <w:rFonts w:ascii="仿宋" w:eastAsia="仿宋" w:hAnsi="仿宋" w:cs="黑体" w:hint="eastAsia"/>
                <w:sz w:val="22"/>
                <w:szCs w:val="21"/>
              </w:rPr>
              <w:t>3</w:t>
            </w:r>
            <w:r>
              <w:rPr>
                <w:rFonts w:ascii="仿宋" w:eastAsia="仿宋" w:hAnsi="仿宋" w:cs="黑体" w:hint="eastAsia"/>
                <w:sz w:val="22"/>
                <w:szCs w:val="21"/>
              </w:rPr>
              <w:t>.com</w:t>
            </w:r>
          </w:p>
        </w:tc>
        <w:tc>
          <w:tcPr>
            <w:tcW w:w="2703" w:type="dxa"/>
            <w:vAlign w:val="center"/>
          </w:tcPr>
          <w:p w14:paraId="3E46F8C4" w14:textId="139425CC" w:rsidR="000225C5" w:rsidRDefault="002A5C1D">
            <w:pPr>
              <w:rPr>
                <w:rFonts w:ascii="仿宋" w:eastAsia="仿宋" w:hAnsi="仿宋" w:cs="黑体"/>
                <w:sz w:val="22"/>
                <w:szCs w:val="21"/>
              </w:rPr>
            </w:pPr>
            <w:r>
              <w:rPr>
                <w:rFonts w:ascii="仿宋" w:eastAsia="仿宋" w:hAnsi="仿宋" w:cs="黑体" w:hint="eastAsia"/>
                <w:sz w:val="22"/>
                <w:szCs w:val="21"/>
              </w:rPr>
              <w:t>迟交电子版工作总结汇报材料的参评院（系</w:t>
            </w:r>
            <w:r>
              <w:rPr>
                <w:rFonts w:ascii="仿宋" w:eastAsia="仿宋" w:hAnsi="仿宋" w:cs="黑体"/>
                <w:sz w:val="22"/>
                <w:szCs w:val="21"/>
              </w:rPr>
              <w:t>）</w:t>
            </w:r>
            <w:r>
              <w:rPr>
                <w:rFonts w:ascii="仿宋" w:eastAsia="仿宋" w:hAnsi="仿宋" w:cs="黑体" w:hint="eastAsia"/>
                <w:sz w:val="22"/>
                <w:szCs w:val="21"/>
              </w:rPr>
              <w:t>学生会，每迟交一天总评扣一分</w:t>
            </w:r>
          </w:p>
        </w:tc>
      </w:tr>
      <w:tr w:rsidR="000225C5" w14:paraId="19FAC535" w14:textId="77777777">
        <w:trPr>
          <w:trHeight w:val="1269"/>
        </w:trPr>
        <w:tc>
          <w:tcPr>
            <w:tcW w:w="1809" w:type="dxa"/>
            <w:vAlign w:val="center"/>
          </w:tcPr>
          <w:p w14:paraId="0DE8C47C" w14:textId="580898B7" w:rsidR="000225C5" w:rsidRDefault="002A5C1D">
            <w:pPr>
              <w:jc w:val="center"/>
              <w:rPr>
                <w:rFonts w:ascii="仿宋" w:eastAsia="仿宋" w:hAnsi="仿宋" w:cs="黑体"/>
                <w:sz w:val="22"/>
                <w:szCs w:val="21"/>
              </w:rPr>
            </w:pPr>
            <w:r>
              <w:rPr>
                <w:rFonts w:ascii="仿宋" w:eastAsia="仿宋" w:hAnsi="仿宋" w:cs="黑体" w:hint="eastAsia"/>
                <w:sz w:val="22"/>
                <w:szCs w:val="21"/>
              </w:rPr>
              <w:t>10月</w:t>
            </w:r>
            <w:r w:rsidR="00264183">
              <w:rPr>
                <w:rFonts w:ascii="仿宋" w:eastAsia="仿宋" w:hAnsi="仿宋" w:cs="黑体" w:hint="eastAsia"/>
                <w:sz w:val="22"/>
                <w:szCs w:val="21"/>
              </w:rPr>
              <w:t>19</w:t>
            </w:r>
            <w:r>
              <w:rPr>
                <w:rFonts w:ascii="仿宋" w:eastAsia="仿宋" w:hAnsi="仿宋" w:cs="黑体" w:hint="eastAsia"/>
                <w:sz w:val="22"/>
                <w:szCs w:val="21"/>
              </w:rPr>
              <w:t>日</w:t>
            </w:r>
          </w:p>
          <w:p w14:paraId="35C68C69" w14:textId="77777777" w:rsidR="000225C5" w:rsidRDefault="002A5C1D">
            <w:pPr>
              <w:jc w:val="center"/>
              <w:rPr>
                <w:rFonts w:ascii="仿宋" w:eastAsia="仿宋" w:hAnsi="仿宋" w:cs="黑体"/>
                <w:sz w:val="22"/>
                <w:szCs w:val="21"/>
              </w:rPr>
            </w:pPr>
            <w:r>
              <w:rPr>
                <w:rFonts w:ascii="仿宋" w:eastAsia="仿宋" w:hAnsi="仿宋" w:cs="黑体" w:hint="eastAsia"/>
                <w:sz w:val="22"/>
                <w:szCs w:val="21"/>
              </w:rPr>
              <w:t>24:00前</w:t>
            </w:r>
          </w:p>
        </w:tc>
        <w:tc>
          <w:tcPr>
            <w:tcW w:w="3969" w:type="dxa"/>
            <w:vAlign w:val="center"/>
          </w:tcPr>
          <w:p w14:paraId="1D0556F0" w14:textId="357ABC21" w:rsidR="000225C5" w:rsidRDefault="00DA5961">
            <w:pPr>
              <w:rPr>
                <w:rFonts w:ascii="仿宋" w:eastAsia="仿宋" w:hAnsi="仿宋" w:cs="黑体"/>
                <w:sz w:val="22"/>
                <w:szCs w:val="21"/>
              </w:rPr>
            </w:pPr>
            <w:r>
              <w:rPr>
                <w:rFonts w:ascii="仿宋" w:eastAsia="仿宋" w:hAnsi="仿宋" w:cs="黑体" w:hint="eastAsia"/>
                <w:sz w:val="22"/>
                <w:szCs w:val="21"/>
              </w:rPr>
              <w:t>参评院（系）学生会向所在校园</w:t>
            </w:r>
            <w:r w:rsidR="002A5C1D">
              <w:rPr>
                <w:rFonts w:ascii="仿宋" w:eastAsia="仿宋" w:hAnsi="仿宋" w:cs="黑体" w:hint="eastAsia"/>
                <w:sz w:val="22"/>
                <w:szCs w:val="21"/>
              </w:rPr>
              <w:t>学生会提交PPT、视频等现场工作汇报展示材料（终版），现场将不再提供修改时间</w:t>
            </w:r>
          </w:p>
        </w:tc>
        <w:tc>
          <w:tcPr>
            <w:tcW w:w="2703" w:type="dxa"/>
            <w:vAlign w:val="center"/>
          </w:tcPr>
          <w:p w14:paraId="70E4F0E7" w14:textId="40902098" w:rsidR="000225C5" w:rsidRDefault="002A5C1D">
            <w:pPr>
              <w:rPr>
                <w:rFonts w:ascii="仿宋" w:eastAsia="仿宋" w:hAnsi="仿宋" w:cs="黑体"/>
                <w:sz w:val="22"/>
                <w:szCs w:val="21"/>
              </w:rPr>
            </w:pPr>
            <w:r>
              <w:rPr>
                <w:rFonts w:ascii="仿宋" w:eastAsia="仿宋" w:hAnsi="仿宋" w:cs="黑体" w:hint="eastAsia"/>
                <w:sz w:val="22"/>
                <w:szCs w:val="21"/>
              </w:rPr>
              <w:t>迟交现场工作汇报展示材料的参评院（系）学生会，每迟交一天总评扣一分</w:t>
            </w:r>
          </w:p>
        </w:tc>
      </w:tr>
      <w:tr w:rsidR="000225C5" w14:paraId="65A0F218" w14:textId="77777777">
        <w:trPr>
          <w:trHeight w:val="1609"/>
        </w:trPr>
        <w:tc>
          <w:tcPr>
            <w:tcW w:w="1809" w:type="dxa"/>
            <w:vAlign w:val="center"/>
          </w:tcPr>
          <w:p w14:paraId="446C3C53" w14:textId="28D16F9F" w:rsidR="000225C5" w:rsidRDefault="002A5C1D">
            <w:pPr>
              <w:jc w:val="center"/>
              <w:rPr>
                <w:rFonts w:ascii="仿宋" w:eastAsia="仿宋" w:hAnsi="仿宋" w:cs="黑体"/>
                <w:sz w:val="22"/>
                <w:szCs w:val="21"/>
              </w:rPr>
            </w:pPr>
            <w:r>
              <w:rPr>
                <w:rFonts w:ascii="仿宋" w:eastAsia="仿宋" w:hAnsi="仿宋" w:cs="黑体" w:hint="eastAsia"/>
                <w:sz w:val="22"/>
                <w:szCs w:val="21"/>
              </w:rPr>
              <w:t>10月</w:t>
            </w:r>
            <w:r w:rsidR="005971D2">
              <w:rPr>
                <w:rFonts w:ascii="仿宋" w:eastAsia="仿宋" w:hAnsi="仿宋" w:cs="黑体" w:hint="eastAsia"/>
                <w:sz w:val="22"/>
                <w:szCs w:val="21"/>
              </w:rPr>
              <w:t>23</w:t>
            </w:r>
            <w:r>
              <w:rPr>
                <w:rFonts w:ascii="仿宋" w:eastAsia="仿宋" w:hAnsi="仿宋" w:cs="黑体" w:hint="eastAsia"/>
                <w:sz w:val="22"/>
                <w:szCs w:val="21"/>
              </w:rPr>
              <w:t>日</w:t>
            </w:r>
          </w:p>
        </w:tc>
        <w:tc>
          <w:tcPr>
            <w:tcW w:w="3969" w:type="dxa"/>
            <w:vAlign w:val="center"/>
          </w:tcPr>
          <w:p w14:paraId="07530D3B" w14:textId="39E92B89" w:rsidR="000225C5" w:rsidRDefault="002A5C1D">
            <w:pPr>
              <w:rPr>
                <w:rFonts w:ascii="仿宋" w:eastAsia="仿宋" w:hAnsi="仿宋" w:cs="黑体"/>
                <w:sz w:val="22"/>
                <w:szCs w:val="21"/>
              </w:rPr>
            </w:pPr>
            <w:r>
              <w:rPr>
                <w:rFonts w:ascii="仿宋" w:eastAsia="仿宋" w:hAnsi="仿宋" w:cs="黑体" w:hint="eastAsia"/>
                <w:sz w:val="22"/>
                <w:szCs w:val="21"/>
              </w:rPr>
              <w:t>各参评的院（系）学生会作现场工作汇报，校学生会评审小组、院（系）学生会互评小组（根据工作总结汇报材料和现场展示）进行评分</w:t>
            </w:r>
          </w:p>
        </w:tc>
        <w:tc>
          <w:tcPr>
            <w:tcW w:w="2703" w:type="dxa"/>
            <w:vAlign w:val="center"/>
          </w:tcPr>
          <w:p w14:paraId="182F3214" w14:textId="743F428E" w:rsidR="000225C5" w:rsidRDefault="002A5C1D">
            <w:pPr>
              <w:rPr>
                <w:rFonts w:ascii="仿宋" w:eastAsia="仿宋" w:hAnsi="仿宋" w:cs="黑体"/>
                <w:sz w:val="22"/>
                <w:szCs w:val="21"/>
              </w:rPr>
            </w:pPr>
            <w:r>
              <w:rPr>
                <w:rFonts w:ascii="仿宋" w:eastAsia="仿宋" w:hAnsi="仿宋" w:cs="黑体" w:hint="eastAsia"/>
                <w:sz w:val="22"/>
                <w:szCs w:val="21"/>
              </w:rPr>
              <w:t>各参评的院（系）学生会现场工作汇报的出场顺序由抽签决定</w:t>
            </w:r>
          </w:p>
        </w:tc>
      </w:tr>
      <w:tr w:rsidR="000225C5" w14:paraId="7948BBFA" w14:textId="77777777">
        <w:trPr>
          <w:trHeight w:val="1099"/>
        </w:trPr>
        <w:tc>
          <w:tcPr>
            <w:tcW w:w="1809" w:type="dxa"/>
            <w:vAlign w:val="center"/>
          </w:tcPr>
          <w:p w14:paraId="6A7471D6" w14:textId="077E27D7" w:rsidR="000225C5" w:rsidRDefault="002A5C1D">
            <w:pPr>
              <w:jc w:val="center"/>
              <w:rPr>
                <w:rFonts w:ascii="仿宋" w:eastAsia="仿宋" w:hAnsi="仿宋" w:cs="黑体"/>
                <w:sz w:val="22"/>
                <w:szCs w:val="21"/>
              </w:rPr>
            </w:pPr>
            <w:r>
              <w:rPr>
                <w:rFonts w:ascii="仿宋" w:eastAsia="仿宋" w:hAnsi="仿宋" w:cs="黑体" w:hint="eastAsia"/>
                <w:sz w:val="22"/>
                <w:szCs w:val="21"/>
              </w:rPr>
              <w:t>10月</w:t>
            </w:r>
            <w:r w:rsidR="005971D2">
              <w:rPr>
                <w:rFonts w:ascii="仿宋" w:eastAsia="仿宋" w:hAnsi="仿宋" w:cs="黑体" w:hint="eastAsia"/>
                <w:sz w:val="22"/>
                <w:szCs w:val="21"/>
              </w:rPr>
              <w:t>25</w:t>
            </w:r>
            <w:r>
              <w:rPr>
                <w:rFonts w:ascii="仿宋" w:eastAsia="仿宋" w:hAnsi="仿宋" w:cs="黑体" w:hint="eastAsia"/>
                <w:sz w:val="22"/>
                <w:szCs w:val="21"/>
              </w:rPr>
              <w:t>日-</w:t>
            </w:r>
            <w:r w:rsidR="005971D2">
              <w:rPr>
                <w:rFonts w:ascii="仿宋" w:eastAsia="仿宋" w:hAnsi="仿宋" w:cs="黑体" w:hint="eastAsia"/>
                <w:sz w:val="22"/>
                <w:szCs w:val="21"/>
              </w:rPr>
              <w:t>27</w:t>
            </w:r>
            <w:r>
              <w:rPr>
                <w:rFonts w:ascii="仿宋" w:eastAsia="仿宋" w:hAnsi="仿宋" w:cs="黑体" w:hint="eastAsia"/>
                <w:sz w:val="22"/>
                <w:szCs w:val="21"/>
              </w:rPr>
              <w:t>日</w:t>
            </w:r>
          </w:p>
        </w:tc>
        <w:tc>
          <w:tcPr>
            <w:tcW w:w="3969" w:type="dxa"/>
            <w:vAlign w:val="center"/>
          </w:tcPr>
          <w:p w14:paraId="104006E5" w14:textId="77777777" w:rsidR="000225C5" w:rsidRDefault="002A5C1D">
            <w:pPr>
              <w:jc w:val="center"/>
              <w:rPr>
                <w:rFonts w:ascii="仿宋" w:eastAsia="仿宋" w:hAnsi="仿宋" w:cs="黑体"/>
                <w:sz w:val="22"/>
                <w:szCs w:val="21"/>
              </w:rPr>
            </w:pPr>
            <w:r>
              <w:rPr>
                <w:rFonts w:ascii="仿宋" w:eastAsia="仿宋" w:hAnsi="仿宋" w:cs="黑体" w:hint="eastAsia"/>
                <w:sz w:val="22"/>
                <w:szCs w:val="21"/>
              </w:rPr>
              <w:t>评选结果公示</w:t>
            </w:r>
          </w:p>
        </w:tc>
        <w:tc>
          <w:tcPr>
            <w:tcW w:w="2703" w:type="dxa"/>
            <w:vAlign w:val="center"/>
          </w:tcPr>
          <w:p w14:paraId="0355451B" w14:textId="6DA31C1A" w:rsidR="000225C5" w:rsidRDefault="002A5C1D" w:rsidP="00DA5961">
            <w:pPr>
              <w:rPr>
                <w:rFonts w:ascii="仿宋" w:eastAsia="仿宋" w:hAnsi="仿宋" w:cs="黑体"/>
                <w:sz w:val="22"/>
                <w:szCs w:val="21"/>
              </w:rPr>
            </w:pPr>
            <w:r>
              <w:rPr>
                <w:rFonts w:ascii="仿宋" w:eastAsia="仿宋" w:hAnsi="仿宋" w:cs="黑体" w:hint="eastAsia"/>
                <w:sz w:val="22"/>
                <w:szCs w:val="21"/>
              </w:rPr>
              <w:t>评选结果将发布在逸仙时空、中山大学学生会官方</w:t>
            </w:r>
            <w:r w:rsidR="00DA5961">
              <w:rPr>
                <w:rFonts w:ascii="仿宋" w:eastAsia="仿宋" w:hAnsi="仿宋" w:cs="黑体" w:hint="eastAsia"/>
                <w:sz w:val="22"/>
                <w:szCs w:val="21"/>
              </w:rPr>
              <w:t>微信或</w:t>
            </w:r>
            <w:r>
              <w:rPr>
                <w:rFonts w:ascii="仿宋" w:eastAsia="仿宋" w:hAnsi="仿宋" w:cs="黑体" w:hint="eastAsia"/>
                <w:sz w:val="22"/>
                <w:szCs w:val="21"/>
              </w:rPr>
              <w:t>微博进行公示</w:t>
            </w:r>
          </w:p>
        </w:tc>
      </w:tr>
    </w:tbl>
    <w:p w14:paraId="7660553D" w14:textId="77777777" w:rsidR="000225C5" w:rsidRDefault="002A5C1D">
      <w:pPr>
        <w:spacing w:before="240"/>
        <w:rPr>
          <w:b/>
          <w:sz w:val="30"/>
          <w:szCs w:val="30"/>
        </w:rPr>
      </w:pPr>
      <w:r>
        <w:rPr>
          <w:rFonts w:hint="eastAsia"/>
          <w:b/>
          <w:sz w:val="30"/>
          <w:szCs w:val="30"/>
        </w:rPr>
        <w:t>（三）院（系）学生会工作汇报会时间地点</w:t>
      </w:r>
    </w:p>
    <w:p w14:paraId="68B2F9D2" w14:textId="2510A963" w:rsidR="000225C5" w:rsidRDefault="002A5C1D">
      <w:pPr>
        <w:ind w:firstLine="570"/>
        <w:rPr>
          <w:rFonts w:ascii="仿宋" w:eastAsia="仿宋" w:hAnsi="仿宋"/>
          <w:sz w:val="28"/>
        </w:rPr>
      </w:pPr>
      <w:r>
        <w:rPr>
          <w:rFonts w:ascii="仿宋" w:eastAsia="仿宋" w:hAnsi="仿宋" w:hint="eastAsia"/>
          <w:sz w:val="28"/>
        </w:rPr>
        <w:lastRenderedPageBreak/>
        <w:t>时间：</w:t>
      </w:r>
      <w:r w:rsidR="00E2211D">
        <w:rPr>
          <w:rFonts w:ascii="仿宋" w:eastAsia="仿宋" w:hAnsi="仿宋" w:hint="eastAsia"/>
          <w:sz w:val="28"/>
        </w:rPr>
        <w:t>2016</w:t>
      </w:r>
      <w:r>
        <w:rPr>
          <w:rFonts w:ascii="仿宋" w:eastAsia="仿宋" w:hAnsi="仿宋" w:hint="eastAsia"/>
          <w:sz w:val="28"/>
        </w:rPr>
        <w:t>年10月</w:t>
      </w:r>
      <w:r w:rsidR="001F70A2">
        <w:rPr>
          <w:rFonts w:ascii="仿宋" w:eastAsia="仿宋" w:hAnsi="仿宋" w:hint="eastAsia"/>
          <w:sz w:val="28"/>
        </w:rPr>
        <w:t>23</w:t>
      </w:r>
      <w:r>
        <w:rPr>
          <w:rFonts w:ascii="仿宋" w:eastAsia="仿宋" w:hAnsi="仿宋" w:hint="eastAsia"/>
          <w:sz w:val="28"/>
        </w:rPr>
        <w:t>日</w:t>
      </w:r>
      <w:r w:rsidR="007A632E">
        <w:rPr>
          <w:rFonts w:ascii="仿宋" w:eastAsia="仿宋" w:hAnsi="仿宋" w:hint="eastAsia"/>
          <w:sz w:val="28"/>
        </w:rPr>
        <w:t xml:space="preserve">10:00-12:00  </w:t>
      </w:r>
      <w:r>
        <w:rPr>
          <w:rFonts w:ascii="仿宋" w:eastAsia="仿宋" w:hAnsi="仿宋" w:hint="eastAsia"/>
          <w:sz w:val="28"/>
        </w:rPr>
        <w:t>13:00-17:00</w:t>
      </w:r>
    </w:p>
    <w:p w14:paraId="3526E673" w14:textId="77777777" w:rsidR="000225C5" w:rsidRDefault="00B34863">
      <w:pPr>
        <w:ind w:firstLine="570"/>
        <w:rPr>
          <w:rFonts w:ascii="仿宋" w:eastAsia="仿宋" w:hAnsi="仿宋"/>
          <w:sz w:val="28"/>
          <w:highlight w:val="yellow"/>
        </w:rPr>
      </w:pPr>
      <w:r>
        <w:rPr>
          <w:rFonts w:ascii="仿宋" w:eastAsia="仿宋" w:hAnsi="仿宋" w:hint="eastAsia"/>
          <w:sz w:val="28"/>
        </w:rPr>
        <w:t>地点：中山大学（东校园</w:t>
      </w:r>
      <w:r w:rsidR="002A5C1D">
        <w:rPr>
          <w:rFonts w:ascii="仿宋" w:eastAsia="仿宋" w:hAnsi="仿宋" w:hint="eastAsia"/>
          <w:sz w:val="28"/>
        </w:rPr>
        <w:t>）</w:t>
      </w:r>
      <w:r>
        <w:rPr>
          <w:rFonts w:ascii="仿宋" w:eastAsia="仿宋" w:hAnsi="仿宋" w:hint="eastAsia"/>
          <w:sz w:val="28"/>
        </w:rPr>
        <w:t>行政楼B102多功能厅</w:t>
      </w:r>
    </w:p>
    <w:p w14:paraId="3063989A" w14:textId="77777777" w:rsidR="000225C5" w:rsidRDefault="002A5C1D">
      <w:pPr>
        <w:spacing w:before="240"/>
        <w:rPr>
          <w:b/>
          <w:sz w:val="30"/>
          <w:szCs w:val="30"/>
        </w:rPr>
      </w:pPr>
      <w:r>
        <w:rPr>
          <w:rFonts w:hint="eastAsia"/>
          <w:b/>
          <w:sz w:val="30"/>
          <w:szCs w:val="30"/>
        </w:rPr>
        <w:t>（四）工作报告会流程</w:t>
      </w:r>
    </w:p>
    <w:p w14:paraId="77E22914" w14:textId="77777777" w:rsidR="000225C5" w:rsidRDefault="000225C5">
      <w:pPr>
        <w:jc w:val="left"/>
        <w:rPr>
          <w:b/>
          <w:sz w:val="16"/>
        </w:rPr>
      </w:pPr>
    </w:p>
    <w:tbl>
      <w:tblPr>
        <w:tblW w:w="8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652"/>
        <w:gridCol w:w="2445"/>
        <w:gridCol w:w="2383"/>
      </w:tblGrid>
      <w:tr w:rsidR="000225C5" w14:paraId="1D486C32" w14:textId="77777777">
        <w:trPr>
          <w:trHeight w:val="443"/>
          <w:jc w:val="center"/>
        </w:trPr>
        <w:tc>
          <w:tcPr>
            <w:tcW w:w="1646" w:type="dxa"/>
            <w:vAlign w:val="center"/>
          </w:tcPr>
          <w:p w14:paraId="3A4EDC00" w14:textId="77777777" w:rsidR="000225C5" w:rsidRDefault="002A5C1D">
            <w:pPr>
              <w:jc w:val="center"/>
              <w:rPr>
                <w:rFonts w:ascii="黑体" w:eastAsia="黑体" w:cs="黑体"/>
                <w:sz w:val="22"/>
                <w:szCs w:val="21"/>
              </w:rPr>
            </w:pPr>
            <w:r>
              <w:rPr>
                <w:rFonts w:ascii="黑体" w:eastAsia="黑体" w:cs="黑体" w:hint="eastAsia"/>
                <w:sz w:val="22"/>
                <w:szCs w:val="21"/>
              </w:rPr>
              <w:t>时间点</w:t>
            </w:r>
          </w:p>
        </w:tc>
        <w:tc>
          <w:tcPr>
            <w:tcW w:w="1652" w:type="dxa"/>
            <w:vAlign w:val="center"/>
          </w:tcPr>
          <w:p w14:paraId="7E5AD007" w14:textId="77777777" w:rsidR="000225C5" w:rsidRDefault="002A5C1D">
            <w:pPr>
              <w:jc w:val="center"/>
              <w:rPr>
                <w:rFonts w:ascii="黑体" w:eastAsia="黑体" w:cs="黑体"/>
                <w:sz w:val="22"/>
                <w:szCs w:val="21"/>
              </w:rPr>
            </w:pPr>
            <w:r>
              <w:rPr>
                <w:rFonts w:ascii="黑体" w:eastAsia="黑体" w:cs="黑体" w:hint="eastAsia"/>
                <w:sz w:val="22"/>
                <w:szCs w:val="21"/>
              </w:rPr>
              <w:t>项目</w:t>
            </w:r>
          </w:p>
        </w:tc>
        <w:tc>
          <w:tcPr>
            <w:tcW w:w="2445" w:type="dxa"/>
            <w:vAlign w:val="center"/>
          </w:tcPr>
          <w:p w14:paraId="7CEB8930" w14:textId="77777777" w:rsidR="000225C5" w:rsidRDefault="002A5C1D">
            <w:pPr>
              <w:jc w:val="center"/>
              <w:rPr>
                <w:rFonts w:ascii="黑体" w:eastAsia="黑体" w:cs="黑体"/>
                <w:sz w:val="22"/>
                <w:szCs w:val="21"/>
              </w:rPr>
            </w:pPr>
            <w:r>
              <w:rPr>
                <w:rFonts w:ascii="黑体" w:eastAsia="黑体" w:cs="黑体" w:hint="eastAsia"/>
                <w:sz w:val="22"/>
                <w:szCs w:val="21"/>
              </w:rPr>
              <w:t>内容</w:t>
            </w:r>
          </w:p>
        </w:tc>
        <w:tc>
          <w:tcPr>
            <w:tcW w:w="2383" w:type="dxa"/>
            <w:vAlign w:val="center"/>
          </w:tcPr>
          <w:p w14:paraId="72FADEF6" w14:textId="77777777" w:rsidR="000225C5" w:rsidRDefault="002A5C1D">
            <w:pPr>
              <w:jc w:val="center"/>
              <w:rPr>
                <w:rFonts w:ascii="黑体" w:eastAsia="黑体" w:cs="黑体"/>
                <w:sz w:val="22"/>
                <w:szCs w:val="21"/>
              </w:rPr>
            </w:pPr>
            <w:r>
              <w:rPr>
                <w:rFonts w:ascii="黑体" w:eastAsia="黑体" w:cs="黑体" w:hint="eastAsia"/>
                <w:sz w:val="22"/>
                <w:szCs w:val="21"/>
              </w:rPr>
              <w:t>备注</w:t>
            </w:r>
          </w:p>
        </w:tc>
      </w:tr>
      <w:tr w:rsidR="000225C5" w14:paraId="5FE7FB61" w14:textId="77777777">
        <w:trPr>
          <w:trHeight w:val="704"/>
          <w:jc w:val="center"/>
        </w:trPr>
        <w:tc>
          <w:tcPr>
            <w:tcW w:w="1646" w:type="dxa"/>
            <w:vAlign w:val="center"/>
          </w:tcPr>
          <w:p w14:paraId="7E6B7222" w14:textId="77777777" w:rsidR="000225C5" w:rsidRDefault="002A5C1D">
            <w:pPr>
              <w:jc w:val="center"/>
              <w:rPr>
                <w:rFonts w:ascii="仿宋" w:eastAsia="仿宋" w:hAnsi="仿宋" w:cs="黑体"/>
                <w:sz w:val="22"/>
                <w:szCs w:val="21"/>
              </w:rPr>
            </w:pPr>
            <w:r>
              <w:rPr>
                <w:rFonts w:ascii="仿宋" w:eastAsia="仿宋" w:hAnsi="仿宋" w:cs="黑体" w:hint="eastAsia"/>
                <w:sz w:val="22"/>
                <w:szCs w:val="21"/>
              </w:rPr>
              <w:t>9:00</w:t>
            </w:r>
          </w:p>
        </w:tc>
        <w:tc>
          <w:tcPr>
            <w:tcW w:w="1652" w:type="dxa"/>
            <w:vAlign w:val="center"/>
          </w:tcPr>
          <w:p w14:paraId="7B06767D" w14:textId="77777777" w:rsidR="000225C5" w:rsidRDefault="002A5C1D">
            <w:pPr>
              <w:jc w:val="center"/>
              <w:rPr>
                <w:rFonts w:ascii="仿宋" w:eastAsia="仿宋" w:hAnsi="仿宋" w:cs="黑体"/>
                <w:sz w:val="22"/>
                <w:szCs w:val="21"/>
              </w:rPr>
            </w:pPr>
            <w:r>
              <w:rPr>
                <w:rFonts w:ascii="仿宋" w:eastAsia="仿宋" w:hAnsi="仿宋" w:cs="黑体" w:hint="eastAsia"/>
                <w:sz w:val="22"/>
                <w:szCs w:val="21"/>
              </w:rPr>
              <w:t>参评各院（系）代表报到、抽签</w:t>
            </w:r>
          </w:p>
        </w:tc>
        <w:tc>
          <w:tcPr>
            <w:tcW w:w="2445" w:type="dxa"/>
            <w:vAlign w:val="center"/>
          </w:tcPr>
          <w:p w14:paraId="41FC883B" w14:textId="77777777" w:rsidR="000225C5" w:rsidRDefault="002A5C1D">
            <w:pPr>
              <w:rPr>
                <w:rFonts w:ascii="仿宋" w:eastAsia="仿宋" w:hAnsi="仿宋" w:cs="黑体"/>
                <w:sz w:val="22"/>
                <w:szCs w:val="21"/>
              </w:rPr>
            </w:pPr>
            <w:r>
              <w:rPr>
                <w:rFonts w:ascii="仿宋" w:eastAsia="仿宋" w:hAnsi="仿宋" w:cs="黑体" w:hint="eastAsia"/>
                <w:sz w:val="22"/>
                <w:szCs w:val="21"/>
              </w:rPr>
              <w:t>签到、核对证件、抽签决定展示顺序</w:t>
            </w:r>
          </w:p>
        </w:tc>
        <w:tc>
          <w:tcPr>
            <w:tcW w:w="2383" w:type="dxa"/>
            <w:vAlign w:val="center"/>
          </w:tcPr>
          <w:p w14:paraId="10030BCA" w14:textId="77777777" w:rsidR="000225C5" w:rsidRDefault="002A5C1D">
            <w:pPr>
              <w:rPr>
                <w:rFonts w:ascii="仿宋" w:eastAsia="仿宋" w:hAnsi="仿宋" w:cs="黑体"/>
                <w:sz w:val="22"/>
                <w:szCs w:val="21"/>
              </w:rPr>
            </w:pPr>
            <w:r>
              <w:rPr>
                <w:rFonts w:ascii="仿宋" w:eastAsia="仿宋" w:hAnsi="仿宋" w:cs="黑体" w:hint="eastAsia"/>
                <w:sz w:val="22"/>
                <w:szCs w:val="21"/>
              </w:rPr>
              <w:t>座位表提前拟定</w:t>
            </w:r>
          </w:p>
        </w:tc>
      </w:tr>
      <w:tr w:rsidR="000225C5" w14:paraId="1F704448" w14:textId="77777777">
        <w:trPr>
          <w:trHeight w:val="468"/>
          <w:jc w:val="center"/>
        </w:trPr>
        <w:tc>
          <w:tcPr>
            <w:tcW w:w="1646" w:type="dxa"/>
            <w:vMerge w:val="restart"/>
            <w:vAlign w:val="center"/>
          </w:tcPr>
          <w:p w14:paraId="61A39E83" w14:textId="77777777" w:rsidR="000225C5" w:rsidRDefault="002A5C1D">
            <w:pPr>
              <w:jc w:val="center"/>
              <w:rPr>
                <w:rFonts w:ascii="仿宋" w:eastAsia="仿宋" w:hAnsi="仿宋" w:cs="黑体"/>
                <w:sz w:val="22"/>
                <w:szCs w:val="21"/>
              </w:rPr>
            </w:pPr>
            <w:r>
              <w:rPr>
                <w:rFonts w:ascii="仿宋" w:eastAsia="仿宋" w:hAnsi="仿宋" w:cs="黑体" w:hint="eastAsia"/>
                <w:sz w:val="22"/>
                <w:szCs w:val="21"/>
              </w:rPr>
              <w:t>9:30-10:00</w:t>
            </w:r>
          </w:p>
        </w:tc>
        <w:tc>
          <w:tcPr>
            <w:tcW w:w="1652" w:type="dxa"/>
            <w:vAlign w:val="center"/>
          </w:tcPr>
          <w:p w14:paraId="5D050578" w14:textId="77777777" w:rsidR="000225C5" w:rsidRDefault="002A5C1D">
            <w:pPr>
              <w:jc w:val="center"/>
              <w:rPr>
                <w:rFonts w:ascii="仿宋" w:eastAsia="仿宋" w:hAnsi="仿宋" w:cs="黑体"/>
                <w:sz w:val="22"/>
                <w:szCs w:val="21"/>
              </w:rPr>
            </w:pPr>
            <w:r>
              <w:rPr>
                <w:rFonts w:ascii="仿宋" w:eastAsia="仿宋" w:hAnsi="仿宋" w:cs="黑体" w:hint="eastAsia"/>
                <w:sz w:val="22"/>
                <w:szCs w:val="21"/>
              </w:rPr>
              <w:t>嘉宾、评委到场</w:t>
            </w:r>
          </w:p>
        </w:tc>
        <w:tc>
          <w:tcPr>
            <w:tcW w:w="2445" w:type="dxa"/>
            <w:vAlign w:val="center"/>
          </w:tcPr>
          <w:p w14:paraId="24AFAC6E" w14:textId="77777777" w:rsidR="000225C5" w:rsidRDefault="002A5C1D">
            <w:pPr>
              <w:rPr>
                <w:rFonts w:ascii="仿宋" w:eastAsia="仿宋" w:hAnsi="仿宋" w:cs="黑体"/>
                <w:sz w:val="22"/>
                <w:szCs w:val="21"/>
              </w:rPr>
            </w:pPr>
            <w:r>
              <w:rPr>
                <w:rFonts w:ascii="仿宋" w:eastAsia="仿宋" w:hAnsi="仿宋" w:cs="黑体" w:hint="eastAsia"/>
                <w:sz w:val="22"/>
                <w:szCs w:val="21"/>
              </w:rPr>
              <w:t>迎接嘉宾、评委并安排休息等待会议开始</w:t>
            </w:r>
          </w:p>
        </w:tc>
        <w:tc>
          <w:tcPr>
            <w:tcW w:w="2383" w:type="dxa"/>
            <w:vAlign w:val="center"/>
          </w:tcPr>
          <w:p w14:paraId="0276B7A7" w14:textId="77777777" w:rsidR="000225C5" w:rsidRDefault="002A5C1D">
            <w:pPr>
              <w:rPr>
                <w:rFonts w:ascii="仿宋" w:eastAsia="仿宋" w:hAnsi="仿宋" w:cs="黑体"/>
                <w:sz w:val="22"/>
                <w:szCs w:val="21"/>
              </w:rPr>
            </w:pPr>
            <w:r>
              <w:rPr>
                <w:rFonts w:ascii="仿宋" w:eastAsia="仿宋" w:hAnsi="仿宋" w:cs="黑体" w:hint="eastAsia"/>
                <w:sz w:val="22"/>
                <w:szCs w:val="21"/>
              </w:rPr>
              <w:t>贵宾室准备饮用水</w:t>
            </w:r>
          </w:p>
        </w:tc>
      </w:tr>
      <w:tr w:rsidR="000225C5" w14:paraId="789F4D9B" w14:textId="77777777">
        <w:trPr>
          <w:jc w:val="center"/>
        </w:trPr>
        <w:tc>
          <w:tcPr>
            <w:tcW w:w="1646" w:type="dxa"/>
            <w:vMerge/>
            <w:vAlign w:val="center"/>
          </w:tcPr>
          <w:p w14:paraId="30F843FE" w14:textId="77777777" w:rsidR="000225C5" w:rsidRDefault="000225C5">
            <w:pPr>
              <w:jc w:val="center"/>
              <w:rPr>
                <w:rFonts w:ascii="仿宋" w:eastAsia="仿宋" w:hAnsi="仿宋" w:cs="黑体"/>
                <w:sz w:val="22"/>
                <w:szCs w:val="21"/>
              </w:rPr>
            </w:pPr>
          </w:p>
        </w:tc>
        <w:tc>
          <w:tcPr>
            <w:tcW w:w="1652" w:type="dxa"/>
            <w:vAlign w:val="center"/>
          </w:tcPr>
          <w:p w14:paraId="3F553CD8" w14:textId="77777777" w:rsidR="000225C5" w:rsidRDefault="002A5C1D">
            <w:pPr>
              <w:jc w:val="center"/>
              <w:rPr>
                <w:rFonts w:ascii="仿宋" w:eastAsia="仿宋" w:hAnsi="仿宋" w:cs="黑体"/>
                <w:sz w:val="22"/>
                <w:szCs w:val="21"/>
              </w:rPr>
            </w:pPr>
            <w:r>
              <w:rPr>
                <w:rFonts w:ascii="仿宋" w:eastAsia="仿宋" w:hAnsi="仿宋" w:cs="黑体" w:hint="eastAsia"/>
                <w:sz w:val="22"/>
                <w:szCs w:val="21"/>
              </w:rPr>
              <w:t>各院（系）展示材料现场确认</w:t>
            </w:r>
          </w:p>
        </w:tc>
        <w:tc>
          <w:tcPr>
            <w:tcW w:w="2445" w:type="dxa"/>
            <w:vAlign w:val="center"/>
          </w:tcPr>
          <w:p w14:paraId="440BEE94" w14:textId="77777777" w:rsidR="000225C5" w:rsidRDefault="002A5C1D">
            <w:pPr>
              <w:rPr>
                <w:rFonts w:ascii="仿宋" w:eastAsia="仿宋" w:hAnsi="仿宋" w:cs="黑体"/>
                <w:sz w:val="22"/>
                <w:szCs w:val="21"/>
              </w:rPr>
            </w:pPr>
            <w:r>
              <w:rPr>
                <w:rFonts w:ascii="仿宋" w:eastAsia="仿宋" w:hAnsi="仿宋" w:cs="黑体" w:hint="eastAsia"/>
                <w:sz w:val="22"/>
                <w:szCs w:val="21"/>
              </w:rPr>
              <w:t>PPT、音频、视频等材料确认使用无误</w:t>
            </w:r>
          </w:p>
        </w:tc>
        <w:tc>
          <w:tcPr>
            <w:tcW w:w="2383" w:type="dxa"/>
            <w:vAlign w:val="center"/>
          </w:tcPr>
          <w:p w14:paraId="18CC81E1" w14:textId="5418239C" w:rsidR="000225C5" w:rsidRDefault="002A5C1D">
            <w:pPr>
              <w:rPr>
                <w:rFonts w:ascii="仿宋" w:eastAsia="仿宋" w:hAnsi="仿宋" w:cs="黑体"/>
                <w:sz w:val="22"/>
                <w:szCs w:val="21"/>
              </w:rPr>
            </w:pPr>
            <w:r>
              <w:rPr>
                <w:rFonts w:ascii="仿宋" w:eastAsia="仿宋" w:hAnsi="仿宋" w:cs="黑体" w:hint="eastAsia"/>
                <w:sz w:val="22"/>
                <w:szCs w:val="21"/>
              </w:rPr>
              <w:t>如无特殊情况，各院（系）展示材料以10月</w:t>
            </w:r>
            <w:r w:rsidR="00AD33AE">
              <w:rPr>
                <w:rFonts w:ascii="仿宋" w:eastAsia="仿宋" w:hAnsi="仿宋" w:cs="黑体" w:hint="eastAsia"/>
                <w:sz w:val="22"/>
                <w:szCs w:val="21"/>
              </w:rPr>
              <w:t>19</w:t>
            </w:r>
            <w:r>
              <w:rPr>
                <w:rFonts w:ascii="仿宋" w:eastAsia="仿宋" w:hAnsi="仿宋" w:cs="黑体" w:hint="eastAsia"/>
                <w:sz w:val="22"/>
                <w:szCs w:val="21"/>
              </w:rPr>
              <w:t>日前提交的最近版本为准，不得在线现场进行更新替换。</w:t>
            </w:r>
          </w:p>
        </w:tc>
      </w:tr>
      <w:tr w:rsidR="000225C5" w14:paraId="7197A597" w14:textId="77777777">
        <w:trPr>
          <w:jc w:val="center"/>
        </w:trPr>
        <w:tc>
          <w:tcPr>
            <w:tcW w:w="1646" w:type="dxa"/>
            <w:vMerge w:val="restart"/>
            <w:vAlign w:val="center"/>
          </w:tcPr>
          <w:p w14:paraId="12712E58" w14:textId="77777777" w:rsidR="000225C5" w:rsidRDefault="002A5C1D">
            <w:pPr>
              <w:jc w:val="center"/>
              <w:rPr>
                <w:rFonts w:ascii="仿宋" w:eastAsia="仿宋" w:hAnsi="仿宋" w:cs="黑体"/>
                <w:sz w:val="22"/>
                <w:szCs w:val="21"/>
              </w:rPr>
            </w:pPr>
            <w:r>
              <w:rPr>
                <w:rFonts w:ascii="仿宋" w:eastAsia="仿宋" w:hAnsi="仿宋" w:cs="黑体" w:hint="eastAsia"/>
                <w:sz w:val="22"/>
                <w:szCs w:val="21"/>
              </w:rPr>
              <w:t>9:55</w:t>
            </w:r>
          </w:p>
        </w:tc>
        <w:tc>
          <w:tcPr>
            <w:tcW w:w="1652" w:type="dxa"/>
            <w:vMerge w:val="restart"/>
            <w:vAlign w:val="center"/>
          </w:tcPr>
          <w:p w14:paraId="1B0BA356" w14:textId="77777777" w:rsidR="000225C5" w:rsidRDefault="002A5C1D">
            <w:pPr>
              <w:jc w:val="center"/>
              <w:rPr>
                <w:rFonts w:ascii="仿宋" w:eastAsia="仿宋" w:hAnsi="仿宋" w:cs="黑体"/>
                <w:sz w:val="22"/>
                <w:szCs w:val="21"/>
              </w:rPr>
            </w:pPr>
            <w:r>
              <w:rPr>
                <w:rFonts w:ascii="仿宋" w:eastAsia="仿宋" w:hAnsi="仿宋" w:cs="黑体" w:hint="eastAsia"/>
                <w:sz w:val="22"/>
                <w:szCs w:val="21"/>
              </w:rPr>
              <w:t>报告会开始前</w:t>
            </w:r>
          </w:p>
        </w:tc>
        <w:tc>
          <w:tcPr>
            <w:tcW w:w="2445" w:type="dxa"/>
            <w:vAlign w:val="center"/>
          </w:tcPr>
          <w:p w14:paraId="2885EB04" w14:textId="77777777" w:rsidR="000225C5" w:rsidRDefault="002A5C1D">
            <w:pPr>
              <w:rPr>
                <w:rFonts w:ascii="仿宋" w:eastAsia="仿宋" w:hAnsi="仿宋" w:cs="黑体"/>
                <w:sz w:val="22"/>
                <w:szCs w:val="21"/>
              </w:rPr>
            </w:pPr>
            <w:r>
              <w:rPr>
                <w:rFonts w:ascii="仿宋" w:eastAsia="仿宋" w:hAnsi="仿宋" w:cs="黑体" w:hint="eastAsia"/>
                <w:sz w:val="22"/>
                <w:szCs w:val="21"/>
              </w:rPr>
              <w:t>引导嘉宾、评委就坐</w:t>
            </w:r>
          </w:p>
        </w:tc>
        <w:tc>
          <w:tcPr>
            <w:tcW w:w="2383" w:type="dxa"/>
            <w:vAlign w:val="center"/>
          </w:tcPr>
          <w:p w14:paraId="3495CAF3" w14:textId="77777777" w:rsidR="000225C5" w:rsidRDefault="002A5C1D">
            <w:pPr>
              <w:rPr>
                <w:rFonts w:ascii="仿宋" w:eastAsia="仿宋" w:hAnsi="仿宋" w:cs="黑体"/>
                <w:sz w:val="22"/>
                <w:szCs w:val="21"/>
              </w:rPr>
            </w:pPr>
            <w:r>
              <w:rPr>
                <w:rFonts w:ascii="仿宋" w:eastAsia="仿宋" w:hAnsi="仿宋" w:cs="黑体" w:hint="eastAsia"/>
                <w:sz w:val="22"/>
                <w:szCs w:val="21"/>
              </w:rPr>
              <w:t>到场领导评委提前确认，打印名牌</w:t>
            </w:r>
          </w:p>
        </w:tc>
      </w:tr>
      <w:tr w:rsidR="000225C5" w14:paraId="73A90260" w14:textId="77777777">
        <w:trPr>
          <w:jc w:val="center"/>
        </w:trPr>
        <w:tc>
          <w:tcPr>
            <w:tcW w:w="1646" w:type="dxa"/>
            <w:vMerge/>
            <w:vAlign w:val="center"/>
          </w:tcPr>
          <w:p w14:paraId="61B87F79" w14:textId="77777777" w:rsidR="000225C5" w:rsidRDefault="000225C5">
            <w:pPr>
              <w:jc w:val="center"/>
              <w:rPr>
                <w:rFonts w:ascii="仿宋" w:eastAsia="仿宋" w:hAnsi="仿宋" w:cs="黑体"/>
                <w:sz w:val="22"/>
                <w:szCs w:val="21"/>
              </w:rPr>
            </w:pPr>
          </w:p>
        </w:tc>
        <w:tc>
          <w:tcPr>
            <w:tcW w:w="1652" w:type="dxa"/>
            <w:vMerge/>
            <w:vAlign w:val="center"/>
          </w:tcPr>
          <w:p w14:paraId="7DFF3B44" w14:textId="77777777" w:rsidR="000225C5" w:rsidRDefault="000225C5">
            <w:pPr>
              <w:jc w:val="center"/>
              <w:rPr>
                <w:rFonts w:ascii="仿宋" w:eastAsia="仿宋" w:hAnsi="仿宋" w:cs="黑体"/>
                <w:sz w:val="22"/>
                <w:szCs w:val="21"/>
              </w:rPr>
            </w:pPr>
          </w:p>
        </w:tc>
        <w:tc>
          <w:tcPr>
            <w:tcW w:w="2445" w:type="dxa"/>
            <w:vAlign w:val="center"/>
          </w:tcPr>
          <w:p w14:paraId="439198A3" w14:textId="77777777" w:rsidR="000225C5" w:rsidRDefault="002A5C1D">
            <w:pPr>
              <w:rPr>
                <w:rFonts w:ascii="仿宋" w:eastAsia="仿宋" w:hAnsi="仿宋" w:cs="黑体"/>
                <w:sz w:val="22"/>
                <w:szCs w:val="21"/>
              </w:rPr>
            </w:pPr>
            <w:r>
              <w:rPr>
                <w:rFonts w:ascii="仿宋" w:eastAsia="仿宋" w:hAnsi="仿宋" w:cs="黑体" w:hint="eastAsia"/>
                <w:sz w:val="22"/>
                <w:szCs w:val="21"/>
              </w:rPr>
              <w:t>播放暖场视频</w:t>
            </w:r>
          </w:p>
        </w:tc>
        <w:tc>
          <w:tcPr>
            <w:tcW w:w="2383" w:type="dxa"/>
            <w:vAlign w:val="center"/>
          </w:tcPr>
          <w:p w14:paraId="439985A6" w14:textId="77777777" w:rsidR="000225C5" w:rsidRDefault="002A5C1D">
            <w:pPr>
              <w:rPr>
                <w:rFonts w:ascii="仿宋" w:eastAsia="仿宋" w:hAnsi="仿宋" w:cs="黑体"/>
                <w:sz w:val="22"/>
                <w:szCs w:val="21"/>
              </w:rPr>
            </w:pPr>
            <w:r>
              <w:rPr>
                <w:rFonts w:ascii="仿宋" w:eastAsia="仿宋" w:hAnsi="仿宋" w:cs="黑体" w:hint="eastAsia"/>
                <w:sz w:val="22"/>
                <w:szCs w:val="21"/>
              </w:rPr>
              <w:t>网宣部根据各院（系）学生会提交的材料制作</w:t>
            </w:r>
          </w:p>
        </w:tc>
      </w:tr>
      <w:tr w:rsidR="000225C5" w14:paraId="79C02E68" w14:textId="77777777">
        <w:trPr>
          <w:jc w:val="center"/>
        </w:trPr>
        <w:tc>
          <w:tcPr>
            <w:tcW w:w="1646" w:type="dxa"/>
            <w:vMerge w:val="restart"/>
            <w:vAlign w:val="center"/>
          </w:tcPr>
          <w:p w14:paraId="35CD0B3F" w14:textId="77777777" w:rsidR="000225C5" w:rsidRDefault="002A5C1D">
            <w:pPr>
              <w:jc w:val="center"/>
              <w:rPr>
                <w:rFonts w:ascii="仿宋" w:eastAsia="仿宋" w:hAnsi="仿宋" w:cs="黑体"/>
                <w:sz w:val="22"/>
                <w:szCs w:val="21"/>
              </w:rPr>
            </w:pPr>
            <w:r>
              <w:rPr>
                <w:rFonts w:ascii="仿宋" w:eastAsia="仿宋" w:hAnsi="仿宋" w:cs="黑体" w:hint="eastAsia"/>
                <w:sz w:val="22"/>
                <w:szCs w:val="21"/>
              </w:rPr>
              <w:t>10:00-17:00（12:00-13:00为午休时间）</w:t>
            </w:r>
          </w:p>
        </w:tc>
        <w:tc>
          <w:tcPr>
            <w:tcW w:w="1652" w:type="dxa"/>
            <w:vAlign w:val="center"/>
          </w:tcPr>
          <w:p w14:paraId="163538CB" w14:textId="77777777" w:rsidR="000225C5" w:rsidRDefault="002A5C1D">
            <w:pPr>
              <w:snapToGrid w:val="0"/>
              <w:spacing w:line="320" w:lineRule="exact"/>
              <w:jc w:val="center"/>
              <w:rPr>
                <w:rFonts w:ascii="仿宋" w:eastAsia="仿宋" w:hAnsi="仿宋" w:cs="黑体"/>
                <w:sz w:val="22"/>
                <w:szCs w:val="21"/>
              </w:rPr>
            </w:pPr>
            <w:r>
              <w:rPr>
                <w:rFonts w:ascii="仿宋" w:eastAsia="仿宋" w:hAnsi="仿宋" w:cs="黑体" w:hint="eastAsia"/>
                <w:sz w:val="22"/>
                <w:szCs w:val="21"/>
              </w:rPr>
              <w:t>开场</w:t>
            </w:r>
          </w:p>
        </w:tc>
        <w:tc>
          <w:tcPr>
            <w:tcW w:w="2445" w:type="dxa"/>
            <w:vAlign w:val="center"/>
          </w:tcPr>
          <w:p w14:paraId="12D09379" w14:textId="77777777" w:rsidR="000225C5" w:rsidRDefault="002A5C1D">
            <w:pPr>
              <w:rPr>
                <w:rFonts w:ascii="仿宋" w:eastAsia="仿宋" w:hAnsi="仿宋" w:cs="黑体"/>
                <w:sz w:val="22"/>
                <w:szCs w:val="21"/>
              </w:rPr>
            </w:pPr>
            <w:r>
              <w:rPr>
                <w:rFonts w:ascii="仿宋" w:eastAsia="仿宋" w:hAnsi="仿宋" w:cs="黑体" w:hint="eastAsia"/>
                <w:sz w:val="22"/>
                <w:szCs w:val="21"/>
              </w:rPr>
              <w:t>主持人开场：介绍到场嘉宾及评委，并宣读本年度十佳院（系）学生会评选规则</w:t>
            </w:r>
          </w:p>
        </w:tc>
        <w:tc>
          <w:tcPr>
            <w:tcW w:w="2383" w:type="dxa"/>
            <w:vAlign w:val="center"/>
          </w:tcPr>
          <w:p w14:paraId="66B6469F" w14:textId="77777777" w:rsidR="000225C5" w:rsidRDefault="000225C5">
            <w:pPr>
              <w:rPr>
                <w:rFonts w:ascii="仿宋" w:eastAsia="仿宋" w:hAnsi="仿宋" w:cs="黑体"/>
                <w:sz w:val="22"/>
                <w:szCs w:val="21"/>
              </w:rPr>
            </w:pPr>
          </w:p>
        </w:tc>
      </w:tr>
      <w:tr w:rsidR="000225C5" w14:paraId="7923ACCF" w14:textId="77777777">
        <w:trPr>
          <w:jc w:val="center"/>
        </w:trPr>
        <w:tc>
          <w:tcPr>
            <w:tcW w:w="1646" w:type="dxa"/>
            <w:vMerge/>
            <w:vAlign w:val="center"/>
          </w:tcPr>
          <w:p w14:paraId="5CC13428" w14:textId="77777777" w:rsidR="000225C5" w:rsidRDefault="000225C5">
            <w:pPr>
              <w:jc w:val="center"/>
              <w:rPr>
                <w:rFonts w:ascii="仿宋" w:eastAsia="仿宋" w:hAnsi="仿宋" w:cs="黑体"/>
                <w:sz w:val="22"/>
                <w:szCs w:val="21"/>
              </w:rPr>
            </w:pPr>
          </w:p>
        </w:tc>
        <w:tc>
          <w:tcPr>
            <w:tcW w:w="1652" w:type="dxa"/>
            <w:vAlign w:val="center"/>
          </w:tcPr>
          <w:p w14:paraId="7AFABD6A" w14:textId="77777777" w:rsidR="000225C5" w:rsidRDefault="002A5C1D">
            <w:pPr>
              <w:snapToGrid w:val="0"/>
              <w:spacing w:line="320" w:lineRule="exact"/>
              <w:jc w:val="left"/>
              <w:rPr>
                <w:rFonts w:ascii="仿宋" w:eastAsia="仿宋" w:hAnsi="仿宋" w:cs="黑体"/>
                <w:sz w:val="22"/>
                <w:szCs w:val="21"/>
              </w:rPr>
            </w:pPr>
            <w:r>
              <w:rPr>
                <w:rFonts w:ascii="仿宋" w:eastAsia="仿宋" w:hAnsi="仿宋" w:cs="黑体" w:hint="eastAsia"/>
                <w:sz w:val="22"/>
                <w:szCs w:val="21"/>
              </w:rPr>
              <w:t>各参评院（系）学生会展示及现场答辩</w:t>
            </w:r>
            <w:r>
              <w:rPr>
                <w:rFonts w:ascii="仿宋" w:eastAsia="仿宋" w:hAnsi="仿宋" w:cs="黑体"/>
                <w:sz w:val="22"/>
                <w:szCs w:val="21"/>
              </w:rPr>
              <w:t xml:space="preserve"> </w:t>
            </w:r>
          </w:p>
          <w:p w14:paraId="00419861" w14:textId="77777777" w:rsidR="000225C5" w:rsidRDefault="000225C5">
            <w:pPr>
              <w:snapToGrid w:val="0"/>
              <w:spacing w:line="320" w:lineRule="exact"/>
              <w:jc w:val="center"/>
              <w:rPr>
                <w:rFonts w:ascii="仿宋" w:eastAsia="仿宋" w:hAnsi="仿宋" w:cs="黑体"/>
                <w:sz w:val="22"/>
                <w:szCs w:val="21"/>
              </w:rPr>
            </w:pPr>
          </w:p>
        </w:tc>
        <w:tc>
          <w:tcPr>
            <w:tcW w:w="2445" w:type="dxa"/>
            <w:vAlign w:val="center"/>
          </w:tcPr>
          <w:p w14:paraId="6F7F60EE" w14:textId="77777777" w:rsidR="000225C5" w:rsidRDefault="002A5C1D">
            <w:pPr>
              <w:rPr>
                <w:rFonts w:ascii="仿宋" w:eastAsia="仿宋" w:hAnsi="仿宋" w:cs="黑体"/>
                <w:sz w:val="22"/>
                <w:szCs w:val="21"/>
              </w:rPr>
            </w:pPr>
            <w:r>
              <w:rPr>
                <w:rFonts w:ascii="仿宋" w:eastAsia="仿宋" w:hAnsi="仿宋" w:cs="黑体" w:hint="eastAsia"/>
                <w:sz w:val="22"/>
                <w:szCs w:val="21"/>
              </w:rPr>
              <w:t>各参评的院（系）学生会作现场工作汇报，校学生会评审小组、院（系）学生会互评小组（根据工作总结汇报材料和现场展示）进行评分</w:t>
            </w:r>
          </w:p>
        </w:tc>
        <w:tc>
          <w:tcPr>
            <w:tcW w:w="2383" w:type="dxa"/>
            <w:vAlign w:val="center"/>
          </w:tcPr>
          <w:p w14:paraId="04B6844D" w14:textId="77777777" w:rsidR="000225C5" w:rsidRDefault="002A5C1D">
            <w:pPr>
              <w:rPr>
                <w:rFonts w:ascii="仿宋" w:eastAsia="仿宋" w:hAnsi="仿宋" w:cs="黑体"/>
                <w:sz w:val="22"/>
                <w:szCs w:val="21"/>
              </w:rPr>
            </w:pPr>
            <w:r>
              <w:rPr>
                <w:rFonts w:ascii="仿宋" w:eastAsia="仿宋" w:hAnsi="仿宋" w:cs="黑体" w:hint="eastAsia"/>
                <w:sz w:val="22"/>
                <w:szCs w:val="21"/>
              </w:rPr>
              <w:t xml:space="preserve">每个院（系）学生会的现场工作汇报时间为8分钟，答辩时间为2分钟。   </w:t>
            </w:r>
          </w:p>
          <w:p w14:paraId="68FE26CE" w14:textId="77777777" w:rsidR="000225C5" w:rsidRDefault="002A5C1D">
            <w:pPr>
              <w:rPr>
                <w:rFonts w:ascii="仿宋" w:eastAsia="仿宋" w:hAnsi="仿宋" w:cs="黑体"/>
                <w:sz w:val="22"/>
                <w:szCs w:val="21"/>
              </w:rPr>
            </w:pPr>
            <w:r>
              <w:rPr>
                <w:rFonts w:ascii="仿宋" w:eastAsia="仿宋" w:hAnsi="仿宋" w:cs="黑体" w:hint="eastAsia"/>
                <w:sz w:val="22"/>
                <w:szCs w:val="21"/>
              </w:rPr>
              <w:t>计分组工作人员须在下一院（系）学生会展示前向评委收取上一院（系）评分表。</w:t>
            </w:r>
          </w:p>
        </w:tc>
      </w:tr>
      <w:tr w:rsidR="000225C5" w14:paraId="075C06C0" w14:textId="77777777">
        <w:trPr>
          <w:jc w:val="center"/>
        </w:trPr>
        <w:tc>
          <w:tcPr>
            <w:tcW w:w="1646" w:type="dxa"/>
            <w:vMerge/>
            <w:vAlign w:val="center"/>
          </w:tcPr>
          <w:p w14:paraId="68A98AB1" w14:textId="77777777" w:rsidR="000225C5" w:rsidRDefault="000225C5">
            <w:pPr>
              <w:jc w:val="center"/>
              <w:rPr>
                <w:rFonts w:ascii="仿宋" w:eastAsia="仿宋" w:hAnsi="仿宋" w:cs="黑体"/>
                <w:sz w:val="22"/>
                <w:szCs w:val="21"/>
              </w:rPr>
            </w:pPr>
          </w:p>
        </w:tc>
        <w:tc>
          <w:tcPr>
            <w:tcW w:w="1652" w:type="dxa"/>
            <w:vAlign w:val="center"/>
          </w:tcPr>
          <w:p w14:paraId="4B3A8E21" w14:textId="77777777" w:rsidR="000225C5" w:rsidRDefault="002A5C1D">
            <w:pPr>
              <w:snapToGrid w:val="0"/>
              <w:spacing w:line="320" w:lineRule="exact"/>
              <w:jc w:val="center"/>
              <w:rPr>
                <w:rFonts w:ascii="仿宋" w:eastAsia="仿宋" w:hAnsi="仿宋" w:cs="黑体"/>
                <w:sz w:val="22"/>
                <w:szCs w:val="21"/>
              </w:rPr>
            </w:pPr>
            <w:r>
              <w:rPr>
                <w:rFonts w:ascii="仿宋" w:eastAsia="仿宋" w:hAnsi="仿宋" w:cs="黑体" w:hint="eastAsia"/>
                <w:sz w:val="22"/>
                <w:szCs w:val="21"/>
              </w:rPr>
              <w:t>中山大学学生会主席讲话</w:t>
            </w:r>
          </w:p>
        </w:tc>
        <w:tc>
          <w:tcPr>
            <w:tcW w:w="2445" w:type="dxa"/>
            <w:vAlign w:val="center"/>
          </w:tcPr>
          <w:p w14:paraId="206B5C0F" w14:textId="77777777" w:rsidR="000225C5" w:rsidRDefault="002A5C1D">
            <w:pPr>
              <w:rPr>
                <w:rFonts w:ascii="仿宋" w:eastAsia="仿宋" w:hAnsi="仿宋" w:cs="黑体"/>
                <w:sz w:val="22"/>
                <w:szCs w:val="21"/>
              </w:rPr>
            </w:pPr>
            <w:r>
              <w:rPr>
                <w:rFonts w:ascii="仿宋" w:eastAsia="仿宋" w:hAnsi="仿宋" w:cs="黑体" w:hint="eastAsia"/>
                <w:sz w:val="22"/>
                <w:szCs w:val="21"/>
              </w:rPr>
              <w:t>学生会年度工作总结，感谢各院（系）学生会一年来的努力和对校学生会工作的支持</w:t>
            </w:r>
          </w:p>
        </w:tc>
        <w:tc>
          <w:tcPr>
            <w:tcW w:w="2383" w:type="dxa"/>
            <w:vAlign w:val="center"/>
          </w:tcPr>
          <w:p w14:paraId="51B77DA5" w14:textId="77777777" w:rsidR="000225C5" w:rsidRDefault="002A5C1D">
            <w:pPr>
              <w:jc w:val="center"/>
              <w:rPr>
                <w:rFonts w:ascii="仿宋" w:eastAsia="仿宋" w:hAnsi="仿宋" w:cs="黑体"/>
                <w:sz w:val="22"/>
                <w:szCs w:val="21"/>
              </w:rPr>
            </w:pPr>
            <w:r>
              <w:rPr>
                <w:rFonts w:ascii="仿宋" w:eastAsia="仿宋" w:hAnsi="仿宋" w:cs="黑体" w:hint="eastAsia"/>
                <w:sz w:val="22"/>
                <w:szCs w:val="21"/>
              </w:rPr>
              <w:t>时长不超过5分钟</w:t>
            </w:r>
          </w:p>
        </w:tc>
      </w:tr>
      <w:tr w:rsidR="000225C5" w14:paraId="4CC57080" w14:textId="77777777">
        <w:trPr>
          <w:jc w:val="center"/>
        </w:trPr>
        <w:tc>
          <w:tcPr>
            <w:tcW w:w="1646" w:type="dxa"/>
            <w:vMerge/>
            <w:vAlign w:val="center"/>
          </w:tcPr>
          <w:p w14:paraId="707BA520" w14:textId="77777777" w:rsidR="000225C5" w:rsidRDefault="000225C5">
            <w:pPr>
              <w:jc w:val="center"/>
              <w:rPr>
                <w:rFonts w:ascii="仿宋" w:eastAsia="仿宋" w:hAnsi="仿宋" w:cs="黑体"/>
                <w:sz w:val="22"/>
                <w:szCs w:val="21"/>
              </w:rPr>
            </w:pPr>
          </w:p>
        </w:tc>
        <w:tc>
          <w:tcPr>
            <w:tcW w:w="1652" w:type="dxa"/>
            <w:vAlign w:val="center"/>
          </w:tcPr>
          <w:p w14:paraId="527AB15D" w14:textId="77777777" w:rsidR="000225C5" w:rsidRDefault="002A5C1D">
            <w:pPr>
              <w:snapToGrid w:val="0"/>
              <w:spacing w:line="320" w:lineRule="exact"/>
              <w:jc w:val="center"/>
              <w:rPr>
                <w:rFonts w:ascii="仿宋" w:eastAsia="仿宋" w:hAnsi="仿宋" w:cs="黑体"/>
                <w:sz w:val="22"/>
                <w:szCs w:val="21"/>
              </w:rPr>
            </w:pPr>
            <w:r>
              <w:rPr>
                <w:rFonts w:ascii="仿宋" w:eastAsia="仿宋" w:hAnsi="仿宋" w:cs="黑体" w:hint="eastAsia"/>
                <w:sz w:val="22"/>
                <w:szCs w:val="21"/>
              </w:rPr>
              <w:t>统计结果</w:t>
            </w:r>
          </w:p>
        </w:tc>
        <w:tc>
          <w:tcPr>
            <w:tcW w:w="2445" w:type="dxa"/>
            <w:vAlign w:val="center"/>
          </w:tcPr>
          <w:p w14:paraId="47F316A0" w14:textId="77777777" w:rsidR="000225C5" w:rsidRDefault="002A5C1D">
            <w:pPr>
              <w:rPr>
                <w:rFonts w:ascii="仿宋" w:eastAsia="仿宋" w:hAnsi="仿宋" w:cs="黑体"/>
                <w:sz w:val="22"/>
                <w:szCs w:val="21"/>
              </w:rPr>
            </w:pPr>
            <w:r>
              <w:rPr>
                <w:rFonts w:ascii="仿宋" w:eastAsia="仿宋" w:hAnsi="仿宋" w:cs="黑体" w:hint="eastAsia"/>
                <w:sz w:val="22"/>
                <w:szCs w:val="21"/>
              </w:rPr>
              <w:t>计分组根据评分细则综合各院（系）学生会现</w:t>
            </w:r>
            <w:r>
              <w:rPr>
                <w:rFonts w:ascii="仿宋" w:eastAsia="仿宋" w:hAnsi="仿宋" w:cs="黑体" w:hint="eastAsia"/>
                <w:sz w:val="22"/>
                <w:szCs w:val="21"/>
              </w:rPr>
              <w:lastRenderedPageBreak/>
              <w:t>场展示及答辩得分、院（系）互评小组分数及前期递交材料评审得分，得出结果（“十佳”及三个单项奖）</w:t>
            </w:r>
          </w:p>
        </w:tc>
        <w:tc>
          <w:tcPr>
            <w:tcW w:w="2383" w:type="dxa"/>
            <w:vAlign w:val="center"/>
          </w:tcPr>
          <w:p w14:paraId="53B7C9CC" w14:textId="77777777" w:rsidR="000225C5" w:rsidRDefault="002A5C1D">
            <w:pPr>
              <w:rPr>
                <w:rFonts w:ascii="仿宋" w:eastAsia="仿宋" w:hAnsi="仿宋" w:cs="黑体"/>
                <w:sz w:val="22"/>
                <w:szCs w:val="21"/>
              </w:rPr>
            </w:pPr>
            <w:r>
              <w:rPr>
                <w:rFonts w:ascii="仿宋" w:eastAsia="仿宋" w:hAnsi="仿宋" w:cs="黑体" w:hint="eastAsia"/>
                <w:sz w:val="22"/>
                <w:szCs w:val="21"/>
              </w:rPr>
              <w:lastRenderedPageBreak/>
              <w:t>此项工作需与各院（系）学生会代表展示</w:t>
            </w:r>
            <w:r>
              <w:rPr>
                <w:rFonts w:ascii="仿宋" w:eastAsia="仿宋" w:hAnsi="仿宋" w:cs="黑体" w:hint="eastAsia"/>
                <w:sz w:val="22"/>
                <w:szCs w:val="21"/>
              </w:rPr>
              <w:lastRenderedPageBreak/>
              <w:t>时同步进行，保证迅速准确地统计出结果。</w:t>
            </w:r>
          </w:p>
        </w:tc>
      </w:tr>
      <w:tr w:rsidR="000225C5" w14:paraId="34DC689B" w14:textId="77777777">
        <w:trPr>
          <w:jc w:val="center"/>
        </w:trPr>
        <w:tc>
          <w:tcPr>
            <w:tcW w:w="1646" w:type="dxa"/>
            <w:vMerge/>
            <w:vAlign w:val="center"/>
          </w:tcPr>
          <w:p w14:paraId="4D79ACBA" w14:textId="77777777" w:rsidR="000225C5" w:rsidRDefault="000225C5">
            <w:pPr>
              <w:jc w:val="center"/>
              <w:rPr>
                <w:rFonts w:ascii="仿宋" w:eastAsia="仿宋" w:hAnsi="仿宋" w:cs="黑体"/>
                <w:sz w:val="22"/>
                <w:szCs w:val="21"/>
              </w:rPr>
            </w:pPr>
          </w:p>
        </w:tc>
        <w:tc>
          <w:tcPr>
            <w:tcW w:w="1652" w:type="dxa"/>
            <w:vAlign w:val="center"/>
          </w:tcPr>
          <w:p w14:paraId="4FE42752" w14:textId="77777777" w:rsidR="000225C5" w:rsidRDefault="002A5C1D">
            <w:pPr>
              <w:snapToGrid w:val="0"/>
              <w:spacing w:line="320" w:lineRule="exact"/>
              <w:jc w:val="center"/>
              <w:rPr>
                <w:rFonts w:ascii="仿宋" w:eastAsia="仿宋" w:hAnsi="仿宋" w:cs="黑体"/>
                <w:sz w:val="22"/>
                <w:szCs w:val="21"/>
              </w:rPr>
            </w:pPr>
            <w:r>
              <w:rPr>
                <w:rFonts w:ascii="仿宋" w:eastAsia="仿宋" w:hAnsi="仿宋" w:cs="黑体" w:hint="eastAsia"/>
                <w:sz w:val="22"/>
                <w:szCs w:val="21"/>
              </w:rPr>
              <w:t>公布结果</w:t>
            </w:r>
          </w:p>
        </w:tc>
        <w:tc>
          <w:tcPr>
            <w:tcW w:w="2445" w:type="dxa"/>
            <w:vAlign w:val="center"/>
          </w:tcPr>
          <w:p w14:paraId="7EC56720" w14:textId="77777777" w:rsidR="000225C5" w:rsidRDefault="002A5C1D">
            <w:pPr>
              <w:rPr>
                <w:rFonts w:ascii="仿宋" w:eastAsia="仿宋" w:hAnsi="仿宋" w:cs="黑体"/>
                <w:sz w:val="22"/>
                <w:szCs w:val="21"/>
              </w:rPr>
            </w:pPr>
            <w:r>
              <w:rPr>
                <w:rFonts w:ascii="仿宋" w:eastAsia="仿宋" w:hAnsi="仿宋" w:cs="黑体" w:hint="eastAsia"/>
                <w:sz w:val="22"/>
                <w:szCs w:val="21"/>
              </w:rPr>
              <w:t>主持人公布十佳院（系）学生会得分情况及结果，公布单项奖获奖院（系）学生会，校学生会主席给获奖院（系）代表颁奖</w:t>
            </w:r>
          </w:p>
        </w:tc>
        <w:tc>
          <w:tcPr>
            <w:tcW w:w="2383" w:type="dxa"/>
            <w:vAlign w:val="center"/>
          </w:tcPr>
          <w:p w14:paraId="76123DDE" w14:textId="351E9D91" w:rsidR="000225C5" w:rsidRDefault="002A5C1D">
            <w:pPr>
              <w:rPr>
                <w:rFonts w:ascii="仿宋" w:eastAsia="仿宋" w:hAnsi="仿宋" w:cs="黑体"/>
                <w:sz w:val="22"/>
                <w:szCs w:val="21"/>
              </w:rPr>
            </w:pPr>
            <w:r>
              <w:rPr>
                <w:rFonts w:ascii="仿宋" w:eastAsia="仿宋" w:hAnsi="仿宋" w:cs="黑体" w:hint="eastAsia"/>
                <w:sz w:val="22"/>
                <w:szCs w:val="21"/>
              </w:rPr>
              <w:t>各参评院（系）学生会最终得分状况需在10月</w:t>
            </w:r>
            <w:r w:rsidR="003C2C6F">
              <w:rPr>
                <w:rFonts w:ascii="仿宋" w:eastAsia="仿宋" w:hAnsi="仿宋" w:cs="黑体" w:hint="eastAsia"/>
                <w:sz w:val="22"/>
                <w:szCs w:val="21"/>
              </w:rPr>
              <w:t>25</w:t>
            </w:r>
            <w:r>
              <w:rPr>
                <w:rFonts w:ascii="仿宋" w:eastAsia="仿宋" w:hAnsi="仿宋" w:cs="黑体" w:hint="eastAsia"/>
                <w:sz w:val="22"/>
                <w:szCs w:val="21"/>
              </w:rPr>
              <w:t>~10月</w:t>
            </w:r>
            <w:r w:rsidR="003C2C6F">
              <w:rPr>
                <w:rFonts w:ascii="仿宋" w:eastAsia="仿宋" w:hAnsi="仿宋" w:cs="黑体" w:hint="eastAsia"/>
                <w:sz w:val="22"/>
                <w:szCs w:val="21"/>
              </w:rPr>
              <w:t>27</w:t>
            </w:r>
            <w:r>
              <w:rPr>
                <w:rFonts w:ascii="仿宋" w:eastAsia="仿宋" w:hAnsi="仿宋" w:cs="黑体" w:hint="eastAsia"/>
                <w:sz w:val="22"/>
                <w:szCs w:val="21"/>
              </w:rPr>
              <w:t>日进行三天公示</w:t>
            </w:r>
          </w:p>
        </w:tc>
      </w:tr>
    </w:tbl>
    <w:p w14:paraId="06A5DF00" w14:textId="77777777" w:rsidR="000225C5" w:rsidRDefault="000225C5">
      <w:pPr>
        <w:jc w:val="left"/>
        <w:rPr>
          <w:rFonts w:ascii="宋体" w:hAnsi="宋体"/>
          <w:b/>
          <w:sz w:val="28"/>
        </w:rPr>
      </w:pPr>
    </w:p>
    <w:p w14:paraId="2468AA90" w14:textId="77777777" w:rsidR="000225C5" w:rsidRDefault="002A5C1D">
      <w:pPr>
        <w:spacing w:before="240"/>
        <w:rPr>
          <w:b/>
          <w:sz w:val="32"/>
          <w:szCs w:val="30"/>
        </w:rPr>
      </w:pPr>
      <w:r>
        <w:rPr>
          <w:rFonts w:hint="eastAsia"/>
          <w:b/>
          <w:sz w:val="32"/>
          <w:szCs w:val="30"/>
        </w:rPr>
        <w:t>三、工作总结汇报材料</w:t>
      </w:r>
    </w:p>
    <w:p w14:paraId="5E642C8E" w14:textId="77777777" w:rsidR="000225C5" w:rsidRDefault="002A5C1D">
      <w:pPr>
        <w:ind w:firstLine="570"/>
        <w:rPr>
          <w:rFonts w:ascii="仿宋" w:eastAsia="仿宋" w:hAnsi="仿宋"/>
          <w:sz w:val="28"/>
        </w:rPr>
      </w:pPr>
      <w:r>
        <w:rPr>
          <w:rFonts w:ascii="仿宋" w:eastAsia="仿宋" w:hAnsi="仿宋" w:hint="eastAsia"/>
          <w:sz w:val="28"/>
        </w:rPr>
        <w:t>1、工作总结汇报材料在内容上无固定格式，但其内容必须能体现《评选方案》中所规定的得分点和加分、扣分点，若个别得分点和加分点在工作总结汇报材料中未能找到评分依据，则该点得分为0；若故意隐瞒扣分情况，除扣去实际应扣分数外，再酌情扣分乃至取消评选资格。</w:t>
      </w:r>
    </w:p>
    <w:p w14:paraId="440E200C" w14:textId="40F9A755" w:rsidR="000225C5" w:rsidRDefault="002A5C1D">
      <w:pPr>
        <w:ind w:firstLine="570"/>
        <w:rPr>
          <w:rFonts w:ascii="仿宋" w:eastAsia="仿宋" w:hAnsi="仿宋"/>
          <w:sz w:val="28"/>
        </w:rPr>
      </w:pPr>
      <w:r>
        <w:rPr>
          <w:rFonts w:ascii="仿宋" w:eastAsia="仿宋" w:hAnsi="仿宋" w:hint="eastAsia"/>
          <w:sz w:val="28"/>
        </w:rPr>
        <w:t>2、工作总结汇报材料打印格式详见《评选方案》，统一采用A4大小90克普通打印纸。为体现环保原则，本次评选材料只接受黑白单面打印稿（若有彩打现象，扣5</w:t>
      </w:r>
      <w:r w:rsidR="003F6421">
        <w:rPr>
          <w:rFonts w:ascii="仿宋" w:eastAsia="仿宋" w:hAnsi="仿宋" w:hint="eastAsia"/>
          <w:sz w:val="28"/>
        </w:rPr>
        <w:t>分）；材料内容不得一笔带过、过于简短，或华而不实、长篇</w:t>
      </w:r>
      <w:r>
        <w:rPr>
          <w:rFonts w:ascii="仿宋" w:eastAsia="仿宋" w:hAnsi="仿宋" w:hint="eastAsia"/>
          <w:sz w:val="28"/>
        </w:rPr>
        <w:t>赘述，否则将视情况酌情扣分。</w:t>
      </w:r>
    </w:p>
    <w:p w14:paraId="6CF04BBE" w14:textId="134B70A4" w:rsidR="000225C5" w:rsidRDefault="002A5C1D">
      <w:pPr>
        <w:ind w:firstLine="570"/>
        <w:rPr>
          <w:rFonts w:ascii="仿宋" w:eastAsia="仿宋" w:hAnsi="仿宋"/>
          <w:sz w:val="28"/>
        </w:rPr>
      </w:pPr>
      <w:r>
        <w:rPr>
          <w:rFonts w:ascii="仿宋" w:eastAsia="仿宋" w:hAnsi="仿宋" w:hint="eastAsia"/>
          <w:sz w:val="28"/>
        </w:rPr>
        <w:t>3、为方便评分讨论，请在工作总结汇报材料的末尾附上本院（系）学生会</w:t>
      </w:r>
      <w:r w:rsidR="003C2C6F">
        <w:rPr>
          <w:rFonts w:ascii="仿宋" w:eastAsia="仿宋" w:hAnsi="仿宋" w:hint="eastAsia"/>
          <w:sz w:val="28"/>
        </w:rPr>
        <w:t>2015</w:t>
      </w:r>
      <w:r>
        <w:rPr>
          <w:rFonts w:ascii="仿宋" w:eastAsia="仿宋" w:hAnsi="仿宋" w:hint="eastAsia"/>
          <w:sz w:val="28"/>
        </w:rPr>
        <w:t>－</w:t>
      </w:r>
      <w:r w:rsidR="003C2C6F">
        <w:rPr>
          <w:rFonts w:ascii="仿宋" w:eastAsia="仿宋" w:hAnsi="仿宋" w:hint="eastAsia"/>
          <w:sz w:val="28"/>
        </w:rPr>
        <w:t>2016</w:t>
      </w:r>
      <w:r>
        <w:rPr>
          <w:rFonts w:ascii="仿宋" w:eastAsia="仿宋" w:hAnsi="仿宋" w:hint="eastAsia"/>
          <w:sz w:val="28"/>
        </w:rPr>
        <w:t>学年度的大事记及团体、个人获奖情况，同时根据工作总结汇报材料拟订一份按评分细则的顺序排列的内容索引，打印格式详见《评选方案》，与工作总结汇报材料一并上交。</w:t>
      </w:r>
    </w:p>
    <w:p w14:paraId="59969AA1" w14:textId="77777777" w:rsidR="000225C5" w:rsidRDefault="000225C5">
      <w:pPr>
        <w:rPr>
          <w:sz w:val="28"/>
        </w:rPr>
      </w:pPr>
    </w:p>
    <w:p w14:paraId="01B6EDD4" w14:textId="77777777" w:rsidR="000225C5" w:rsidRDefault="002A5C1D">
      <w:pPr>
        <w:jc w:val="left"/>
        <w:rPr>
          <w:b/>
          <w:sz w:val="32"/>
        </w:rPr>
      </w:pPr>
      <w:r>
        <w:rPr>
          <w:rFonts w:hint="eastAsia"/>
          <w:b/>
          <w:sz w:val="32"/>
        </w:rPr>
        <w:t>四、现场工作汇报及答辩</w:t>
      </w:r>
    </w:p>
    <w:p w14:paraId="61CEA199" w14:textId="77777777" w:rsidR="000225C5" w:rsidRDefault="002A5C1D">
      <w:pPr>
        <w:ind w:firstLineChars="202" w:firstLine="566"/>
        <w:rPr>
          <w:rFonts w:ascii="仿宋" w:eastAsia="仿宋" w:hAnsi="仿宋"/>
          <w:sz w:val="28"/>
        </w:rPr>
      </w:pPr>
      <w:r>
        <w:rPr>
          <w:rFonts w:ascii="仿宋" w:eastAsia="仿宋" w:hAnsi="仿宋" w:hint="eastAsia"/>
          <w:sz w:val="28"/>
        </w:rPr>
        <w:t>1、现场工作汇报采用电脑演示结合演讲的形式进行，演示文档的文件格式不限于PPT。若采用非PPT或其它非常用的文件格式，或对演示活动有特殊要求（如现场录像等），必须提前向筹委会说明，以便配备所需软、硬件及调整会务安排。</w:t>
      </w:r>
    </w:p>
    <w:p w14:paraId="4F1A64A4" w14:textId="77777777" w:rsidR="000225C5" w:rsidRDefault="002A5C1D">
      <w:pPr>
        <w:ind w:firstLineChars="202" w:firstLine="566"/>
        <w:rPr>
          <w:rFonts w:ascii="仿宋" w:eastAsia="仿宋" w:hAnsi="仿宋"/>
          <w:sz w:val="28"/>
        </w:rPr>
      </w:pPr>
      <w:r>
        <w:rPr>
          <w:rFonts w:ascii="仿宋" w:eastAsia="仿宋" w:hAnsi="仿宋" w:hint="eastAsia"/>
          <w:sz w:val="28"/>
        </w:rPr>
        <w:t>2、每个院（系）学生会的现场工作汇报时间为8分钟，答辩时间为2分钟。答辩时间内，必须在得到提问后才能针对问题进行回答和必要的演示。一个问题回答完毕后，必须等待下一个提问才能继续回答和演示，在未得到提问前，不得将答辩环节的剩余时间继续用于演示。答辩人必须针对问题进行回答和演示，不得利用答辩的时间用于进行其它非针对问题的回答和演示。用请严格控制时间，超时将酌情扣分。</w:t>
      </w:r>
    </w:p>
    <w:p w14:paraId="4293D44D" w14:textId="5F8F309F" w:rsidR="000225C5" w:rsidRDefault="002A5C1D" w:rsidP="00B806DF">
      <w:pPr>
        <w:ind w:firstLineChars="202" w:firstLine="566"/>
        <w:rPr>
          <w:rFonts w:ascii="仿宋" w:eastAsia="仿宋" w:hAnsi="仿宋"/>
          <w:sz w:val="28"/>
        </w:rPr>
      </w:pPr>
      <w:r>
        <w:rPr>
          <w:rFonts w:ascii="仿宋" w:eastAsia="仿宋" w:hAnsi="仿宋" w:hint="eastAsia"/>
          <w:sz w:val="28"/>
        </w:rPr>
        <w:t>3、现场工作汇报及答辩时间地点：10月</w:t>
      </w:r>
      <w:r w:rsidR="00A47CE5">
        <w:rPr>
          <w:rFonts w:ascii="仿宋" w:eastAsia="仿宋" w:hAnsi="仿宋" w:hint="eastAsia"/>
          <w:sz w:val="28"/>
        </w:rPr>
        <w:t>23</w:t>
      </w:r>
      <w:r>
        <w:rPr>
          <w:rFonts w:ascii="仿宋" w:eastAsia="仿宋" w:hAnsi="仿宋" w:hint="eastAsia"/>
          <w:sz w:val="28"/>
        </w:rPr>
        <w:t>日10:00-17：00</w:t>
      </w:r>
      <w:r w:rsidR="00B806DF">
        <w:rPr>
          <w:rFonts w:ascii="仿宋" w:eastAsia="仿宋" w:hAnsi="仿宋" w:hint="eastAsia"/>
          <w:sz w:val="28"/>
        </w:rPr>
        <w:t>于东校园行政楼B102多功能厅</w:t>
      </w:r>
      <w:r>
        <w:rPr>
          <w:rFonts w:ascii="仿宋" w:eastAsia="仿宋" w:hAnsi="仿宋" w:hint="eastAsia"/>
          <w:sz w:val="28"/>
        </w:rPr>
        <w:t>进行，预计全程约6小时，其中12:00-13:00为休会用餐时间。各参评院（系）学生会须于当天上午9:00准时到达现场进行抽签，以决定出场顺序。</w:t>
      </w:r>
    </w:p>
    <w:p w14:paraId="3C4456F4" w14:textId="77777777" w:rsidR="000225C5" w:rsidRDefault="002A5C1D">
      <w:pPr>
        <w:rPr>
          <w:sz w:val="28"/>
        </w:rPr>
      </w:pPr>
      <w:r>
        <w:rPr>
          <w:sz w:val="28"/>
        </w:rPr>
        <w:t xml:space="preserve"> </w:t>
      </w:r>
    </w:p>
    <w:p w14:paraId="24C8A556" w14:textId="77777777" w:rsidR="000225C5" w:rsidRDefault="002A5C1D">
      <w:pPr>
        <w:rPr>
          <w:sz w:val="28"/>
        </w:rPr>
      </w:pPr>
      <w:r>
        <w:rPr>
          <w:rFonts w:hint="eastAsia"/>
          <w:b/>
          <w:sz w:val="32"/>
        </w:rPr>
        <w:t>五、材料提交汇总</w:t>
      </w:r>
    </w:p>
    <w:p w14:paraId="407B8DCA" w14:textId="77777777" w:rsidR="000225C5" w:rsidRDefault="002A5C1D">
      <w:pPr>
        <w:ind w:firstLineChars="150" w:firstLine="420"/>
        <w:rPr>
          <w:rFonts w:ascii="仿宋" w:eastAsia="仿宋" w:hAnsi="仿宋"/>
          <w:sz w:val="28"/>
        </w:rPr>
      </w:pPr>
      <w:r>
        <w:rPr>
          <w:rFonts w:ascii="仿宋" w:eastAsia="仿宋" w:hAnsi="仿宋" w:hint="eastAsia"/>
          <w:sz w:val="28"/>
        </w:rPr>
        <w:t>1、须提交的材料包括：</w:t>
      </w:r>
    </w:p>
    <w:p w14:paraId="5EFB450A" w14:textId="77777777" w:rsidR="000225C5" w:rsidRDefault="002A5C1D">
      <w:pPr>
        <w:ind w:firstLineChars="150" w:firstLine="420"/>
        <w:rPr>
          <w:rFonts w:ascii="仿宋" w:eastAsia="仿宋" w:hAnsi="仿宋"/>
          <w:sz w:val="28"/>
        </w:rPr>
      </w:pPr>
      <w:r>
        <w:rPr>
          <w:rFonts w:ascii="仿宋" w:eastAsia="仿宋" w:hAnsi="仿宋" w:hint="eastAsia"/>
          <w:sz w:val="28"/>
        </w:rPr>
        <w:t>（1）参评院（系）报名邮件；(电子版)</w:t>
      </w:r>
    </w:p>
    <w:p w14:paraId="6894757C" w14:textId="77777777" w:rsidR="000225C5" w:rsidRDefault="002A5C1D">
      <w:pPr>
        <w:ind w:firstLineChars="150" w:firstLine="420"/>
        <w:rPr>
          <w:rFonts w:ascii="仿宋" w:eastAsia="仿宋" w:hAnsi="仿宋"/>
          <w:sz w:val="28"/>
        </w:rPr>
      </w:pPr>
      <w:r>
        <w:rPr>
          <w:rFonts w:ascii="仿宋" w:eastAsia="仿宋" w:hAnsi="仿宋" w:hint="eastAsia"/>
          <w:sz w:val="28"/>
        </w:rPr>
        <w:lastRenderedPageBreak/>
        <w:t>（2）工作总结汇报材料及其内容索引；（电子版）</w:t>
      </w:r>
    </w:p>
    <w:p w14:paraId="226C029F" w14:textId="77777777" w:rsidR="000225C5" w:rsidRDefault="002A5C1D">
      <w:pPr>
        <w:ind w:firstLineChars="150" w:firstLine="420"/>
        <w:rPr>
          <w:rFonts w:ascii="仿宋" w:eastAsia="仿宋" w:hAnsi="仿宋"/>
          <w:sz w:val="28"/>
        </w:rPr>
      </w:pPr>
      <w:r>
        <w:rPr>
          <w:rFonts w:ascii="仿宋" w:eastAsia="仿宋" w:hAnsi="仿宋" w:hint="eastAsia"/>
          <w:sz w:val="28"/>
        </w:rPr>
        <w:t>（3）工作材料院系互评评分表；（电子版）</w:t>
      </w:r>
    </w:p>
    <w:p w14:paraId="24AD48CF" w14:textId="77777777" w:rsidR="000225C5" w:rsidRDefault="002A5C1D">
      <w:pPr>
        <w:ind w:firstLineChars="150" w:firstLine="420"/>
        <w:rPr>
          <w:rFonts w:ascii="仿宋" w:eastAsia="仿宋" w:hAnsi="仿宋"/>
          <w:sz w:val="28"/>
        </w:rPr>
      </w:pPr>
      <w:r>
        <w:rPr>
          <w:rFonts w:ascii="仿宋" w:eastAsia="仿宋" w:hAnsi="仿宋" w:hint="eastAsia"/>
          <w:sz w:val="28"/>
        </w:rPr>
        <w:t>（4）院（系）团委（团总支）出具的加/扣分证明材料（加分细则详见“评审方案”）；（电子+纸质版）</w:t>
      </w:r>
    </w:p>
    <w:p w14:paraId="26CEE5C6" w14:textId="77777777" w:rsidR="000225C5" w:rsidRDefault="002A5C1D">
      <w:pPr>
        <w:ind w:firstLineChars="150" w:firstLine="420"/>
        <w:rPr>
          <w:rFonts w:ascii="仿宋" w:eastAsia="仿宋" w:hAnsi="仿宋"/>
          <w:sz w:val="28"/>
        </w:rPr>
      </w:pPr>
      <w:r>
        <w:rPr>
          <w:rFonts w:ascii="仿宋" w:eastAsia="仿宋" w:hAnsi="仿宋" w:hint="eastAsia"/>
          <w:sz w:val="28"/>
        </w:rPr>
        <w:t>（5）院（系）团委（团总支）出具的证明材料（见附件2）。（电子+纸质版）</w:t>
      </w:r>
    </w:p>
    <w:p w14:paraId="6A5195B9" w14:textId="7F724399" w:rsidR="000225C5" w:rsidRDefault="002A5C1D">
      <w:pPr>
        <w:spacing w:before="240"/>
        <w:ind w:firstLineChars="150" w:firstLine="420"/>
        <w:rPr>
          <w:rFonts w:ascii="仿宋" w:eastAsia="仿宋" w:hAnsi="仿宋"/>
          <w:sz w:val="28"/>
        </w:rPr>
      </w:pPr>
      <w:r>
        <w:rPr>
          <w:rFonts w:ascii="仿宋" w:eastAsia="仿宋" w:hAnsi="仿宋" w:hint="eastAsia"/>
          <w:sz w:val="28"/>
        </w:rPr>
        <w:t>2、上述材料中，电子版须于10月</w:t>
      </w:r>
      <w:r w:rsidR="00AD33AE">
        <w:rPr>
          <w:rFonts w:ascii="仿宋" w:eastAsia="仿宋" w:hAnsi="仿宋" w:hint="eastAsia"/>
          <w:sz w:val="28"/>
        </w:rPr>
        <w:t>19</w:t>
      </w:r>
      <w:r>
        <w:rPr>
          <w:rFonts w:ascii="仿宋" w:eastAsia="仿宋" w:hAnsi="仿宋" w:hint="eastAsia"/>
          <w:sz w:val="28"/>
        </w:rPr>
        <w:t>日24:00前提交，纸质版于10月</w:t>
      </w:r>
      <w:r w:rsidR="00A47CE5">
        <w:rPr>
          <w:rFonts w:ascii="仿宋" w:eastAsia="仿宋" w:hAnsi="仿宋" w:hint="eastAsia"/>
          <w:sz w:val="28"/>
        </w:rPr>
        <w:t>23</w:t>
      </w:r>
      <w:r>
        <w:rPr>
          <w:rFonts w:ascii="仿宋" w:eastAsia="仿宋" w:hAnsi="仿宋" w:hint="eastAsia"/>
          <w:sz w:val="28"/>
        </w:rPr>
        <w:t>日带到十佳展示现场提交，其中：</w:t>
      </w:r>
      <w:bookmarkStart w:id="0" w:name="_GoBack"/>
      <w:bookmarkEnd w:id="0"/>
    </w:p>
    <w:p w14:paraId="56E9CE45" w14:textId="77777777" w:rsidR="000225C5" w:rsidRDefault="002A5C1D">
      <w:pPr>
        <w:ind w:firstLineChars="150" w:firstLine="420"/>
        <w:rPr>
          <w:rFonts w:ascii="仿宋" w:eastAsia="仿宋" w:hAnsi="仿宋"/>
          <w:sz w:val="28"/>
        </w:rPr>
      </w:pPr>
      <w:r>
        <w:rPr>
          <w:rFonts w:ascii="仿宋" w:eastAsia="仿宋" w:hAnsi="仿宋" w:hint="eastAsia"/>
          <w:sz w:val="28"/>
        </w:rPr>
        <w:t>（1）工作总结汇报材料、内容索引、加分证明材料、院（系）团委（团总支）证明材料交由各校区学生会汇总；</w:t>
      </w:r>
    </w:p>
    <w:p w14:paraId="629B14C4" w14:textId="594BFAB6" w:rsidR="000225C5" w:rsidRDefault="002A5C1D">
      <w:pPr>
        <w:ind w:firstLineChars="150" w:firstLine="420"/>
        <w:rPr>
          <w:rFonts w:ascii="仿宋" w:eastAsia="仿宋" w:hAnsi="仿宋"/>
          <w:sz w:val="28"/>
        </w:rPr>
      </w:pPr>
      <w:r>
        <w:rPr>
          <w:rFonts w:ascii="仿宋" w:eastAsia="仿宋" w:hAnsi="仿宋" w:hint="eastAsia"/>
          <w:sz w:val="28"/>
        </w:rPr>
        <w:t>（2）报名邮件与院系互评评分表（电子版）均发至“十佳”邮箱</w:t>
      </w:r>
      <w:r w:rsidR="001A0C6A">
        <w:rPr>
          <w:rFonts w:ascii="仿宋" w:eastAsia="仿宋" w:hAnsi="仿宋" w:hint="eastAsia"/>
          <w:i/>
          <w:sz w:val="22"/>
          <w:szCs w:val="21"/>
        </w:rPr>
        <w:t>sysusj2016@1</w:t>
      </w:r>
      <w:r>
        <w:rPr>
          <w:rFonts w:ascii="仿宋" w:eastAsia="仿宋" w:hAnsi="仿宋" w:hint="eastAsia"/>
          <w:i/>
          <w:sz w:val="22"/>
          <w:szCs w:val="21"/>
        </w:rPr>
        <w:t>6</w:t>
      </w:r>
      <w:r w:rsidR="001A0C6A">
        <w:rPr>
          <w:rFonts w:ascii="仿宋" w:eastAsia="仿宋" w:hAnsi="仿宋" w:hint="eastAsia"/>
          <w:i/>
          <w:sz w:val="22"/>
          <w:szCs w:val="21"/>
        </w:rPr>
        <w:t>3</w:t>
      </w:r>
      <w:r>
        <w:rPr>
          <w:rFonts w:ascii="仿宋" w:eastAsia="仿宋" w:hAnsi="仿宋" w:hint="eastAsia"/>
          <w:i/>
          <w:sz w:val="22"/>
          <w:szCs w:val="21"/>
        </w:rPr>
        <w:t>.com</w:t>
      </w:r>
      <w:r w:rsidR="00A47CE5">
        <w:rPr>
          <w:rFonts w:ascii="仿宋" w:eastAsia="仿宋" w:hAnsi="仿宋" w:hint="eastAsia"/>
          <w:sz w:val="28"/>
        </w:rPr>
        <w:t>；</w:t>
      </w:r>
    </w:p>
    <w:p w14:paraId="72788C06" w14:textId="77777777" w:rsidR="000225C5" w:rsidRDefault="002A5C1D">
      <w:pPr>
        <w:ind w:firstLineChars="150" w:firstLine="420"/>
        <w:rPr>
          <w:rFonts w:ascii="仿宋" w:eastAsia="仿宋" w:hAnsi="仿宋"/>
          <w:sz w:val="28"/>
        </w:rPr>
      </w:pPr>
      <w:r>
        <w:rPr>
          <w:rFonts w:ascii="仿宋" w:eastAsia="仿宋" w:hAnsi="仿宋" w:hint="eastAsia"/>
          <w:sz w:val="28"/>
        </w:rPr>
        <w:t>（3）纸质版材料于十佳当天带至会场提交。</w:t>
      </w:r>
    </w:p>
    <w:p w14:paraId="15A0C6CE" w14:textId="77777777" w:rsidR="000225C5" w:rsidRDefault="002A5C1D">
      <w:pPr>
        <w:spacing w:before="240"/>
        <w:ind w:firstLineChars="150" w:firstLine="420"/>
        <w:rPr>
          <w:rFonts w:ascii="仿宋" w:eastAsia="仿宋" w:hAnsi="仿宋"/>
          <w:sz w:val="28"/>
        </w:rPr>
      </w:pPr>
      <w:r>
        <w:rPr>
          <w:rFonts w:ascii="仿宋" w:eastAsia="仿宋" w:hAnsi="仿宋" w:hint="eastAsia"/>
          <w:sz w:val="28"/>
        </w:rPr>
        <w:t>3、请务必按时提交上述材料，逾期按弃权处理。</w:t>
      </w:r>
    </w:p>
    <w:p w14:paraId="53F793CB" w14:textId="77777777" w:rsidR="000225C5" w:rsidRDefault="000225C5">
      <w:pPr>
        <w:rPr>
          <w:sz w:val="28"/>
        </w:rPr>
      </w:pPr>
    </w:p>
    <w:p w14:paraId="5BEDAD1C" w14:textId="77777777" w:rsidR="000225C5" w:rsidRDefault="002A5C1D">
      <w:pPr>
        <w:jc w:val="left"/>
        <w:rPr>
          <w:rFonts w:ascii="仿宋" w:eastAsia="仿宋" w:hAnsi="仿宋"/>
          <w:b/>
          <w:sz w:val="32"/>
        </w:rPr>
      </w:pPr>
      <w:r>
        <w:rPr>
          <w:rFonts w:ascii="仿宋" w:eastAsia="仿宋" w:hAnsi="仿宋" w:hint="eastAsia"/>
          <w:b/>
          <w:sz w:val="32"/>
        </w:rPr>
        <w:t>六、附加说明</w:t>
      </w:r>
    </w:p>
    <w:p w14:paraId="4816E742" w14:textId="63EA2A49" w:rsidR="000225C5" w:rsidRDefault="002A5C1D">
      <w:pPr>
        <w:ind w:firstLineChars="202" w:firstLine="566"/>
        <w:rPr>
          <w:rFonts w:ascii="仿宋" w:eastAsia="仿宋" w:hAnsi="仿宋"/>
          <w:sz w:val="28"/>
        </w:rPr>
      </w:pPr>
      <w:r>
        <w:rPr>
          <w:rFonts w:ascii="仿宋" w:eastAsia="仿宋" w:hAnsi="仿宋" w:hint="eastAsia"/>
          <w:sz w:val="28"/>
        </w:rPr>
        <w:t>若对评选方案有异议，请于9月</w:t>
      </w:r>
      <w:r w:rsidR="00E255EC">
        <w:rPr>
          <w:rFonts w:ascii="仿宋" w:eastAsia="仿宋" w:hAnsi="仿宋" w:hint="eastAsia"/>
          <w:sz w:val="28"/>
        </w:rPr>
        <w:t>30</w:t>
      </w:r>
      <w:r>
        <w:rPr>
          <w:rFonts w:ascii="仿宋" w:eastAsia="仿宋" w:hAnsi="仿宋" w:hint="eastAsia"/>
          <w:sz w:val="28"/>
        </w:rPr>
        <w:t>日晚18：00</w:t>
      </w:r>
      <w:r w:rsidR="00B93559">
        <w:rPr>
          <w:rFonts w:ascii="仿宋" w:eastAsia="仿宋" w:hAnsi="仿宋" w:hint="eastAsia"/>
          <w:sz w:val="28"/>
        </w:rPr>
        <w:t>前向所在校园的校园</w:t>
      </w:r>
      <w:r>
        <w:rPr>
          <w:rFonts w:ascii="仿宋" w:eastAsia="仿宋" w:hAnsi="仿宋" w:hint="eastAsia"/>
          <w:sz w:val="28"/>
        </w:rPr>
        <w:t>学生会提出，新方案须由常委会讨论修改通过后方可生效；若逾期未有异议，则视为认可本次评选方案的相关规定。</w:t>
      </w:r>
    </w:p>
    <w:p w14:paraId="31B2B1E2" w14:textId="77777777" w:rsidR="000225C5" w:rsidRDefault="000225C5">
      <w:pPr>
        <w:ind w:firstLineChars="202" w:firstLine="566"/>
        <w:rPr>
          <w:rFonts w:ascii="仿宋" w:eastAsia="仿宋" w:hAnsi="仿宋"/>
          <w:sz w:val="28"/>
        </w:rPr>
      </w:pPr>
    </w:p>
    <w:p w14:paraId="2F5EFBF3" w14:textId="77777777" w:rsidR="000225C5" w:rsidRDefault="002A5C1D">
      <w:pPr>
        <w:jc w:val="left"/>
        <w:rPr>
          <w:rFonts w:ascii="仿宋" w:eastAsia="仿宋" w:hAnsi="仿宋"/>
          <w:b/>
          <w:sz w:val="32"/>
        </w:rPr>
      </w:pPr>
      <w:r>
        <w:rPr>
          <w:rFonts w:ascii="仿宋" w:eastAsia="仿宋" w:hAnsi="仿宋" w:hint="eastAsia"/>
          <w:b/>
          <w:sz w:val="32"/>
        </w:rPr>
        <w:lastRenderedPageBreak/>
        <w:t>联系人及联系方式：</w:t>
      </w:r>
    </w:p>
    <w:p w14:paraId="269BAFFA" w14:textId="77777777" w:rsidR="00850FBF" w:rsidRPr="00850FBF" w:rsidRDefault="00850FBF" w:rsidP="00850FBF">
      <w:pPr>
        <w:ind w:firstLineChars="202" w:firstLine="566"/>
        <w:rPr>
          <w:rFonts w:ascii="仿宋" w:eastAsia="仿宋" w:hAnsi="仿宋"/>
          <w:sz w:val="28"/>
        </w:rPr>
      </w:pPr>
      <w:r w:rsidRPr="00850FBF">
        <w:rPr>
          <w:rFonts w:ascii="仿宋" w:eastAsia="仿宋" w:hAnsi="仿宋"/>
          <w:sz w:val="28"/>
        </w:rPr>
        <w:t>东校</w:t>
      </w:r>
      <w:r w:rsidRPr="00850FBF">
        <w:rPr>
          <w:rFonts w:ascii="仿宋" w:eastAsia="仿宋" w:hAnsi="仿宋" w:hint="eastAsia"/>
          <w:sz w:val="28"/>
        </w:rPr>
        <w:t>园</w:t>
      </w:r>
      <w:r w:rsidRPr="00850FBF">
        <w:rPr>
          <w:rFonts w:ascii="仿宋" w:eastAsia="仿宋" w:hAnsi="仿宋"/>
          <w:sz w:val="28"/>
        </w:rPr>
        <w:t xml:space="preserve">— </w:t>
      </w:r>
      <w:r w:rsidRPr="00850FBF">
        <w:rPr>
          <w:rFonts w:ascii="仿宋" w:eastAsia="仿宋" w:hAnsi="仿宋" w:hint="eastAsia"/>
          <w:sz w:val="28"/>
        </w:rPr>
        <w:t xml:space="preserve">  罗  瑞   </w:t>
      </w:r>
      <w:r w:rsidRPr="00850FBF">
        <w:rPr>
          <w:rFonts w:ascii="仿宋" w:eastAsia="仿宋" w:hAnsi="仿宋"/>
          <w:sz w:val="28"/>
        </w:rPr>
        <w:t>18819252914</w:t>
      </w:r>
    </w:p>
    <w:p w14:paraId="3DBABF52" w14:textId="77777777" w:rsidR="00850FBF" w:rsidRPr="00850FBF" w:rsidRDefault="00850FBF" w:rsidP="00850FBF">
      <w:pPr>
        <w:ind w:firstLineChars="202" w:firstLine="566"/>
        <w:rPr>
          <w:rFonts w:ascii="仿宋" w:eastAsia="仿宋" w:hAnsi="仿宋"/>
          <w:sz w:val="28"/>
        </w:rPr>
      </w:pPr>
      <w:r w:rsidRPr="00850FBF">
        <w:rPr>
          <w:rFonts w:ascii="仿宋" w:eastAsia="仿宋" w:hAnsi="仿宋"/>
          <w:sz w:val="28"/>
        </w:rPr>
        <w:t>南校</w:t>
      </w:r>
      <w:r w:rsidRPr="00850FBF">
        <w:rPr>
          <w:rFonts w:ascii="仿宋" w:eastAsia="仿宋" w:hAnsi="仿宋" w:hint="eastAsia"/>
          <w:sz w:val="28"/>
        </w:rPr>
        <w:t>园</w:t>
      </w:r>
      <w:r w:rsidRPr="00850FBF">
        <w:rPr>
          <w:rFonts w:ascii="仿宋" w:eastAsia="仿宋" w:hAnsi="仿宋"/>
          <w:sz w:val="28"/>
        </w:rPr>
        <w:t>—</w:t>
      </w:r>
      <w:r w:rsidRPr="00850FBF">
        <w:rPr>
          <w:rFonts w:ascii="仿宋" w:eastAsia="仿宋" w:hAnsi="仿宋" w:hint="eastAsia"/>
          <w:sz w:val="28"/>
        </w:rPr>
        <w:t xml:space="preserve">   易可欣   </w:t>
      </w:r>
      <w:r w:rsidRPr="00850FBF">
        <w:rPr>
          <w:rFonts w:ascii="仿宋" w:eastAsia="仿宋" w:hAnsi="仿宋"/>
          <w:sz w:val="28"/>
        </w:rPr>
        <w:t>18826133447</w:t>
      </w:r>
    </w:p>
    <w:p w14:paraId="404A7ACA" w14:textId="77777777" w:rsidR="00850FBF" w:rsidRPr="00850FBF" w:rsidRDefault="00850FBF" w:rsidP="00850FBF">
      <w:pPr>
        <w:ind w:firstLineChars="202" w:firstLine="566"/>
        <w:rPr>
          <w:rFonts w:ascii="仿宋" w:eastAsia="仿宋" w:hAnsi="仿宋"/>
          <w:sz w:val="28"/>
        </w:rPr>
      </w:pPr>
      <w:r w:rsidRPr="00850FBF">
        <w:rPr>
          <w:rFonts w:ascii="仿宋" w:eastAsia="仿宋" w:hAnsi="仿宋"/>
          <w:sz w:val="28"/>
        </w:rPr>
        <w:t>北校</w:t>
      </w:r>
      <w:r w:rsidRPr="00850FBF">
        <w:rPr>
          <w:rFonts w:ascii="仿宋" w:eastAsia="仿宋" w:hAnsi="仿宋" w:hint="eastAsia"/>
          <w:sz w:val="28"/>
        </w:rPr>
        <w:t>园</w:t>
      </w:r>
      <w:r w:rsidRPr="00850FBF">
        <w:rPr>
          <w:rFonts w:ascii="仿宋" w:eastAsia="仿宋" w:hAnsi="仿宋"/>
          <w:sz w:val="28"/>
        </w:rPr>
        <w:t xml:space="preserve">— </w:t>
      </w:r>
      <w:r w:rsidRPr="00850FBF">
        <w:rPr>
          <w:rFonts w:ascii="仿宋" w:eastAsia="仿宋" w:hAnsi="仿宋" w:hint="eastAsia"/>
          <w:sz w:val="28"/>
        </w:rPr>
        <w:t xml:space="preserve">  陈  锐   </w:t>
      </w:r>
      <w:r w:rsidRPr="00850FBF">
        <w:rPr>
          <w:rFonts w:ascii="仿宋" w:eastAsia="仿宋" w:hAnsi="仿宋"/>
          <w:sz w:val="28"/>
        </w:rPr>
        <w:t>18826071796</w:t>
      </w:r>
    </w:p>
    <w:p w14:paraId="04557499" w14:textId="77777777" w:rsidR="00850FBF" w:rsidRPr="00850FBF" w:rsidRDefault="00850FBF" w:rsidP="00850FBF">
      <w:pPr>
        <w:ind w:firstLineChars="202" w:firstLine="566"/>
        <w:rPr>
          <w:rFonts w:ascii="仿宋" w:eastAsia="仿宋" w:hAnsi="仿宋"/>
          <w:sz w:val="28"/>
        </w:rPr>
      </w:pPr>
      <w:r w:rsidRPr="00850FBF">
        <w:rPr>
          <w:rFonts w:ascii="仿宋" w:eastAsia="仿宋" w:hAnsi="仿宋"/>
          <w:sz w:val="28"/>
        </w:rPr>
        <w:t xml:space="preserve">珠海校区— </w:t>
      </w:r>
      <w:r w:rsidRPr="00850FBF">
        <w:rPr>
          <w:rFonts w:ascii="仿宋" w:eastAsia="仿宋" w:hAnsi="仿宋" w:hint="eastAsia"/>
          <w:sz w:val="28"/>
        </w:rPr>
        <w:t xml:space="preserve">曹琼斯   </w:t>
      </w:r>
      <w:r w:rsidRPr="00850FBF">
        <w:rPr>
          <w:rFonts w:ascii="仿宋" w:eastAsia="仿宋" w:hAnsi="仿宋"/>
          <w:sz w:val="28"/>
        </w:rPr>
        <w:t>15919168275</w:t>
      </w:r>
    </w:p>
    <w:p w14:paraId="5D66C38F" w14:textId="77777777" w:rsidR="00850FBF" w:rsidRPr="00850FBF" w:rsidRDefault="00850FBF" w:rsidP="00850FBF">
      <w:pPr>
        <w:ind w:firstLineChars="202" w:firstLine="566"/>
        <w:rPr>
          <w:rFonts w:ascii="仿宋" w:eastAsia="仿宋" w:hAnsi="仿宋"/>
          <w:sz w:val="28"/>
        </w:rPr>
      </w:pPr>
      <w:r w:rsidRPr="00850FBF">
        <w:rPr>
          <w:rFonts w:ascii="仿宋" w:eastAsia="仿宋" w:hAnsi="仿宋" w:hint="eastAsia"/>
          <w:sz w:val="28"/>
        </w:rPr>
        <w:t> </w:t>
      </w:r>
    </w:p>
    <w:p w14:paraId="6B99413E" w14:textId="77777777" w:rsidR="000225C5" w:rsidRDefault="000225C5">
      <w:pPr>
        <w:widowControl/>
        <w:wordWrap w:val="0"/>
        <w:spacing w:line="360" w:lineRule="auto"/>
        <w:jc w:val="left"/>
        <w:rPr>
          <w:rFonts w:ascii="宋体" w:hAnsi="宋体" w:cs="宋体"/>
          <w:kern w:val="0"/>
          <w:sz w:val="32"/>
          <w:szCs w:val="32"/>
        </w:rPr>
      </w:pPr>
    </w:p>
    <w:p w14:paraId="7168E566" w14:textId="77777777" w:rsidR="000225C5" w:rsidRDefault="000225C5">
      <w:pPr>
        <w:widowControl/>
        <w:wordWrap w:val="0"/>
        <w:spacing w:line="360" w:lineRule="auto"/>
        <w:jc w:val="left"/>
        <w:rPr>
          <w:rFonts w:ascii="宋体" w:hAnsi="宋体" w:cs="宋体"/>
          <w:kern w:val="0"/>
          <w:sz w:val="32"/>
          <w:szCs w:val="32"/>
        </w:rPr>
      </w:pPr>
    </w:p>
    <w:p w14:paraId="60358040" w14:textId="77777777" w:rsidR="000225C5" w:rsidRDefault="000225C5">
      <w:pPr>
        <w:widowControl/>
        <w:wordWrap w:val="0"/>
        <w:spacing w:line="360" w:lineRule="auto"/>
        <w:jc w:val="left"/>
        <w:rPr>
          <w:rFonts w:ascii="宋体" w:hAnsi="宋体" w:cs="宋体"/>
          <w:kern w:val="0"/>
          <w:sz w:val="32"/>
          <w:szCs w:val="32"/>
        </w:rPr>
      </w:pPr>
    </w:p>
    <w:p w14:paraId="7F85FD60" w14:textId="77777777" w:rsidR="000225C5" w:rsidRDefault="000225C5">
      <w:pPr>
        <w:widowControl/>
        <w:wordWrap w:val="0"/>
        <w:spacing w:line="360" w:lineRule="auto"/>
        <w:jc w:val="left"/>
        <w:rPr>
          <w:rFonts w:ascii="宋体" w:hAnsi="宋体" w:cs="宋体"/>
          <w:kern w:val="0"/>
          <w:sz w:val="32"/>
          <w:szCs w:val="32"/>
        </w:rPr>
      </w:pPr>
    </w:p>
    <w:p w14:paraId="52563BD1" w14:textId="77777777" w:rsidR="000225C5" w:rsidRDefault="000225C5">
      <w:pPr>
        <w:widowControl/>
        <w:wordWrap w:val="0"/>
        <w:spacing w:line="360" w:lineRule="auto"/>
        <w:jc w:val="left"/>
        <w:rPr>
          <w:rFonts w:ascii="宋体" w:hAnsi="宋体" w:cs="宋体"/>
          <w:kern w:val="0"/>
          <w:sz w:val="32"/>
          <w:szCs w:val="32"/>
        </w:rPr>
      </w:pPr>
    </w:p>
    <w:p w14:paraId="5141A926" w14:textId="77777777" w:rsidR="000225C5" w:rsidRDefault="000225C5">
      <w:pPr>
        <w:widowControl/>
        <w:wordWrap w:val="0"/>
        <w:spacing w:line="360" w:lineRule="auto"/>
        <w:jc w:val="left"/>
        <w:rPr>
          <w:rFonts w:ascii="宋体" w:hAnsi="宋体" w:cs="宋体"/>
          <w:kern w:val="0"/>
          <w:sz w:val="32"/>
          <w:szCs w:val="32"/>
        </w:rPr>
      </w:pPr>
    </w:p>
    <w:p w14:paraId="5F030A0B" w14:textId="77777777" w:rsidR="000225C5" w:rsidRDefault="000225C5">
      <w:pPr>
        <w:widowControl/>
        <w:wordWrap w:val="0"/>
        <w:spacing w:line="360" w:lineRule="auto"/>
        <w:jc w:val="left"/>
        <w:rPr>
          <w:rFonts w:ascii="宋体" w:hAnsi="宋体" w:cs="宋体"/>
          <w:kern w:val="0"/>
          <w:sz w:val="32"/>
          <w:szCs w:val="32"/>
        </w:rPr>
      </w:pPr>
    </w:p>
    <w:p w14:paraId="12A52FC6" w14:textId="77777777" w:rsidR="000225C5" w:rsidRDefault="000225C5">
      <w:pPr>
        <w:widowControl/>
        <w:wordWrap w:val="0"/>
        <w:spacing w:line="360" w:lineRule="auto"/>
        <w:jc w:val="left"/>
        <w:rPr>
          <w:rFonts w:ascii="宋体" w:hAnsi="宋体" w:cs="宋体"/>
          <w:kern w:val="0"/>
          <w:sz w:val="32"/>
          <w:szCs w:val="32"/>
        </w:rPr>
      </w:pPr>
    </w:p>
    <w:p w14:paraId="6626885B" w14:textId="77777777" w:rsidR="000225C5" w:rsidRDefault="000225C5">
      <w:pPr>
        <w:widowControl/>
        <w:wordWrap w:val="0"/>
        <w:spacing w:line="360" w:lineRule="auto"/>
        <w:jc w:val="left"/>
        <w:rPr>
          <w:rFonts w:ascii="宋体" w:hAnsi="宋体" w:cs="宋体"/>
          <w:kern w:val="0"/>
          <w:sz w:val="32"/>
          <w:szCs w:val="32"/>
        </w:rPr>
      </w:pPr>
    </w:p>
    <w:p w14:paraId="6F4A0B8F" w14:textId="77777777" w:rsidR="000225C5" w:rsidRDefault="000225C5">
      <w:pPr>
        <w:widowControl/>
        <w:wordWrap w:val="0"/>
        <w:spacing w:line="360" w:lineRule="auto"/>
        <w:jc w:val="left"/>
        <w:rPr>
          <w:rFonts w:ascii="宋体" w:hAnsi="宋体" w:cs="宋体"/>
          <w:kern w:val="0"/>
          <w:sz w:val="32"/>
          <w:szCs w:val="32"/>
        </w:rPr>
      </w:pPr>
    </w:p>
    <w:p w14:paraId="06AA5A80" w14:textId="77777777" w:rsidR="000225C5" w:rsidRDefault="000225C5">
      <w:pPr>
        <w:widowControl/>
        <w:wordWrap w:val="0"/>
        <w:spacing w:line="360" w:lineRule="auto"/>
        <w:jc w:val="left"/>
        <w:rPr>
          <w:rFonts w:ascii="宋体" w:hAnsi="宋体" w:cs="宋体"/>
          <w:kern w:val="0"/>
          <w:sz w:val="32"/>
          <w:szCs w:val="32"/>
        </w:rPr>
      </w:pPr>
    </w:p>
    <w:p w14:paraId="0F3FA6A8" w14:textId="77777777" w:rsidR="000225C5" w:rsidRDefault="000225C5">
      <w:pPr>
        <w:widowControl/>
        <w:wordWrap w:val="0"/>
        <w:spacing w:line="360" w:lineRule="auto"/>
        <w:jc w:val="left"/>
        <w:rPr>
          <w:rFonts w:ascii="宋体" w:hAnsi="宋体" w:cs="宋体"/>
          <w:kern w:val="0"/>
          <w:sz w:val="32"/>
          <w:szCs w:val="32"/>
        </w:rPr>
      </w:pPr>
    </w:p>
    <w:p w14:paraId="49372FC1" w14:textId="77777777" w:rsidR="00E6688A" w:rsidRDefault="00E6688A">
      <w:pPr>
        <w:widowControl/>
        <w:wordWrap w:val="0"/>
        <w:spacing w:line="360" w:lineRule="auto"/>
        <w:jc w:val="left"/>
        <w:rPr>
          <w:rFonts w:ascii="宋体" w:hAnsi="宋体" w:cs="宋体"/>
          <w:kern w:val="0"/>
          <w:sz w:val="32"/>
          <w:szCs w:val="32"/>
        </w:rPr>
      </w:pPr>
    </w:p>
    <w:p w14:paraId="4B74762D" w14:textId="77777777" w:rsidR="006B0224" w:rsidRDefault="006B0224">
      <w:pPr>
        <w:widowControl/>
        <w:wordWrap w:val="0"/>
        <w:spacing w:line="360" w:lineRule="auto"/>
        <w:jc w:val="left"/>
        <w:rPr>
          <w:rFonts w:ascii="宋体" w:hAnsi="宋体" w:cs="宋体"/>
          <w:kern w:val="0"/>
          <w:sz w:val="32"/>
          <w:szCs w:val="32"/>
        </w:rPr>
      </w:pPr>
    </w:p>
    <w:p w14:paraId="1B06927F" w14:textId="77777777" w:rsidR="006B0224" w:rsidRDefault="006B0224">
      <w:pPr>
        <w:widowControl/>
        <w:wordWrap w:val="0"/>
        <w:spacing w:line="360" w:lineRule="auto"/>
        <w:jc w:val="left"/>
        <w:rPr>
          <w:rFonts w:ascii="宋体" w:hAnsi="宋体" w:cs="宋体"/>
          <w:kern w:val="0"/>
          <w:sz w:val="32"/>
          <w:szCs w:val="32"/>
        </w:rPr>
      </w:pPr>
    </w:p>
    <w:p w14:paraId="17E94211" w14:textId="77777777" w:rsidR="000225C5" w:rsidRDefault="002A5C1D">
      <w:pPr>
        <w:widowControl/>
        <w:wordWrap w:val="0"/>
        <w:spacing w:before="240" w:line="360" w:lineRule="auto"/>
        <w:jc w:val="left"/>
        <w:rPr>
          <w:rFonts w:ascii="宋体" w:hAnsi="宋体" w:cs="宋体"/>
          <w:kern w:val="0"/>
          <w:sz w:val="32"/>
          <w:szCs w:val="32"/>
        </w:rPr>
      </w:pPr>
      <w:r>
        <w:rPr>
          <w:rFonts w:ascii="宋体" w:hAnsi="宋体" w:cs="宋体" w:hint="eastAsia"/>
          <w:kern w:val="0"/>
          <w:sz w:val="32"/>
          <w:szCs w:val="32"/>
        </w:rPr>
        <w:lastRenderedPageBreak/>
        <w:t>附件1：</w:t>
      </w:r>
    </w:p>
    <w:p w14:paraId="6A984124" w14:textId="69719889" w:rsidR="000225C5" w:rsidRPr="00B93559" w:rsidRDefault="002A5C1D">
      <w:pPr>
        <w:widowControl/>
        <w:wordWrap w:val="0"/>
        <w:spacing w:line="720" w:lineRule="exact"/>
        <w:jc w:val="center"/>
        <w:rPr>
          <w:rFonts w:eastAsia="华文中宋"/>
          <w:b/>
          <w:kern w:val="0"/>
          <w:sz w:val="40"/>
          <w:szCs w:val="44"/>
        </w:rPr>
      </w:pPr>
      <w:r w:rsidRPr="00B93559">
        <w:rPr>
          <w:rFonts w:eastAsia="华文中宋"/>
          <w:b/>
          <w:kern w:val="0"/>
          <w:sz w:val="40"/>
          <w:szCs w:val="44"/>
        </w:rPr>
        <w:t>201</w:t>
      </w:r>
      <w:r w:rsidR="00D90451" w:rsidRPr="00B93559">
        <w:rPr>
          <w:rFonts w:eastAsia="华文中宋" w:hint="eastAsia"/>
          <w:b/>
          <w:kern w:val="0"/>
          <w:sz w:val="40"/>
          <w:szCs w:val="44"/>
        </w:rPr>
        <w:t>5</w:t>
      </w:r>
      <w:r w:rsidRPr="00B93559">
        <w:rPr>
          <w:rFonts w:eastAsia="华文中宋"/>
          <w:b/>
          <w:kern w:val="0"/>
          <w:sz w:val="40"/>
          <w:szCs w:val="44"/>
        </w:rPr>
        <w:t>—201</w:t>
      </w:r>
      <w:r w:rsidR="00D90451" w:rsidRPr="00B93559">
        <w:rPr>
          <w:rFonts w:eastAsia="华文中宋" w:hint="eastAsia"/>
          <w:b/>
          <w:kern w:val="0"/>
          <w:sz w:val="40"/>
          <w:szCs w:val="44"/>
        </w:rPr>
        <w:t>6</w:t>
      </w:r>
      <w:r w:rsidRPr="00B93559">
        <w:rPr>
          <w:rFonts w:eastAsia="华文中宋" w:hint="eastAsia"/>
          <w:b/>
          <w:kern w:val="0"/>
          <w:sz w:val="40"/>
          <w:szCs w:val="44"/>
        </w:rPr>
        <w:t>学年度中山大学</w:t>
      </w:r>
    </w:p>
    <w:p w14:paraId="6E080068" w14:textId="77777777" w:rsidR="000225C5" w:rsidRPr="00B93559" w:rsidRDefault="002A5C1D">
      <w:pPr>
        <w:widowControl/>
        <w:wordWrap w:val="0"/>
        <w:spacing w:line="720" w:lineRule="exact"/>
        <w:jc w:val="center"/>
        <w:rPr>
          <w:rFonts w:eastAsia="华文中宋"/>
          <w:b/>
          <w:kern w:val="0"/>
          <w:sz w:val="40"/>
          <w:szCs w:val="44"/>
        </w:rPr>
      </w:pPr>
      <w:r w:rsidRPr="00B93559">
        <w:rPr>
          <w:rFonts w:eastAsia="华文中宋" w:hint="eastAsia"/>
          <w:b/>
          <w:kern w:val="0"/>
          <w:sz w:val="40"/>
          <w:szCs w:val="44"/>
        </w:rPr>
        <w:t>“十佳院（系）学生会”评选方案（试行）</w:t>
      </w:r>
    </w:p>
    <w:p w14:paraId="44047910" w14:textId="77777777" w:rsidR="000225C5" w:rsidRDefault="000225C5">
      <w:pPr>
        <w:widowControl/>
        <w:wordWrap w:val="0"/>
        <w:adjustRightInd w:val="0"/>
        <w:spacing w:line="580" w:lineRule="exact"/>
        <w:ind w:firstLineChars="200" w:firstLine="640"/>
        <w:jc w:val="left"/>
        <w:rPr>
          <w:rFonts w:ascii="仿宋_GB2312" w:eastAsia="仿宋_GB2312" w:hAnsi="宋体" w:cs="宋体"/>
          <w:kern w:val="0"/>
          <w:sz w:val="32"/>
          <w:szCs w:val="32"/>
        </w:rPr>
      </w:pPr>
    </w:p>
    <w:p w14:paraId="7AA52836" w14:textId="277A5CBC" w:rsidR="000225C5" w:rsidRDefault="002A5C1D">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过去一年中，在各级党委的正确领导和各级团组织的具体指导下，我校各级学生会以高度的责任感积极开展了大量工作，举办了各种健康有益的活动，较好地营造了校园文化氛围。在新形势下，我校的建设及跨越式发展对学生工作提出了更高的要求</w:t>
      </w:r>
      <w:r w:rsidR="00B93559">
        <w:rPr>
          <w:rFonts w:ascii="仿宋" w:eastAsia="仿宋" w:hAnsi="仿宋" w:cs="宋体" w:hint="eastAsia"/>
          <w:kern w:val="0"/>
          <w:sz w:val="28"/>
          <w:szCs w:val="32"/>
        </w:rPr>
        <w:t>，为激励各院（系）学生会更好地开展工作，中山大学学生会将在各校园</w:t>
      </w:r>
      <w:r>
        <w:rPr>
          <w:rFonts w:ascii="仿宋" w:eastAsia="仿宋" w:hAnsi="仿宋" w:cs="宋体" w:hint="eastAsia"/>
          <w:kern w:val="0"/>
          <w:sz w:val="28"/>
          <w:szCs w:val="32"/>
        </w:rPr>
        <w:t>院（系）学生会中评选出中山大学“十佳院（系）学生会” ，并评选出三个“最大进步院（系）学生会”单项奖。</w:t>
      </w:r>
    </w:p>
    <w:p w14:paraId="2D0491CF" w14:textId="77777777" w:rsidR="000225C5" w:rsidRDefault="002A5C1D">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本评选方案由中山大学学生会常委会制定并通过，适用于参加中山大学“十佳院（系）学生会”评选活动的所有院（系）学生会。</w:t>
      </w:r>
    </w:p>
    <w:p w14:paraId="235A8526" w14:textId="77777777" w:rsidR="000225C5" w:rsidRDefault="000225C5">
      <w:pPr>
        <w:widowControl/>
        <w:wordWrap w:val="0"/>
        <w:adjustRightInd w:val="0"/>
        <w:spacing w:line="580" w:lineRule="exact"/>
        <w:ind w:firstLineChars="200" w:firstLine="640"/>
        <w:jc w:val="left"/>
        <w:rPr>
          <w:rFonts w:ascii="仿宋_GB2312" w:eastAsia="仿宋_GB2312" w:hAnsi="宋体" w:cs="宋体"/>
          <w:kern w:val="0"/>
          <w:sz w:val="32"/>
          <w:szCs w:val="32"/>
        </w:rPr>
      </w:pPr>
    </w:p>
    <w:p w14:paraId="4F151F64" w14:textId="77777777" w:rsidR="00377EA8" w:rsidRDefault="00377EA8" w:rsidP="00377EA8">
      <w:pPr>
        <w:widowControl/>
        <w:wordWrap w:val="0"/>
        <w:adjustRightInd w:val="0"/>
        <w:spacing w:line="580" w:lineRule="exact"/>
        <w:jc w:val="center"/>
        <w:rPr>
          <w:rFonts w:ascii="黑体" w:eastAsia="黑体" w:hAnsi="宋体" w:cs="宋体"/>
          <w:kern w:val="0"/>
          <w:sz w:val="32"/>
          <w:szCs w:val="32"/>
        </w:rPr>
      </w:pPr>
      <w:r>
        <w:rPr>
          <w:rFonts w:ascii="黑体" w:eastAsia="黑体" w:hAnsi="宋体" w:cs="宋体" w:hint="eastAsia"/>
          <w:kern w:val="0"/>
          <w:sz w:val="32"/>
          <w:szCs w:val="32"/>
        </w:rPr>
        <w:t xml:space="preserve">第一章  </w:t>
      </w:r>
      <w:r>
        <w:rPr>
          <w:rFonts w:ascii="黑体" w:eastAsia="黑体" w:hAnsi="宋体" w:cs="宋体" w:hint="eastAsia"/>
          <w:b/>
          <w:kern w:val="0"/>
          <w:sz w:val="32"/>
          <w:szCs w:val="32"/>
        </w:rPr>
        <w:t>评比总则</w:t>
      </w:r>
    </w:p>
    <w:p w14:paraId="786216EB" w14:textId="77777777" w:rsidR="00377EA8" w:rsidRDefault="00377EA8" w:rsidP="00377EA8">
      <w:pPr>
        <w:widowControl/>
        <w:wordWrap w:val="0"/>
        <w:adjustRightInd w:val="0"/>
        <w:spacing w:line="580" w:lineRule="exact"/>
        <w:ind w:firstLineChars="200" w:firstLine="606"/>
        <w:jc w:val="left"/>
        <w:rPr>
          <w:rFonts w:ascii="仿宋" w:eastAsia="仿宋" w:hAnsi="仿宋" w:cs="宋体"/>
          <w:kern w:val="0"/>
          <w:sz w:val="28"/>
          <w:szCs w:val="32"/>
        </w:rPr>
      </w:pPr>
      <w:r>
        <w:rPr>
          <w:rFonts w:ascii="仿宋" w:eastAsia="仿宋" w:hAnsi="仿宋" w:cs="宋体" w:hint="eastAsia"/>
          <w:b/>
          <w:kern w:val="0"/>
          <w:sz w:val="28"/>
          <w:szCs w:val="32"/>
        </w:rPr>
        <w:t>第一条</w:t>
      </w:r>
      <w:r>
        <w:rPr>
          <w:rFonts w:ascii="仿宋" w:eastAsia="仿宋" w:hAnsi="仿宋" w:cs="宋体" w:hint="eastAsia"/>
          <w:kern w:val="0"/>
          <w:sz w:val="28"/>
          <w:szCs w:val="32"/>
        </w:rPr>
        <w:t xml:space="preserve">  此项评比的评委包括校学生会评审小组及院（系）互评小组。校学生会评审小组由中山大学学生会主席会议组成，院（系）互评小组由参评院（系）各派出一名代表组成，代表原则上为该院（系）学生会主席。</w:t>
      </w:r>
    </w:p>
    <w:p w14:paraId="66161C2C" w14:textId="77777777" w:rsidR="00377EA8" w:rsidRDefault="00377EA8" w:rsidP="00377EA8">
      <w:pPr>
        <w:widowControl/>
        <w:wordWrap w:val="0"/>
        <w:adjustRightInd w:val="0"/>
        <w:spacing w:line="580" w:lineRule="exact"/>
        <w:ind w:firstLineChars="200" w:firstLine="606"/>
        <w:jc w:val="left"/>
        <w:rPr>
          <w:rFonts w:ascii="仿宋" w:eastAsia="仿宋" w:hAnsi="仿宋" w:cs="宋体"/>
          <w:kern w:val="0"/>
          <w:sz w:val="28"/>
          <w:szCs w:val="32"/>
        </w:rPr>
      </w:pPr>
      <w:r>
        <w:rPr>
          <w:rFonts w:ascii="仿宋" w:eastAsia="仿宋" w:hAnsi="仿宋" w:cs="宋体" w:hint="eastAsia"/>
          <w:b/>
          <w:kern w:val="0"/>
          <w:sz w:val="28"/>
          <w:szCs w:val="32"/>
        </w:rPr>
        <w:t>第二条</w:t>
      </w:r>
      <w:r>
        <w:rPr>
          <w:rFonts w:ascii="仿宋" w:eastAsia="仿宋" w:hAnsi="仿宋" w:cs="宋体" w:hint="eastAsia"/>
          <w:kern w:val="0"/>
          <w:sz w:val="28"/>
          <w:szCs w:val="32"/>
        </w:rPr>
        <w:t xml:space="preserve">  “十佳院（系）学生会”评比由四部分组成，包括校学生会评审小组对各院（系）学生会基本工作部分评分，校学生会评审小组、院（系）互评小组对各参评的院（系）学生会工作总结汇报材料</w:t>
      </w:r>
      <w:r>
        <w:rPr>
          <w:rFonts w:ascii="仿宋" w:eastAsia="仿宋" w:hAnsi="仿宋" w:cs="宋体" w:hint="eastAsia"/>
          <w:kern w:val="0"/>
          <w:sz w:val="28"/>
          <w:szCs w:val="32"/>
        </w:rPr>
        <w:lastRenderedPageBreak/>
        <w:t>评分，校学生会评审小组、院（系）互评小组对各参评的院（系）学生会现场汇报情况评分，加/扣分。</w:t>
      </w:r>
    </w:p>
    <w:p w14:paraId="7943A5EA" w14:textId="77777777" w:rsidR="00377EA8" w:rsidRDefault="00377EA8" w:rsidP="00377EA8">
      <w:pPr>
        <w:widowControl/>
        <w:wordWrap w:val="0"/>
        <w:adjustRightInd w:val="0"/>
        <w:spacing w:line="580" w:lineRule="exact"/>
        <w:ind w:firstLineChars="200" w:firstLine="606"/>
        <w:jc w:val="left"/>
        <w:rPr>
          <w:rFonts w:ascii="仿宋" w:eastAsia="仿宋" w:hAnsi="仿宋" w:cs="宋体"/>
          <w:kern w:val="0"/>
          <w:sz w:val="28"/>
          <w:szCs w:val="32"/>
        </w:rPr>
      </w:pPr>
      <w:r>
        <w:rPr>
          <w:rFonts w:ascii="仿宋" w:eastAsia="仿宋" w:hAnsi="仿宋" w:cs="宋体" w:hint="eastAsia"/>
          <w:b/>
          <w:kern w:val="0"/>
          <w:sz w:val="28"/>
          <w:szCs w:val="32"/>
        </w:rPr>
        <w:t>第三条</w:t>
      </w:r>
      <w:r>
        <w:rPr>
          <w:rFonts w:ascii="仿宋" w:eastAsia="仿宋" w:hAnsi="仿宋" w:cs="宋体" w:hint="eastAsia"/>
          <w:kern w:val="0"/>
          <w:sz w:val="28"/>
          <w:szCs w:val="32"/>
        </w:rPr>
        <w:t xml:space="preserve">  各参评院（系）学生会需在评比前提交工作总结。工作总结必须包括文字材料，其它材料可由各院（系）学生会根据实际情况提交。工作总结汇报材料提交后，分别由校学生会评审小组根据各院（系）学生会所提交的材料评分，以及各院（系）学生会互评小组对材料进行相互评分，评分依据为本方案的评分指标体系表，按点量分。校学生会评审小组成员不对本人所在院（系）评分。每个参评院（系）该项得分为评审小组成员评分之平均值。</w:t>
      </w:r>
    </w:p>
    <w:p w14:paraId="3340EB5C" w14:textId="77777777" w:rsidR="00377EA8" w:rsidRDefault="00377EA8" w:rsidP="00377EA8">
      <w:pPr>
        <w:widowControl/>
        <w:wordWrap w:val="0"/>
        <w:adjustRightInd w:val="0"/>
        <w:spacing w:line="580" w:lineRule="exact"/>
        <w:ind w:firstLineChars="200" w:firstLine="606"/>
        <w:jc w:val="left"/>
        <w:rPr>
          <w:rFonts w:ascii="仿宋" w:eastAsia="仿宋" w:hAnsi="仿宋" w:cs="宋体"/>
          <w:kern w:val="0"/>
          <w:sz w:val="28"/>
          <w:szCs w:val="32"/>
        </w:rPr>
      </w:pPr>
      <w:r>
        <w:rPr>
          <w:rFonts w:ascii="仿宋" w:eastAsia="仿宋" w:hAnsi="仿宋" w:cs="宋体" w:hint="eastAsia"/>
          <w:b/>
          <w:kern w:val="0"/>
          <w:sz w:val="28"/>
          <w:szCs w:val="32"/>
        </w:rPr>
        <w:t>第四条</w:t>
      </w:r>
      <w:r>
        <w:rPr>
          <w:rFonts w:ascii="仿宋" w:eastAsia="仿宋" w:hAnsi="仿宋" w:cs="宋体" w:hint="eastAsia"/>
          <w:kern w:val="0"/>
          <w:sz w:val="28"/>
          <w:szCs w:val="32"/>
        </w:rPr>
        <w:t xml:space="preserve">  互评现场由各院（系）学生会做工作汇报,然后由校学生会评审小组、院（系）互评小组对各院（系）学生会进行评分，评分依据为各院（系）学生会现场工作汇报的情况。每个参评院（系）该项得分为去掉一个最高分和最低分后各成员互评分数之平均值。</w:t>
      </w:r>
    </w:p>
    <w:p w14:paraId="5C91EAE2" w14:textId="1BD7B9BB" w:rsidR="00377EA8" w:rsidRDefault="00377EA8" w:rsidP="00377EA8">
      <w:pPr>
        <w:widowControl/>
        <w:wordWrap w:val="0"/>
        <w:adjustRightInd w:val="0"/>
        <w:spacing w:line="580" w:lineRule="exact"/>
        <w:ind w:firstLineChars="200" w:firstLine="606"/>
        <w:jc w:val="left"/>
        <w:rPr>
          <w:rFonts w:ascii="仿宋" w:eastAsia="仿宋" w:hAnsi="仿宋" w:cs="宋体"/>
          <w:kern w:val="0"/>
          <w:sz w:val="28"/>
          <w:szCs w:val="32"/>
        </w:rPr>
      </w:pPr>
      <w:r>
        <w:rPr>
          <w:rFonts w:ascii="仿宋" w:eastAsia="仿宋" w:hAnsi="仿宋" w:cs="宋体" w:hint="eastAsia"/>
          <w:b/>
          <w:kern w:val="0"/>
          <w:sz w:val="28"/>
          <w:szCs w:val="32"/>
        </w:rPr>
        <w:t>第五条</w:t>
      </w:r>
      <w:r>
        <w:rPr>
          <w:rFonts w:ascii="仿宋" w:eastAsia="仿宋" w:hAnsi="仿宋" w:cs="宋体" w:hint="eastAsia"/>
          <w:kern w:val="0"/>
          <w:sz w:val="28"/>
          <w:szCs w:val="32"/>
        </w:rPr>
        <w:t xml:space="preserve">  校学生会评审小组评审会与互评小组评审会同时在不同场地进行，各参评院（系）学生会评选总分为第三、四条两项所得分数之和。</w:t>
      </w:r>
      <w:r w:rsidR="00B93559">
        <w:rPr>
          <w:rFonts w:ascii="仿宋" w:eastAsia="仿宋" w:hAnsi="仿宋" w:cs="宋体" w:hint="eastAsia"/>
          <w:kern w:val="0"/>
          <w:sz w:val="28"/>
          <w:szCs w:val="32"/>
        </w:rPr>
        <w:t>所有参赛队伍</w:t>
      </w:r>
      <w:r>
        <w:rPr>
          <w:rFonts w:ascii="仿宋" w:eastAsia="仿宋" w:hAnsi="仿宋" w:cs="宋体" w:hint="eastAsia"/>
          <w:kern w:val="0"/>
          <w:sz w:val="28"/>
          <w:szCs w:val="32"/>
        </w:rPr>
        <w:t>中总分最高的前10个院（系）学生会当选为2015-2016学年度中山大学十佳院（系）学生会。</w:t>
      </w:r>
    </w:p>
    <w:p w14:paraId="64ECBE5C" w14:textId="77777777" w:rsidR="00377EA8" w:rsidRDefault="00377EA8" w:rsidP="00377EA8">
      <w:pPr>
        <w:widowControl/>
        <w:wordWrap w:val="0"/>
        <w:adjustRightInd w:val="0"/>
        <w:spacing w:line="580" w:lineRule="exact"/>
        <w:ind w:firstLineChars="200" w:firstLine="606"/>
        <w:jc w:val="left"/>
        <w:rPr>
          <w:rFonts w:ascii="仿宋" w:eastAsia="仿宋" w:hAnsi="仿宋" w:cs="宋体"/>
          <w:kern w:val="0"/>
          <w:sz w:val="28"/>
          <w:szCs w:val="32"/>
        </w:rPr>
      </w:pPr>
      <w:r>
        <w:rPr>
          <w:rFonts w:ascii="仿宋" w:eastAsia="仿宋" w:hAnsi="仿宋" w:cs="宋体" w:hint="eastAsia"/>
          <w:b/>
          <w:kern w:val="0"/>
          <w:sz w:val="28"/>
          <w:szCs w:val="32"/>
        </w:rPr>
        <w:t>第六条</w:t>
      </w:r>
      <w:r>
        <w:rPr>
          <w:rFonts w:ascii="仿宋" w:eastAsia="仿宋" w:hAnsi="仿宋" w:cs="宋体" w:hint="eastAsia"/>
          <w:kern w:val="0"/>
          <w:sz w:val="28"/>
          <w:szCs w:val="32"/>
        </w:rPr>
        <w:t xml:space="preserve">  校学生会评审小组兼任“十佳院（系）学生会”评选监督委员会。监督委员会有权对院（系）互评小组的评分进行质疑，如若被质疑的院（系）无法清楚客观地给出评分依据，监督委员会有权要求该院（系）进行重新评分。经要求仍不予更改评分的院（系），在</w:t>
      </w:r>
      <w:r>
        <w:rPr>
          <w:rFonts w:ascii="仿宋" w:eastAsia="仿宋" w:hAnsi="仿宋" w:cs="宋体" w:hint="eastAsia"/>
          <w:kern w:val="0"/>
          <w:sz w:val="28"/>
          <w:szCs w:val="32"/>
        </w:rPr>
        <w:lastRenderedPageBreak/>
        <w:t>得到其余院系学生会三分之二的支持下，监督委员会有权终止该院（系）学生会的参评权。</w:t>
      </w:r>
    </w:p>
    <w:p w14:paraId="694FBC97" w14:textId="1CF99171" w:rsidR="00377EA8" w:rsidRDefault="00377EA8" w:rsidP="00377EA8">
      <w:pPr>
        <w:widowControl/>
        <w:wordWrap w:val="0"/>
        <w:spacing w:line="580" w:lineRule="exact"/>
        <w:ind w:firstLineChars="200" w:firstLine="606"/>
        <w:jc w:val="left"/>
        <w:rPr>
          <w:rFonts w:ascii="仿宋" w:eastAsia="仿宋" w:hAnsi="仿宋" w:cs="宋体"/>
          <w:kern w:val="0"/>
          <w:sz w:val="28"/>
          <w:szCs w:val="32"/>
        </w:rPr>
      </w:pPr>
      <w:r>
        <w:rPr>
          <w:rFonts w:ascii="仿宋" w:eastAsia="仿宋" w:hAnsi="仿宋" w:cs="宋体" w:hint="eastAsia"/>
          <w:b/>
          <w:kern w:val="0"/>
          <w:sz w:val="28"/>
          <w:szCs w:val="32"/>
        </w:rPr>
        <w:t>第七条</w:t>
      </w:r>
      <w:r>
        <w:rPr>
          <w:rFonts w:ascii="仿宋" w:eastAsia="仿宋" w:hAnsi="仿宋" w:cs="宋体" w:hint="eastAsia"/>
          <w:kern w:val="0"/>
          <w:sz w:val="28"/>
          <w:szCs w:val="32"/>
        </w:rPr>
        <w:t xml:space="preserve">  </w:t>
      </w:r>
      <w:r w:rsidR="00B93559">
        <w:rPr>
          <w:rFonts w:ascii="仿宋" w:eastAsia="仿宋" w:hAnsi="仿宋" w:cs="宋体" w:hint="eastAsia"/>
          <w:kern w:val="0"/>
          <w:sz w:val="28"/>
          <w:szCs w:val="32"/>
        </w:rPr>
        <w:t>有多个年级、校园</w:t>
      </w:r>
      <w:r>
        <w:rPr>
          <w:rFonts w:ascii="仿宋" w:eastAsia="仿宋" w:hAnsi="仿宋" w:cs="宋体" w:hint="eastAsia"/>
          <w:kern w:val="0"/>
          <w:sz w:val="28"/>
          <w:szCs w:val="32"/>
        </w:rPr>
        <w:t>执委会或其它形式分支机构的院（系）学生会，均需按院（系）学生会整体参评。</w:t>
      </w:r>
    </w:p>
    <w:p w14:paraId="3302DFA6" w14:textId="77777777" w:rsidR="00377EA8" w:rsidRDefault="00377EA8" w:rsidP="00377EA8">
      <w:pPr>
        <w:widowControl/>
        <w:wordWrap w:val="0"/>
        <w:adjustRightInd w:val="0"/>
        <w:spacing w:line="580" w:lineRule="exact"/>
        <w:ind w:firstLineChars="200" w:firstLine="606"/>
        <w:jc w:val="left"/>
        <w:rPr>
          <w:rFonts w:ascii="仿宋" w:eastAsia="仿宋" w:hAnsi="仿宋" w:cs="宋体"/>
          <w:kern w:val="0"/>
          <w:sz w:val="28"/>
          <w:szCs w:val="32"/>
        </w:rPr>
      </w:pPr>
      <w:r>
        <w:rPr>
          <w:rFonts w:ascii="仿宋" w:eastAsia="仿宋" w:hAnsi="仿宋" w:cs="宋体" w:hint="eastAsia"/>
          <w:b/>
          <w:kern w:val="0"/>
          <w:sz w:val="28"/>
          <w:szCs w:val="32"/>
        </w:rPr>
        <w:t>第八条</w:t>
      </w:r>
      <w:r>
        <w:rPr>
          <w:rFonts w:ascii="仿宋" w:eastAsia="仿宋" w:hAnsi="仿宋" w:cs="宋体" w:hint="eastAsia"/>
          <w:kern w:val="0"/>
          <w:sz w:val="28"/>
          <w:szCs w:val="32"/>
        </w:rPr>
        <w:t xml:space="preserve">  评分采用百分制、否决制与提交相关证明相结合的办法。</w:t>
      </w:r>
    </w:p>
    <w:p w14:paraId="104AA146" w14:textId="77777777" w:rsidR="00377EA8" w:rsidRDefault="00377EA8" w:rsidP="00377EA8">
      <w:pPr>
        <w:widowControl/>
        <w:wordWrap w:val="0"/>
        <w:adjustRightInd w:val="0"/>
        <w:spacing w:line="580" w:lineRule="exact"/>
        <w:ind w:firstLineChars="200" w:firstLine="606"/>
        <w:jc w:val="left"/>
        <w:rPr>
          <w:rFonts w:ascii="仿宋" w:eastAsia="仿宋" w:hAnsi="仿宋" w:cs="宋体"/>
          <w:b/>
          <w:sz w:val="28"/>
          <w:szCs w:val="32"/>
        </w:rPr>
      </w:pPr>
      <w:r>
        <w:rPr>
          <w:rFonts w:ascii="仿宋" w:eastAsia="仿宋" w:hAnsi="仿宋" w:cs="宋体" w:hint="eastAsia"/>
          <w:b/>
          <w:sz w:val="28"/>
          <w:szCs w:val="32"/>
        </w:rPr>
        <w:t>第一款</w:t>
      </w:r>
      <w:r>
        <w:rPr>
          <w:rFonts w:ascii="仿宋" w:eastAsia="仿宋" w:hAnsi="仿宋" w:cs="宋体" w:hint="eastAsia"/>
          <w:b/>
          <w:sz w:val="32"/>
          <w:szCs w:val="36"/>
        </w:rPr>
        <w:t xml:space="preserve">  </w:t>
      </w:r>
      <w:r>
        <w:rPr>
          <w:rFonts w:ascii="仿宋" w:eastAsia="仿宋" w:hAnsi="仿宋" w:cs="宋体" w:hint="eastAsia"/>
          <w:b/>
          <w:sz w:val="28"/>
          <w:szCs w:val="32"/>
        </w:rPr>
        <w:t>百分制：</w:t>
      </w:r>
    </w:p>
    <w:p w14:paraId="1A19B63A" w14:textId="77777777" w:rsidR="00377EA8" w:rsidRDefault="00377EA8" w:rsidP="00377EA8">
      <w:pPr>
        <w:widowControl/>
        <w:wordWrap w:val="0"/>
        <w:adjustRightInd w:val="0"/>
        <w:spacing w:line="580" w:lineRule="exact"/>
        <w:ind w:firstLineChars="200" w:firstLine="560"/>
        <w:jc w:val="left"/>
        <w:rPr>
          <w:rFonts w:ascii="仿宋" w:eastAsia="仿宋" w:hAnsi="仿宋" w:cs="宋体"/>
          <w:sz w:val="28"/>
          <w:szCs w:val="32"/>
        </w:rPr>
      </w:pPr>
      <w:r>
        <w:rPr>
          <w:rFonts w:ascii="仿宋" w:eastAsia="仿宋" w:hAnsi="仿宋" w:cs="宋体" w:hint="eastAsia"/>
          <w:sz w:val="28"/>
          <w:szCs w:val="32"/>
        </w:rPr>
        <w:t>第一部分：基本工作：</w:t>
      </w:r>
      <w:r>
        <w:rPr>
          <w:rFonts w:ascii="仿宋" w:eastAsia="仿宋" w:hAnsi="仿宋" w:cs="宋体" w:hint="eastAsia"/>
          <w:sz w:val="32"/>
          <w:szCs w:val="36"/>
        </w:rPr>
        <w:t>10</w:t>
      </w:r>
      <w:r>
        <w:rPr>
          <w:rFonts w:ascii="仿宋" w:eastAsia="仿宋" w:hAnsi="仿宋" w:cs="宋体" w:hint="eastAsia"/>
          <w:sz w:val="28"/>
          <w:szCs w:val="32"/>
        </w:rPr>
        <w:t>分，由校学生会评审小组打分。</w:t>
      </w:r>
    </w:p>
    <w:p w14:paraId="67708099" w14:textId="77777777" w:rsidR="00377EA8" w:rsidRDefault="00377EA8" w:rsidP="00377EA8">
      <w:pPr>
        <w:widowControl/>
        <w:wordWrap w:val="0"/>
        <w:adjustRightInd w:val="0"/>
        <w:spacing w:line="580" w:lineRule="exact"/>
        <w:ind w:firstLineChars="200" w:firstLine="560"/>
        <w:jc w:val="left"/>
        <w:rPr>
          <w:rFonts w:ascii="仿宋" w:eastAsia="仿宋" w:hAnsi="仿宋" w:cs="宋体"/>
          <w:sz w:val="28"/>
          <w:szCs w:val="32"/>
        </w:rPr>
      </w:pPr>
      <w:r>
        <w:rPr>
          <w:rFonts w:ascii="仿宋" w:eastAsia="仿宋" w:hAnsi="仿宋" w:cs="宋体" w:hint="eastAsia"/>
          <w:sz w:val="28"/>
          <w:szCs w:val="32"/>
        </w:rPr>
        <w:t>第二部分：</w:t>
      </w:r>
      <w:r>
        <w:rPr>
          <w:rFonts w:ascii="仿宋" w:eastAsia="仿宋" w:hAnsi="仿宋" w:cs="宋体" w:hint="eastAsia"/>
          <w:sz w:val="32"/>
          <w:szCs w:val="36"/>
        </w:rPr>
        <w:t>60</w:t>
      </w:r>
      <w:r>
        <w:rPr>
          <w:rFonts w:ascii="仿宋" w:eastAsia="仿宋" w:hAnsi="仿宋" w:cs="宋体" w:hint="eastAsia"/>
          <w:sz w:val="28"/>
          <w:szCs w:val="32"/>
        </w:rPr>
        <w:t>分，由校学生会评审小组和院</w:t>
      </w:r>
      <w:r>
        <w:rPr>
          <w:rFonts w:ascii="仿宋" w:eastAsia="仿宋" w:hAnsi="仿宋" w:cs="宋体" w:hint="eastAsia"/>
          <w:sz w:val="32"/>
          <w:szCs w:val="36"/>
        </w:rPr>
        <w:t>(</w:t>
      </w:r>
      <w:r>
        <w:rPr>
          <w:rFonts w:ascii="仿宋" w:eastAsia="仿宋" w:hAnsi="仿宋" w:cs="宋体" w:hint="eastAsia"/>
          <w:sz w:val="28"/>
          <w:szCs w:val="32"/>
        </w:rPr>
        <w:t>系</w:t>
      </w:r>
      <w:r>
        <w:rPr>
          <w:rFonts w:ascii="仿宋" w:eastAsia="仿宋" w:hAnsi="仿宋" w:cs="宋体" w:hint="eastAsia"/>
          <w:sz w:val="32"/>
          <w:szCs w:val="36"/>
        </w:rPr>
        <w:t>)</w:t>
      </w:r>
      <w:r>
        <w:rPr>
          <w:rFonts w:ascii="仿宋" w:eastAsia="仿宋" w:hAnsi="仿宋" w:cs="宋体" w:hint="eastAsia"/>
          <w:sz w:val="28"/>
          <w:szCs w:val="32"/>
        </w:rPr>
        <w:t>互评小组就各学院学生会工作材料报告打分，其中校学生会评审小组占</w:t>
      </w:r>
      <w:r>
        <w:rPr>
          <w:rFonts w:ascii="仿宋" w:eastAsia="仿宋" w:hAnsi="仿宋" w:cs="宋体" w:hint="eastAsia"/>
          <w:sz w:val="32"/>
          <w:szCs w:val="36"/>
        </w:rPr>
        <w:t>60%</w:t>
      </w:r>
      <w:r>
        <w:rPr>
          <w:rFonts w:ascii="仿宋" w:eastAsia="仿宋" w:hAnsi="仿宋" w:cs="宋体" w:hint="eastAsia"/>
          <w:sz w:val="28"/>
          <w:szCs w:val="32"/>
        </w:rPr>
        <w:t>，院（系）互评小组占</w:t>
      </w:r>
      <w:r>
        <w:rPr>
          <w:rFonts w:ascii="仿宋" w:eastAsia="仿宋" w:hAnsi="仿宋" w:cs="宋体" w:hint="eastAsia"/>
          <w:sz w:val="32"/>
          <w:szCs w:val="36"/>
        </w:rPr>
        <w:t>40%</w:t>
      </w:r>
      <w:r>
        <w:rPr>
          <w:rFonts w:ascii="仿宋" w:eastAsia="仿宋" w:hAnsi="仿宋" w:cs="宋体" w:hint="eastAsia"/>
          <w:sz w:val="28"/>
          <w:szCs w:val="32"/>
        </w:rPr>
        <w:t>。</w:t>
      </w:r>
    </w:p>
    <w:p w14:paraId="620249E4" w14:textId="77777777" w:rsidR="00377EA8" w:rsidRDefault="00377EA8" w:rsidP="00377EA8">
      <w:pPr>
        <w:widowControl/>
        <w:wordWrap w:val="0"/>
        <w:adjustRightInd w:val="0"/>
        <w:spacing w:line="580" w:lineRule="exact"/>
        <w:ind w:firstLineChars="200" w:firstLine="560"/>
        <w:jc w:val="left"/>
        <w:rPr>
          <w:rFonts w:ascii="仿宋" w:eastAsia="仿宋" w:hAnsi="仿宋" w:cs="宋体"/>
          <w:sz w:val="28"/>
          <w:szCs w:val="32"/>
        </w:rPr>
      </w:pPr>
      <w:r>
        <w:rPr>
          <w:rFonts w:ascii="仿宋" w:eastAsia="仿宋" w:hAnsi="仿宋" w:cs="宋体" w:hint="eastAsia"/>
          <w:sz w:val="28"/>
          <w:szCs w:val="32"/>
        </w:rPr>
        <w:t>第三部分：</w:t>
      </w:r>
      <w:r>
        <w:rPr>
          <w:rFonts w:ascii="仿宋" w:eastAsia="仿宋" w:hAnsi="仿宋" w:cs="宋体" w:hint="eastAsia"/>
          <w:sz w:val="32"/>
          <w:szCs w:val="36"/>
        </w:rPr>
        <w:t>30</w:t>
      </w:r>
      <w:r>
        <w:rPr>
          <w:rFonts w:ascii="仿宋" w:eastAsia="仿宋" w:hAnsi="仿宋" w:cs="宋体" w:hint="eastAsia"/>
          <w:sz w:val="28"/>
          <w:szCs w:val="32"/>
        </w:rPr>
        <w:t>分，由校学生会评审小组和各院（系）互评小组就十佳院（系）学生会现场工作汇报及答辩计打分，其中校学生会评审小组占</w:t>
      </w:r>
      <w:r>
        <w:rPr>
          <w:rFonts w:ascii="仿宋" w:eastAsia="仿宋" w:hAnsi="仿宋" w:cs="宋体" w:hint="eastAsia"/>
          <w:sz w:val="32"/>
          <w:szCs w:val="36"/>
        </w:rPr>
        <w:t>60%</w:t>
      </w:r>
      <w:r>
        <w:rPr>
          <w:rFonts w:ascii="仿宋" w:eastAsia="仿宋" w:hAnsi="仿宋" w:cs="宋体" w:hint="eastAsia"/>
          <w:sz w:val="28"/>
          <w:szCs w:val="32"/>
        </w:rPr>
        <w:t>，院（系）互评小组占</w:t>
      </w:r>
      <w:r>
        <w:rPr>
          <w:rFonts w:ascii="仿宋" w:eastAsia="仿宋" w:hAnsi="仿宋" w:cs="宋体" w:hint="eastAsia"/>
          <w:sz w:val="32"/>
          <w:szCs w:val="36"/>
        </w:rPr>
        <w:t>40%</w:t>
      </w:r>
      <w:r>
        <w:rPr>
          <w:rFonts w:ascii="仿宋" w:eastAsia="仿宋" w:hAnsi="仿宋" w:cs="宋体" w:hint="eastAsia"/>
          <w:sz w:val="28"/>
          <w:szCs w:val="32"/>
        </w:rPr>
        <w:t>。</w:t>
      </w:r>
    </w:p>
    <w:p w14:paraId="0CD9A7A4" w14:textId="77777777" w:rsidR="00377EA8" w:rsidRDefault="00377EA8" w:rsidP="00377EA8">
      <w:pPr>
        <w:widowControl/>
        <w:wordWrap w:val="0"/>
        <w:adjustRightInd w:val="0"/>
        <w:spacing w:line="580" w:lineRule="exact"/>
        <w:ind w:firstLineChars="200" w:firstLine="560"/>
        <w:jc w:val="left"/>
        <w:rPr>
          <w:rFonts w:ascii="仿宋" w:eastAsia="仿宋" w:hAnsi="仿宋" w:cs="宋体"/>
          <w:sz w:val="28"/>
          <w:szCs w:val="32"/>
        </w:rPr>
      </w:pPr>
      <w:r>
        <w:rPr>
          <w:rFonts w:ascii="仿宋" w:eastAsia="仿宋" w:hAnsi="仿宋" w:cs="宋体" w:hint="eastAsia"/>
          <w:sz w:val="28"/>
          <w:szCs w:val="32"/>
        </w:rPr>
        <w:t>第四部分：加/扣分。</w:t>
      </w:r>
    </w:p>
    <w:p w14:paraId="15010311" w14:textId="77777777" w:rsidR="00377EA8" w:rsidRDefault="00377EA8" w:rsidP="00377EA8">
      <w:pPr>
        <w:widowControl/>
        <w:wordWrap w:val="0"/>
        <w:adjustRightInd w:val="0"/>
        <w:spacing w:line="580" w:lineRule="exact"/>
        <w:ind w:firstLineChars="200" w:firstLine="560"/>
        <w:jc w:val="left"/>
        <w:rPr>
          <w:rFonts w:ascii="仿宋" w:eastAsia="仿宋" w:hAnsi="仿宋" w:cs="宋体"/>
          <w:sz w:val="28"/>
          <w:szCs w:val="32"/>
        </w:rPr>
      </w:pPr>
      <w:r>
        <w:rPr>
          <w:rFonts w:ascii="仿宋" w:eastAsia="仿宋" w:hAnsi="仿宋" w:cs="宋体" w:hint="eastAsia"/>
          <w:sz w:val="28"/>
          <w:szCs w:val="32"/>
        </w:rPr>
        <w:t>总分评分结果在现场工作汇报及答辩后产生，各院（系）学生会最终得分＝第一部分</w:t>
      </w:r>
      <w:r>
        <w:rPr>
          <w:rFonts w:ascii="仿宋" w:eastAsia="仿宋" w:hAnsi="仿宋" w:cs="宋体" w:hint="eastAsia"/>
          <w:sz w:val="32"/>
          <w:szCs w:val="36"/>
        </w:rPr>
        <w:t>+</w:t>
      </w:r>
      <w:r>
        <w:rPr>
          <w:rFonts w:ascii="仿宋" w:eastAsia="仿宋" w:hAnsi="仿宋" w:cs="宋体" w:hint="eastAsia"/>
          <w:sz w:val="28"/>
          <w:szCs w:val="32"/>
        </w:rPr>
        <w:t>第二部分</w:t>
      </w:r>
      <w:r>
        <w:rPr>
          <w:rFonts w:ascii="仿宋" w:eastAsia="仿宋" w:hAnsi="仿宋" w:cs="宋体" w:hint="eastAsia"/>
          <w:sz w:val="32"/>
          <w:szCs w:val="36"/>
        </w:rPr>
        <w:t>+</w:t>
      </w:r>
      <w:r>
        <w:rPr>
          <w:rFonts w:ascii="仿宋" w:eastAsia="仿宋" w:hAnsi="仿宋" w:cs="宋体" w:hint="eastAsia"/>
          <w:sz w:val="28"/>
          <w:szCs w:val="32"/>
        </w:rPr>
        <w:t>第三部分+加/扣分</w:t>
      </w:r>
    </w:p>
    <w:p w14:paraId="62DF5766" w14:textId="77777777" w:rsidR="00377EA8" w:rsidRDefault="00377EA8" w:rsidP="00377EA8">
      <w:pPr>
        <w:widowControl/>
        <w:wordWrap w:val="0"/>
        <w:adjustRightInd w:val="0"/>
        <w:spacing w:line="580" w:lineRule="exact"/>
        <w:ind w:firstLineChars="200" w:firstLine="606"/>
        <w:jc w:val="left"/>
        <w:rPr>
          <w:rFonts w:ascii="仿宋" w:eastAsia="仿宋" w:hAnsi="仿宋" w:cs="宋体"/>
          <w:b/>
          <w:kern w:val="0"/>
          <w:sz w:val="28"/>
          <w:szCs w:val="32"/>
        </w:rPr>
      </w:pPr>
      <w:r>
        <w:rPr>
          <w:rFonts w:ascii="仿宋" w:eastAsia="仿宋" w:hAnsi="仿宋" w:cs="宋体" w:hint="eastAsia"/>
          <w:b/>
          <w:kern w:val="0"/>
          <w:sz w:val="28"/>
          <w:szCs w:val="32"/>
        </w:rPr>
        <w:t>第二款  否决制：</w:t>
      </w:r>
    </w:p>
    <w:p w14:paraId="2D28D50C" w14:textId="77777777" w:rsidR="00377EA8" w:rsidRDefault="00377EA8" w:rsidP="00377EA8">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任何院（系）学生会出现以下情况中任何一种，将被取消“十佳院（系）学生会”评选资格：</w:t>
      </w:r>
    </w:p>
    <w:p w14:paraId="128203E8" w14:textId="77777777" w:rsidR="00377EA8" w:rsidRDefault="00377EA8" w:rsidP="00377EA8">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1、违反校党委、团委相关精神，故意隐瞒或不及时汇报院（系）学生会中发生的具有重大负面影响的事件；</w:t>
      </w:r>
    </w:p>
    <w:p w14:paraId="20DC86E4" w14:textId="77777777" w:rsidR="00377EA8" w:rsidRDefault="00377EA8" w:rsidP="00377EA8">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lastRenderedPageBreak/>
        <w:t>2、无故推托学校相关部门及上级团、学组织分配的合理工作任务，造成严重不良影响。</w:t>
      </w:r>
    </w:p>
    <w:p w14:paraId="472FA7BA" w14:textId="77777777" w:rsidR="00377EA8" w:rsidRDefault="00377EA8" w:rsidP="00377EA8">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3、在所提交的工作总结及证明中造假，或在参评过程存在不正当竞争行为；</w:t>
      </w:r>
    </w:p>
    <w:p w14:paraId="0A426EAE" w14:textId="77777777" w:rsidR="00377EA8" w:rsidRDefault="00377EA8" w:rsidP="00377EA8">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4、出现重大工作失误，造成学生群体骚动、损害本校形象、重大物资损失或人员伤亡等严重后果；</w:t>
      </w:r>
    </w:p>
    <w:p w14:paraId="319CB01A" w14:textId="77777777" w:rsidR="00377EA8" w:rsidRDefault="00377EA8" w:rsidP="00377EA8">
      <w:pPr>
        <w:widowControl/>
        <w:wordWrap w:val="0"/>
        <w:adjustRightInd w:val="0"/>
        <w:spacing w:line="580" w:lineRule="exact"/>
        <w:ind w:firstLineChars="200" w:firstLine="560"/>
        <w:jc w:val="left"/>
        <w:rPr>
          <w:rFonts w:ascii="仿宋_GB2312" w:eastAsia="仿宋_GB2312" w:hAnsi="宋体" w:cs="宋体"/>
          <w:kern w:val="0"/>
          <w:sz w:val="28"/>
          <w:szCs w:val="32"/>
        </w:rPr>
      </w:pPr>
    </w:p>
    <w:p w14:paraId="631C9356" w14:textId="77777777" w:rsidR="00377EA8" w:rsidRDefault="00377EA8" w:rsidP="00377EA8">
      <w:pPr>
        <w:widowControl/>
        <w:wordWrap w:val="0"/>
        <w:adjustRightInd w:val="0"/>
        <w:spacing w:after="240" w:line="580" w:lineRule="exact"/>
        <w:jc w:val="center"/>
        <w:rPr>
          <w:rFonts w:ascii="黑体" w:eastAsia="黑体" w:hAnsi="黑体" w:cs="宋体"/>
          <w:kern w:val="0"/>
          <w:sz w:val="32"/>
          <w:szCs w:val="32"/>
        </w:rPr>
      </w:pPr>
      <w:r>
        <w:rPr>
          <w:rFonts w:ascii="黑体" w:eastAsia="黑体" w:hAnsi="黑体" w:cs="宋体" w:hint="eastAsia"/>
          <w:kern w:val="0"/>
          <w:sz w:val="32"/>
          <w:szCs w:val="32"/>
        </w:rPr>
        <w:t xml:space="preserve">第二章  </w:t>
      </w:r>
      <w:r>
        <w:rPr>
          <w:rFonts w:ascii="黑体" w:eastAsia="黑体" w:hAnsi="黑体" w:cs="宋体" w:hint="eastAsia"/>
          <w:b/>
          <w:kern w:val="0"/>
          <w:sz w:val="32"/>
          <w:szCs w:val="32"/>
        </w:rPr>
        <w:t>评分指标体系表</w:t>
      </w:r>
    </w:p>
    <w:tbl>
      <w:tblPr>
        <w:tblW w:w="9360"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5345"/>
        <w:gridCol w:w="955"/>
        <w:gridCol w:w="746"/>
        <w:gridCol w:w="874"/>
      </w:tblGrid>
      <w:tr w:rsidR="00377EA8" w14:paraId="1BD555FF" w14:textId="77777777" w:rsidTr="008629A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D256E" w14:textId="77777777" w:rsidR="00377EA8" w:rsidRDefault="00377EA8" w:rsidP="008629AB">
            <w:pPr>
              <w:widowControl/>
              <w:jc w:val="center"/>
              <w:rPr>
                <w:rFonts w:ascii="黑体" w:eastAsia="黑体" w:hAnsi="黑体" w:cs="宋体"/>
                <w:color w:val="000000"/>
                <w:kern w:val="0"/>
                <w:sz w:val="24"/>
                <w:szCs w:val="21"/>
              </w:rPr>
            </w:pPr>
            <w:r>
              <w:rPr>
                <w:rFonts w:ascii="黑体" w:eastAsia="黑体" w:hAnsi="黑体" w:cs="宋体" w:hint="eastAsia"/>
                <w:color w:val="000000"/>
                <w:kern w:val="0"/>
                <w:sz w:val="24"/>
                <w:szCs w:val="21"/>
              </w:rPr>
              <w:t>一级指标</w:t>
            </w:r>
          </w:p>
        </w:tc>
        <w:tc>
          <w:tcPr>
            <w:tcW w:w="720" w:type="dxa"/>
            <w:tcBorders>
              <w:top w:val="single" w:sz="4" w:space="0" w:color="auto"/>
              <w:left w:val="single" w:sz="4" w:space="0" w:color="auto"/>
              <w:bottom w:val="single" w:sz="4" w:space="0" w:color="auto"/>
              <w:right w:val="single" w:sz="4" w:space="0" w:color="auto"/>
            </w:tcBorders>
            <w:vAlign w:val="center"/>
          </w:tcPr>
          <w:p w14:paraId="5CA1C8F9" w14:textId="77777777" w:rsidR="00377EA8" w:rsidRDefault="00377EA8" w:rsidP="008629AB">
            <w:pPr>
              <w:widowControl/>
              <w:wordWrap w:val="0"/>
              <w:jc w:val="center"/>
              <w:rPr>
                <w:rFonts w:ascii="黑体" w:eastAsia="黑体" w:hAnsi="黑体" w:cs="宋体"/>
                <w:color w:val="000000"/>
                <w:kern w:val="0"/>
                <w:sz w:val="24"/>
                <w:szCs w:val="21"/>
              </w:rPr>
            </w:pPr>
            <w:r>
              <w:rPr>
                <w:rFonts w:ascii="黑体" w:eastAsia="黑体" w:hAnsi="黑体" w:cs="宋体" w:hint="eastAsia"/>
                <w:color w:val="000000"/>
                <w:kern w:val="0"/>
                <w:sz w:val="24"/>
                <w:szCs w:val="21"/>
              </w:rPr>
              <w:t>二级</w:t>
            </w:r>
          </w:p>
          <w:p w14:paraId="45A7D465" w14:textId="77777777" w:rsidR="00377EA8" w:rsidRDefault="00377EA8" w:rsidP="008629AB">
            <w:pPr>
              <w:widowControl/>
              <w:wordWrap w:val="0"/>
              <w:jc w:val="center"/>
              <w:rPr>
                <w:rFonts w:ascii="黑体" w:eastAsia="黑体" w:hAnsi="黑体" w:cs="宋体"/>
                <w:color w:val="000000"/>
                <w:kern w:val="0"/>
                <w:sz w:val="24"/>
                <w:szCs w:val="21"/>
              </w:rPr>
            </w:pPr>
            <w:r>
              <w:rPr>
                <w:rFonts w:ascii="黑体" w:eastAsia="黑体" w:hAnsi="黑体" w:cs="宋体" w:hint="eastAsia"/>
                <w:color w:val="000000"/>
                <w:kern w:val="0"/>
                <w:sz w:val="24"/>
                <w:szCs w:val="21"/>
              </w:rPr>
              <w:t>指标</w:t>
            </w:r>
          </w:p>
        </w:tc>
        <w:tc>
          <w:tcPr>
            <w:tcW w:w="5345" w:type="dxa"/>
            <w:tcBorders>
              <w:top w:val="single" w:sz="4" w:space="0" w:color="auto"/>
              <w:left w:val="single" w:sz="4" w:space="0" w:color="auto"/>
              <w:bottom w:val="single" w:sz="4" w:space="0" w:color="auto"/>
              <w:right w:val="single" w:sz="4" w:space="0" w:color="auto"/>
            </w:tcBorders>
            <w:vAlign w:val="center"/>
          </w:tcPr>
          <w:p w14:paraId="528BFBA9" w14:textId="77777777" w:rsidR="00377EA8" w:rsidRDefault="00377EA8" w:rsidP="008629AB">
            <w:pPr>
              <w:widowControl/>
              <w:wordWrap w:val="0"/>
              <w:jc w:val="center"/>
              <w:rPr>
                <w:rFonts w:ascii="黑体" w:eastAsia="黑体" w:hAnsi="黑体" w:cs="宋体"/>
                <w:color w:val="000000"/>
                <w:kern w:val="0"/>
                <w:sz w:val="24"/>
                <w:szCs w:val="21"/>
              </w:rPr>
            </w:pPr>
            <w:r>
              <w:rPr>
                <w:rFonts w:ascii="黑体" w:eastAsia="黑体" w:hAnsi="黑体" w:cs="宋体" w:hint="eastAsia"/>
                <w:color w:val="000000"/>
                <w:kern w:val="0"/>
                <w:sz w:val="24"/>
                <w:szCs w:val="21"/>
              </w:rPr>
              <w:t>考 核 点</w:t>
            </w:r>
          </w:p>
        </w:tc>
        <w:tc>
          <w:tcPr>
            <w:tcW w:w="955" w:type="dxa"/>
            <w:tcBorders>
              <w:top w:val="single" w:sz="4" w:space="0" w:color="auto"/>
              <w:left w:val="single" w:sz="4" w:space="0" w:color="auto"/>
              <w:bottom w:val="single" w:sz="4" w:space="0" w:color="auto"/>
              <w:right w:val="single" w:sz="4" w:space="0" w:color="auto"/>
            </w:tcBorders>
            <w:vAlign w:val="center"/>
          </w:tcPr>
          <w:p w14:paraId="5F425B7C" w14:textId="77777777" w:rsidR="00377EA8" w:rsidRDefault="00377EA8" w:rsidP="008629AB">
            <w:pPr>
              <w:widowControl/>
              <w:wordWrap w:val="0"/>
              <w:jc w:val="center"/>
              <w:rPr>
                <w:rFonts w:ascii="黑体" w:eastAsia="黑体" w:hAnsi="黑体" w:cs="宋体"/>
                <w:color w:val="000000"/>
                <w:kern w:val="0"/>
                <w:sz w:val="24"/>
                <w:szCs w:val="21"/>
              </w:rPr>
            </w:pPr>
            <w:r>
              <w:rPr>
                <w:rFonts w:ascii="黑体" w:eastAsia="黑体" w:hAnsi="黑体" w:cs="宋体" w:hint="eastAsia"/>
                <w:color w:val="000000"/>
                <w:kern w:val="0"/>
                <w:sz w:val="24"/>
                <w:szCs w:val="21"/>
              </w:rPr>
              <w:t>分值</w:t>
            </w:r>
          </w:p>
        </w:tc>
        <w:tc>
          <w:tcPr>
            <w:tcW w:w="746" w:type="dxa"/>
            <w:tcBorders>
              <w:top w:val="single" w:sz="4" w:space="0" w:color="auto"/>
              <w:left w:val="single" w:sz="4" w:space="0" w:color="auto"/>
              <w:bottom w:val="single" w:sz="4" w:space="0" w:color="auto"/>
              <w:right w:val="single" w:sz="4" w:space="0" w:color="auto"/>
            </w:tcBorders>
            <w:vAlign w:val="center"/>
          </w:tcPr>
          <w:p w14:paraId="0FBC7CC4" w14:textId="77777777" w:rsidR="00377EA8" w:rsidRDefault="00377EA8" w:rsidP="008629AB">
            <w:pPr>
              <w:widowControl/>
              <w:wordWrap w:val="0"/>
              <w:jc w:val="center"/>
              <w:rPr>
                <w:rFonts w:ascii="黑体" w:eastAsia="黑体" w:hAnsi="黑体" w:cs="宋体"/>
                <w:color w:val="000000"/>
                <w:kern w:val="0"/>
                <w:sz w:val="24"/>
                <w:szCs w:val="21"/>
              </w:rPr>
            </w:pPr>
            <w:r>
              <w:rPr>
                <w:rFonts w:ascii="黑体" w:eastAsia="黑体" w:hAnsi="黑体" w:cs="宋体" w:hint="eastAsia"/>
                <w:color w:val="000000"/>
                <w:kern w:val="0"/>
                <w:sz w:val="24"/>
                <w:szCs w:val="21"/>
              </w:rPr>
              <w:t>所得</w:t>
            </w:r>
          </w:p>
          <w:p w14:paraId="4D0B2113" w14:textId="77777777" w:rsidR="00377EA8" w:rsidRDefault="00377EA8" w:rsidP="008629AB">
            <w:pPr>
              <w:widowControl/>
              <w:wordWrap w:val="0"/>
              <w:jc w:val="center"/>
              <w:rPr>
                <w:rFonts w:ascii="黑体" w:eastAsia="黑体" w:hAnsi="黑体" w:cs="宋体"/>
                <w:color w:val="000000"/>
                <w:kern w:val="0"/>
                <w:sz w:val="24"/>
                <w:szCs w:val="21"/>
              </w:rPr>
            </w:pPr>
            <w:r>
              <w:rPr>
                <w:rFonts w:ascii="黑体" w:eastAsia="黑体" w:hAnsi="黑体" w:cs="宋体" w:hint="eastAsia"/>
                <w:color w:val="000000"/>
                <w:kern w:val="0"/>
                <w:sz w:val="24"/>
                <w:szCs w:val="21"/>
              </w:rPr>
              <w:t>成绩</w:t>
            </w:r>
          </w:p>
        </w:tc>
        <w:tc>
          <w:tcPr>
            <w:tcW w:w="874" w:type="dxa"/>
            <w:tcBorders>
              <w:top w:val="single" w:sz="4" w:space="0" w:color="auto"/>
              <w:left w:val="single" w:sz="4" w:space="0" w:color="auto"/>
              <w:bottom w:val="single" w:sz="4" w:space="0" w:color="auto"/>
              <w:right w:val="single" w:sz="4" w:space="0" w:color="auto"/>
            </w:tcBorders>
            <w:vAlign w:val="center"/>
          </w:tcPr>
          <w:p w14:paraId="3F00C6BF" w14:textId="77777777" w:rsidR="00377EA8" w:rsidRDefault="00377EA8" w:rsidP="008629AB">
            <w:pPr>
              <w:widowControl/>
              <w:wordWrap w:val="0"/>
              <w:jc w:val="center"/>
              <w:rPr>
                <w:rFonts w:ascii="黑体" w:eastAsia="黑体" w:hAnsi="黑体" w:cs="宋体"/>
                <w:color w:val="000000"/>
                <w:kern w:val="0"/>
                <w:sz w:val="24"/>
                <w:szCs w:val="21"/>
              </w:rPr>
            </w:pPr>
            <w:r>
              <w:rPr>
                <w:rFonts w:ascii="黑体" w:eastAsia="黑体" w:hAnsi="黑体" w:cs="宋体" w:hint="eastAsia"/>
                <w:color w:val="000000"/>
                <w:kern w:val="0"/>
                <w:sz w:val="24"/>
                <w:szCs w:val="21"/>
              </w:rPr>
              <w:t>备注</w:t>
            </w:r>
          </w:p>
        </w:tc>
      </w:tr>
      <w:tr w:rsidR="00377EA8" w14:paraId="73E09DEA" w14:textId="77777777" w:rsidTr="008629AB">
        <w:trPr>
          <w:trHeight w:val="1063"/>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14:paraId="6250CB7C" w14:textId="77777777" w:rsidR="00377EA8" w:rsidRDefault="00377EA8" w:rsidP="008629AB">
            <w:pPr>
              <w:widowControl/>
              <w:wordWrap w:val="0"/>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1.</w:t>
            </w:r>
          </w:p>
          <w:p w14:paraId="509B488F" w14:textId="77777777" w:rsidR="00377EA8" w:rsidRDefault="00377EA8" w:rsidP="008629AB">
            <w:pPr>
              <w:widowControl/>
              <w:wordWrap w:val="0"/>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基本工作</w:t>
            </w:r>
          </w:p>
        </w:tc>
        <w:tc>
          <w:tcPr>
            <w:tcW w:w="720" w:type="dxa"/>
            <w:tcBorders>
              <w:top w:val="single" w:sz="4" w:space="0" w:color="auto"/>
              <w:left w:val="single" w:sz="4" w:space="0" w:color="auto"/>
              <w:bottom w:val="single" w:sz="4" w:space="0" w:color="auto"/>
              <w:right w:val="single" w:sz="4" w:space="0" w:color="auto"/>
            </w:tcBorders>
            <w:vAlign w:val="center"/>
          </w:tcPr>
          <w:p w14:paraId="703B8118" w14:textId="77777777" w:rsidR="00377EA8" w:rsidRDefault="00377EA8" w:rsidP="008629AB">
            <w:pPr>
              <w:widowControl/>
              <w:wordWrap w:val="0"/>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1.1</w:t>
            </w:r>
          </w:p>
          <w:p w14:paraId="35D46C2E" w14:textId="77777777" w:rsidR="00377EA8" w:rsidRDefault="00377EA8" w:rsidP="008629AB">
            <w:pPr>
              <w:widowControl/>
              <w:wordWrap w:val="0"/>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计划</w:t>
            </w:r>
          </w:p>
          <w:p w14:paraId="3147014B" w14:textId="77777777" w:rsidR="00377EA8" w:rsidRDefault="00377EA8" w:rsidP="008629AB">
            <w:pPr>
              <w:widowControl/>
              <w:wordWrap w:val="0"/>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总结</w:t>
            </w:r>
          </w:p>
        </w:tc>
        <w:tc>
          <w:tcPr>
            <w:tcW w:w="5345" w:type="dxa"/>
            <w:tcBorders>
              <w:top w:val="single" w:sz="4" w:space="0" w:color="auto"/>
              <w:left w:val="single" w:sz="4" w:space="0" w:color="auto"/>
              <w:bottom w:val="single" w:sz="4" w:space="0" w:color="auto"/>
              <w:right w:val="single" w:sz="4" w:space="0" w:color="auto"/>
            </w:tcBorders>
            <w:vAlign w:val="center"/>
          </w:tcPr>
          <w:p w14:paraId="0C097942" w14:textId="77777777" w:rsidR="00377EA8" w:rsidRDefault="00377EA8" w:rsidP="008629AB">
            <w:pPr>
              <w:widowControl/>
              <w:rPr>
                <w:rFonts w:ascii="仿宋" w:eastAsia="仿宋" w:hAnsi="仿宋" w:cs="宋体"/>
                <w:color w:val="000000"/>
                <w:kern w:val="0"/>
                <w:sz w:val="24"/>
                <w:szCs w:val="21"/>
              </w:rPr>
            </w:pPr>
            <w:r>
              <w:rPr>
                <w:rFonts w:ascii="仿宋" w:eastAsia="仿宋" w:hAnsi="仿宋" w:cs="宋体" w:hint="eastAsia"/>
                <w:bCs/>
                <w:color w:val="000000"/>
                <w:kern w:val="0"/>
                <w:sz w:val="24"/>
                <w:szCs w:val="21"/>
              </w:rPr>
              <w:t>（1）</w:t>
            </w:r>
            <w:r>
              <w:rPr>
                <w:rFonts w:ascii="仿宋" w:eastAsia="仿宋" w:hAnsi="仿宋" w:cs="宋体" w:hint="eastAsia"/>
                <w:color w:val="000000"/>
                <w:kern w:val="0"/>
                <w:sz w:val="24"/>
                <w:szCs w:val="21"/>
              </w:rPr>
              <w:t>院（系）学生会按时上交学年、学期工作计划</w:t>
            </w:r>
            <w:r>
              <w:rPr>
                <w:rFonts w:ascii="仿宋" w:eastAsia="仿宋" w:hAnsi="仿宋" w:cs="宋体" w:hint="eastAsia"/>
                <w:kern w:val="0"/>
                <w:sz w:val="24"/>
                <w:szCs w:val="21"/>
              </w:rPr>
              <w:t>，学期、学年末有工作总结。</w:t>
            </w:r>
          </w:p>
        </w:tc>
        <w:tc>
          <w:tcPr>
            <w:tcW w:w="955" w:type="dxa"/>
            <w:tcBorders>
              <w:top w:val="single" w:sz="4" w:space="0" w:color="auto"/>
              <w:left w:val="single" w:sz="4" w:space="0" w:color="auto"/>
              <w:bottom w:val="single" w:sz="4" w:space="0" w:color="auto"/>
              <w:right w:val="single" w:sz="4" w:space="0" w:color="auto"/>
            </w:tcBorders>
            <w:vAlign w:val="center"/>
          </w:tcPr>
          <w:p w14:paraId="627D98BD" w14:textId="77777777" w:rsidR="00377EA8" w:rsidRDefault="00377EA8" w:rsidP="008629AB">
            <w:pPr>
              <w:widowControl/>
              <w:wordWrap w:val="0"/>
              <w:jc w:val="center"/>
              <w:rPr>
                <w:rFonts w:ascii="仿宋" w:eastAsia="仿宋" w:hAnsi="仿宋" w:cs="宋体"/>
                <w:color w:val="000000"/>
                <w:kern w:val="0"/>
                <w:sz w:val="24"/>
              </w:rPr>
            </w:pPr>
            <w:r>
              <w:rPr>
                <w:rFonts w:ascii="仿宋" w:eastAsia="仿宋" w:hAnsi="仿宋" w:cs="宋体" w:hint="eastAsia"/>
                <w:color w:val="000000"/>
                <w:kern w:val="0"/>
                <w:sz w:val="24"/>
              </w:rPr>
              <w:t>2分</w:t>
            </w:r>
          </w:p>
        </w:tc>
        <w:tc>
          <w:tcPr>
            <w:tcW w:w="746" w:type="dxa"/>
            <w:tcBorders>
              <w:top w:val="single" w:sz="4" w:space="0" w:color="auto"/>
              <w:left w:val="single" w:sz="4" w:space="0" w:color="auto"/>
              <w:bottom w:val="single" w:sz="4" w:space="0" w:color="auto"/>
              <w:right w:val="single" w:sz="4" w:space="0" w:color="auto"/>
            </w:tcBorders>
            <w:vAlign w:val="center"/>
          </w:tcPr>
          <w:p w14:paraId="07597A9B" w14:textId="77777777" w:rsidR="00377EA8" w:rsidRDefault="00377EA8" w:rsidP="008629AB">
            <w:pPr>
              <w:widowControl/>
              <w:wordWrap w:val="0"/>
              <w:jc w:val="center"/>
              <w:rPr>
                <w:rFonts w:ascii="仿宋" w:eastAsia="仿宋" w:hAnsi="仿宋" w:cs="宋体"/>
                <w:color w:val="000000"/>
                <w:kern w:val="0"/>
                <w:sz w:val="24"/>
              </w:rPr>
            </w:pPr>
          </w:p>
        </w:tc>
        <w:tc>
          <w:tcPr>
            <w:tcW w:w="874" w:type="dxa"/>
            <w:vMerge w:val="restart"/>
            <w:tcBorders>
              <w:top w:val="single" w:sz="4" w:space="0" w:color="auto"/>
              <w:left w:val="single" w:sz="4" w:space="0" w:color="auto"/>
              <w:right w:val="single" w:sz="4" w:space="0" w:color="auto"/>
            </w:tcBorders>
            <w:vAlign w:val="center"/>
          </w:tcPr>
          <w:p w14:paraId="0EC14E06" w14:textId="77777777" w:rsidR="00377EA8" w:rsidRDefault="00377EA8" w:rsidP="008629AB">
            <w:pPr>
              <w:widowControl/>
              <w:wordWrap w:val="0"/>
              <w:jc w:val="center"/>
              <w:rPr>
                <w:rFonts w:ascii="仿宋" w:eastAsia="仿宋" w:hAnsi="仿宋" w:cs="宋体"/>
                <w:color w:val="000000"/>
                <w:kern w:val="0"/>
                <w:sz w:val="24"/>
                <w:szCs w:val="21"/>
              </w:rPr>
            </w:pPr>
          </w:p>
          <w:p w14:paraId="28DAFB1F" w14:textId="77777777" w:rsidR="00377EA8" w:rsidRDefault="00377EA8" w:rsidP="008629AB">
            <w:pPr>
              <w:widowControl/>
              <w:wordWrap w:val="0"/>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基本工作项目仅由校学生会打分</w:t>
            </w:r>
          </w:p>
        </w:tc>
      </w:tr>
      <w:tr w:rsidR="00377EA8" w14:paraId="577B9A87" w14:textId="77777777" w:rsidTr="008629AB">
        <w:trPr>
          <w:trHeight w:val="465"/>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0B17090E" w14:textId="77777777" w:rsidR="00377EA8" w:rsidRDefault="00377EA8" w:rsidP="008629AB">
            <w:pPr>
              <w:widowControl/>
              <w:jc w:val="center"/>
              <w:rPr>
                <w:rFonts w:ascii="仿宋" w:eastAsia="仿宋" w:hAnsi="仿宋" w:cs="宋体"/>
                <w:color w:val="000000"/>
                <w:kern w:val="0"/>
                <w:sz w:val="24"/>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0DC3190F" w14:textId="77777777" w:rsidR="00377EA8" w:rsidRDefault="00377EA8" w:rsidP="008629AB">
            <w:pPr>
              <w:widowControl/>
              <w:wordWrap w:val="0"/>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1.2</w:t>
            </w:r>
          </w:p>
          <w:p w14:paraId="10A5060E" w14:textId="77777777" w:rsidR="00377EA8" w:rsidRDefault="00377EA8" w:rsidP="008629AB">
            <w:pPr>
              <w:widowControl/>
              <w:wordWrap w:val="0"/>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参会</w:t>
            </w:r>
          </w:p>
          <w:p w14:paraId="25E60401" w14:textId="77777777" w:rsidR="00377EA8" w:rsidRDefault="00377EA8" w:rsidP="008629AB">
            <w:pPr>
              <w:widowControl/>
              <w:wordWrap w:val="0"/>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情况</w:t>
            </w:r>
          </w:p>
        </w:tc>
        <w:tc>
          <w:tcPr>
            <w:tcW w:w="5345" w:type="dxa"/>
            <w:tcBorders>
              <w:top w:val="single" w:sz="4" w:space="0" w:color="auto"/>
              <w:left w:val="single" w:sz="4" w:space="0" w:color="auto"/>
              <w:bottom w:val="single" w:sz="4" w:space="0" w:color="auto"/>
              <w:right w:val="single" w:sz="4" w:space="0" w:color="auto"/>
            </w:tcBorders>
            <w:vAlign w:val="center"/>
          </w:tcPr>
          <w:p w14:paraId="043467B1"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color w:val="000000"/>
                <w:kern w:val="0"/>
                <w:sz w:val="24"/>
                <w:szCs w:val="21"/>
              </w:rPr>
              <w:t>（2）按时参加校学生会召开的工作会议，无迟到、无故缺席、早退现象。</w:t>
            </w:r>
          </w:p>
        </w:tc>
        <w:tc>
          <w:tcPr>
            <w:tcW w:w="955" w:type="dxa"/>
            <w:tcBorders>
              <w:top w:val="single" w:sz="4" w:space="0" w:color="auto"/>
              <w:left w:val="single" w:sz="4" w:space="0" w:color="auto"/>
              <w:bottom w:val="single" w:sz="4" w:space="0" w:color="auto"/>
              <w:right w:val="single" w:sz="4" w:space="0" w:color="auto"/>
            </w:tcBorders>
            <w:vAlign w:val="center"/>
          </w:tcPr>
          <w:p w14:paraId="697AB628" w14:textId="77777777" w:rsidR="00377EA8" w:rsidRDefault="00377EA8" w:rsidP="008629AB">
            <w:pPr>
              <w:widowControl/>
              <w:wordWrap w:val="0"/>
              <w:jc w:val="center"/>
              <w:rPr>
                <w:rFonts w:ascii="仿宋" w:eastAsia="仿宋" w:hAnsi="仿宋" w:cs="宋体"/>
                <w:color w:val="000000"/>
                <w:kern w:val="0"/>
                <w:sz w:val="24"/>
              </w:rPr>
            </w:pPr>
            <w:r>
              <w:rPr>
                <w:rFonts w:ascii="仿宋" w:eastAsia="仿宋" w:hAnsi="仿宋" w:cs="宋体" w:hint="eastAsia"/>
                <w:color w:val="000000"/>
                <w:kern w:val="0"/>
                <w:sz w:val="24"/>
              </w:rPr>
              <w:t>4分</w:t>
            </w:r>
          </w:p>
        </w:tc>
        <w:tc>
          <w:tcPr>
            <w:tcW w:w="746" w:type="dxa"/>
            <w:tcBorders>
              <w:top w:val="single" w:sz="4" w:space="0" w:color="auto"/>
              <w:left w:val="single" w:sz="4" w:space="0" w:color="auto"/>
              <w:bottom w:val="single" w:sz="4" w:space="0" w:color="auto"/>
              <w:right w:val="single" w:sz="4" w:space="0" w:color="auto"/>
            </w:tcBorders>
            <w:vAlign w:val="center"/>
          </w:tcPr>
          <w:p w14:paraId="23AB19F7" w14:textId="77777777" w:rsidR="00377EA8" w:rsidRDefault="00377EA8" w:rsidP="008629AB">
            <w:pPr>
              <w:widowControl/>
              <w:wordWrap w:val="0"/>
              <w:jc w:val="center"/>
              <w:rPr>
                <w:rFonts w:ascii="仿宋" w:eastAsia="仿宋" w:hAnsi="仿宋" w:cs="宋体"/>
                <w:color w:val="000000"/>
                <w:kern w:val="0"/>
                <w:sz w:val="24"/>
              </w:rPr>
            </w:pPr>
          </w:p>
        </w:tc>
        <w:tc>
          <w:tcPr>
            <w:tcW w:w="874" w:type="dxa"/>
            <w:vMerge/>
            <w:tcBorders>
              <w:left w:val="single" w:sz="4" w:space="0" w:color="auto"/>
              <w:right w:val="single" w:sz="4" w:space="0" w:color="auto"/>
            </w:tcBorders>
            <w:vAlign w:val="center"/>
          </w:tcPr>
          <w:p w14:paraId="760FCEC0" w14:textId="77777777" w:rsidR="00377EA8" w:rsidRDefault="00377EA8" w:rsidP="008629AB">
            <w:pPr>
              <w:widowControl/>
              <w:wordWrap w:val="0"/>
              <w:jc w:val="center"/>
              <w:rPr>
                <w:rFonts w:ascii="仿宋" w:eastAsia="仿宋" w:hAnsi="仿宋" w:cs="宋体"/>
                <w:color w:val="000000"/>
                <w:kern w:val="0"/>
                <w:sz w:val="24"/>
                <w:szCs w:val="21"/>
              </w:rPr>
            </w:pPr>
          </w:p>
        </w:tc>
      </w:tr>
      <w:tr w:rsidR="00377EA8" w14:paraId="1F410DA8" w14:textId="77777777" w:rsidTr="008629AB">
        <w:trPr>
          <w:trHeight w:val="465"/>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3BE413C5" w14:textId="77777777" w:rsidR="00377EA8" w:rsidRDefault="00377EA8" w:rsidP="008629AB">
            <w:pPr>
              <w:widowControl/>
              <w:jc w:val="center"/>
              <w:rPr>
                <w:rFonts w:ascii="仿宋" w:eastAsia="仿宋" w:hAnsi="仿宋" w:cs="宋体"/>
                <w:color w:val="000000"/>
                <w:kern w:val="0"/>
                <w:sz w:val="24"/>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37D74788" w14:textId="77777777" w:rsidR="00377EA8" w:rsidRDefault="00377EA8" w:rsidP="008629AB">
            <w:pPr>
              <w:widowControl/>
              <w:wordWrap w:val="0"/>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1.3</w:t>
            </w:r>
          </w:p>
          <w:p w14:paraId="58DFF383" w14:textId="77777777" w:rsidR="00377EA8" w:rsidRDefault="00377EA8" w:rsidP="008629AB">
            <w:pPr>
              <w:widowControl/>
              <w:wordWrap w:val="0"/>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工作</w:t>
            </w:r>
          </w:p>
          <w:p w14:paraId="228DD0E4" w14:textId="77777777" w:rsidR="00377EA8" w:rsidRDefault="00377EA8" w:rsidP="008629AB">
            <w:pPr>
              <w:widowControl/>
              <w:wordWrap w:val="0"/>
              <w:jc w:val="center"/>
              <w:rPr>
                <w:rFonts w:ascii="仿宋" w:eastAsia="仿宋" w:hAnsi="仿宋" w:cs="宋体"/>
                <w:color w:val="000000"/>
                <w:kern w:val="0"/>
                <w:sz w:val="24"/>
                <w:szCs w:val="21"/>
              </w:rPr>
            </w:pPr>
            <w:r>
              <w:rPr>
                <w:rFonts w:ascii="仿宋" w:eastAsia="仿宋" w:hAnsi="仿宋" w:cs="宋体" w:hint="eastAsia"/>
                <w:color w:val="000000"/>
                <w:kern w:val="0"/>
                <w:sz w:val="24"/>
                <w:szCs w:val="21"/>
              </w:rPr>
              <w:t>任务</w:t>
            </w:r>
          </w:p>
        </w:tc>
        <w:tc>
          <w:tcPr>
            <w:tcW w:w="5345" w:type="dxa"/>
            <w:tcBorders>
              <w:top w:val="single" w:sz="4" w:space="0" w:color="auto"/>
              <w:left w:val="single" w:sz="4" w:space="0" w:color="auto"/>
              <w:bottom w:val="single" w:sz="4" w:space="0" w:color="auto"/>
              <w:right w:val="single" w:sz="4" w:space="0" w:color="auto"/>
            </w:tcBorders>
            <w:vAlign w:val="center"/>
          </w:tcPr>
          <w:p w14:paraId="35938EAD" w14:textId="77777777" w:rsidR="00377EA8" w:rsidRDefault="00377EA8" w:rsidP="008629AB">
            <w:pPr>
              <w:widowControl/>
              <w:wordWrap w:val="0"/>
              <w:rPr>
                <w:rFonts w:ascii="仿宋" w:eastAsia="仿宋" w:hAnsi="仿宋" w:cs="宋体"/>
                <w:color w:val="000000"/>
                <w:kern w:val="0"/>
                <w:sz w:val="24"/>
                <w:szCs w:val="21"/>
              </w:rPr>
            </w:pPr>
            <w:r>
              <w:rPr>
                <w:rFonts w:ascii="仿宋" w:eastAsia="仿宋" w:hAnsi="仿宋" w:cs="宋体" w:hint="eastAsia"/>
                <w:bCs/>
                <w:color w:val="000000"/>
                <w:kern w:val="0"/>
                <w:sz w:val="24"/>
                <w:szCs w:val="21"/>
              </w:rPr>
              <w:t>（3）认真执行校团委及校学生会的决议，按时完成布置的各项任务。</w:t>
            </w:r>
          </w:p>
        </w:tc>
        <w:tc>
          <w:tcPr>
            <w:tcW w:w="955" w:type="dxa"/>
            <w:tcBorders>
              <w:top w:val="single" w:sz="4" w:space="0" w:color="auto"/>
              <w:left w:val="single" w:sz="4" w:space="0" w:color="auto"/>
              <w:bottom w:val="single" w:sz="4" w:space="0" w:color="auto"/>
              <w:right w:val="single" w:sz="4" w:space="0" w:color="auto"/>
            </w:tcBorders>
            <w:vAlign w:val="center"/>
          </w:tcPr>
          <w:p w14:paraId="78D54023" w14:textId="77777777" w:rsidR="00377EA8" w:rsidRDefault="00377EA8" w:rsidP="008629AB">
            <w:pPr>
              <w:widowControl/>
              <w:wordWrap w:val="0"/>
              <w:jc w:val="center"/>
              <w:rPr>
                <w:rFonts w:ascii="仿宋" w:eastAsia="仿宋" w:hAnsi="仿宋" w:cs="宋体"/>
                <w:color w:val="000000"/>
                <w:kern w:val="0"/>
                <w:sz w:val="24"/>
              </w:rPr>
            </w:pPr>
            <w:r>
              <w:rPr>
                <w:rFonts w:ascii="仿宋" w:eastAsia="仿宋" w:hAnsi="仿宋" w:cs="宋体" w:hint="eastAsia"/>
                <w:color w:val="000000"/>
                <w:kern w:val="0"/>
                <w:sz w:val="24"/>
              </w:rPr>
              <w:t>4分</w:t>
            </w:r>
          </w:p>
        </w:tc>
        <w:tc>
          <w:tcPr>
            <w:tcW w:w="746" w:type="dxa"/>
            <w:tcBorders>
              <w:top w:val="single" w:sz="4" w:space="0" w:color="auto"/>
              <w:left w:val="single" w:sz="4" w:space="0" w:color="auto"/>
              <w:bottom w:val="single" w:sz="4" w:space="0" w:color="auto"/>
              <w:right w:val="single" w:sz="4" w:space="0" w:color="auto"/>
            </w:tcBorders>
            <w:vAlign w:val="center"/>
          </w:tcPr>
          <w:p w14:paraId="280A6EE2" w14:textId="77777777" w:rsidR="00377EA8" w:rsidRDefault="00377EA8" w:rsidP="008629AB">
            <w:pPr>
              <w:widowControl/>
              <w:wordWrap w:val="0"/>
              <w:jc w:val="center"/>
              <w:rPr>
                <w:rFonts w:ascii="仿宋" w:eastAsia="仿宋" w:hAnsi="仿宋" w:cs="宋体"/>
                <w:color w:val="000000"/>
                <w:kern w:val="0"/>
                <w:sz w:val="24"/>
              </w:rPr>
            </w:pPr>
          </w:p>
        </w:tc>
        <w:tc>
          <w:tcPr>
            <w:tcW w:w="874" w:type="dxa"/>
            <w:vMerge/>
            <w:tcBorders>
              <w:left w:val="single" w:sz="4" w:space="0" w:color="auto"/>
              <w:bottom w:val="single" w:sz="4" w:space="0" w:color="auto"/>
              <w:right w:val="single" w:sz="4" w:space="0" w:color="auto"/>
            </w:tcBorders>
            <w:vAlign w:val="center"/>
          </w:tcPr>
          <w:p w14:paraId="334CAACB" w14:textId="77777777" w:rsidR="00377EA8" w:rsidRDefault="00377EA8" w:rsidP="008629AB">
            <w:pPr>
              <w:widowControl/>
              <w:wordWrap w:val="0"/>
              <w:jc w:val="center"/>
              <w:rPr>
                <w:rFonts w:ascii="仿宋" w:eastAsia="仿宋" w:hAnsi="仿宋" w:cs="宋体"/>
                <w:color w:val="000000"/>
                <w:kern w:val="0"/>
                <w:sz w:val="24"/>
                <w:szCs w:val="21"/>
              </w:rPr>
            </w:pPr>
          </w:p>
        </w:tc>
      </w:tr>
      <w:tr w:rsidR="00377EA8" w14:paraId="515A3ED7" w14:textId="77777777" w:rsidTr="008629AB">
        <w:trPr>
          <w:trHeight w:val="680"/>
          <w:jc w:val="center"/>
        </w:trPr>
        <w:tc>
          <w:tcPr>
            <w:tcW w:w="720" w:type="dxa"/>
            <w:vMerge w:val="restart"/>
            <w:tcBorders>
              <w:top w:val="single" w:sz="4" w:space="0" w:color="auto"/>
              <w:left w:val="single" w:sz="4" w:space="0" w:color="auto"/>
              <w:right w:val="single" w:sz="4" w:space="0" w:color="auto"/>
            </w:tcBorders>
            <w:vAlign w:val="center"/>
          </w:tcPr>
          <w:p w14:paraId="1DB5ACB1"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2.</w:t>
            </w:r>
          </w:p>
          <w:p w14:paraId="5DAEC0CA"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组织</w:t>
            </w:r>
          </w:p>
          <w:p w14:paraId="1426F1F5"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建设</w:t>
            </w:r>
          </w:p>
        </w:tc>
        <w:tc>
          <w:tcPr>
            <w:tcW w:w="720" w:type="dxa"/>
            <w:vMerge w:val="restart"/>
            <w:tcBorders>
              <w:top w:val="single" w:sz="4" w:space="0" w:color="auto"/>
              <w:left w:val="single" w:sz="4" w:space="0" w:color="auto"/>
              <w:right w:val="single" w:sz="4" w:space="0" w:color="auto"/>
            </w:tcBorders>
            <w:vAlign w:val="center"/>
          </w:tcPr>
          <w:p w14:paraId="351CFF0C"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2.1</w:t>
            </w:r>
          </w:p>
          <w:p w14:paraId="34714E4B"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队伍</w:t>
            </w:r>
          </w:p>
          <w:p w14:paraId="0C92CD7C" w14:textId="63AE728B" w:rsidR="00377EA8" w:rsidRDefault="00377EA8" w:rsidP="008528D6">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建设</w:t>
            </w:r>
          </w:p>
        </w:tc>
        <w:tc>
          <w:tcPr>
            <w:tcW w:w="5345" w:type="dxa"/>
            <w:tcBorders>
              <w:top w:val="single" w:sz="4" w:space="0" w:color="auto"/>
              <w:left w:val="single" w:sz="4" w:space="0" w:color="auto"/>
              <w:bottom w:val="single" w:sz="4" w:space="0" w:color="auto"/>
              <w:right w:val="single" w:sz="4" w:space="0" w:color="auto"/>
            </w:tcBorders>
            <w:vAlign w:val="center"/>
          </w:tcPr>
          <w:p w14:paraId="76E1CF75" w14:textId="77777777" w:rsidR="00377EA8" w:rsidRDefault="00377EA8" w:rsidP="008629AB">
            <w:pPr>
              <w:widowControl/>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（1）</w:t>
            </w:r>
            <w:r>
              <w:rPr>
                <w:rFonts w:ascii="仿宋" w:eastAsia="仿宋" w:hAnsi="仿宋" w:cs="宋体" w:hint="eastAsia"/>
                <w:color w:val="000000"/>
                <w:kern w:val="0"/>
                <w:sz w:val="24"/>
                <w:szCs w:val="21"/>
              </w:rPr>
              <w:t>学生会组织班子健全，按期换届，民主选举领导班子，班子的民主生活和工作制度健全有效，实行集体领导和分工负责相结合的工作制度。</w:t>
            </w:r>
          </w:p>
        </w:tc>
        <w:tc>
          <w:tcPr>
            <w:tcW w:w="955" w:type="dxa"/>
            <w:tcBorders>
              <w:top w:val="single" w:sz="4" w:space="0" w:color="auto"/>
              <w:left w:val="single" w:sz="4" w:space="0" w:color="auto"/>
              <w:right w:val="single" w:sz="4" w:space="0" w:color="auto"/>
            </w:tcBorders>
            <w:vAlign w:val="center"/>
          </w:tcPr>
          <w:p w14:paraId="4FE0AB4C"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color w:val="000000"/>
                <w:kern w:val="0"/>
                <w:sz w:val="24"/>
              </w:rPr>
              <w:t>3</w:t>
            </w:r>
            <w:r>
              <w:rPr>
                <w:rFonts w:ascii="仿宋" w:eastAsia="仿宋" w:hAnsi="仿宋" w:cs="宋体" w:hint="eastAsia"/>
                <w:bCs/>
                <w:color w:val="000000"/>
                <w:kern w:val="0"/>
                <w:sz w:val="24"/>
              </w:rPr>
              <w:t>分</w:t>
            </w:r>
          </w:p>
        </w:tc>
        <w:tc>
          <w:tcPr>
            <w:tcW w:w="746" w:type="dxa"/>
            <w:tcBorders>
              <w:top w:val="single" w:sz="4" w:space="0" w:color="auto"/>
              <w:left w:val="single" w:sz="4" w:space="0" w:color="auto"/>
              <w:right w:val="single" w:sz="4" w:space="0" w:color="auto"/>
            </w:tcBorders>
            <w:vAlign w:val="center"/>
          </w:tcPr>
          <w:p w14:paraId="79185CBF" w14:textId="77777777" w:rsidR="00377EA8" w:rsidRDefault="00377EA8" w:rsidP="008629AB">
            <w:pPr>
              <w:widowControl/>
              <w:wordWrap w:val="0"/>
              <w:jc w:val="center"/>
              <w:rPr>
                <w:rFonts w:ascii="仿宋" w:eastAsia="仿宋" w:hAnsi="仿宋" w:cs="宋体"/>
                <w:bCs/>
                <w:color w:val="000000"/>
                <w:kern w:val="0"/>
                <w:sz w:val="24"/>
              </w:rPr>
            </w:pPr>
          </w:p>
          <w:p w14:paraId="36AAF8EF" w14:textId="77777777" w:rsidR="00377EA8" w:rsidRDefault="00377EA8" w:rsidP="008629AB">
            <w:pPr>
              <w:widowControl/>
              <w:wordWrap w:val="0"/>
              <w:jc w:val="center"/>
              <w:rPr>
                <w:rFonts w:ascii="仿宋" w:eastAsia="仿宋" w:hAnsi="仿宋" w:cs="宋体"/>
                <w:bCs/>
                <w:color w:val="000000"/>
                <w:kern w:val="0"/>
                <w:sz w:val="24"/>
              </w:rPr>
            </w:pPr>
          </w:p>
          <w:p w14:paraId="581CB1E1"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right w:val="single" w:sz="4" w:space="0" w:color="auto"/>
            </w:tcBorders>
            <w:vAlign w:val="center"/>
          </w:tcPr>
          <w:p w14:paraId="5FE0E266"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24D20799" w14:textId="77777777" w:rsidTr="008629AB">
        <w:trPr>
          <w:trHeight w:val="680"/>
          <w:jc w:val="center"/>
        </w:trPr>
        <w:tc>
          <w:tcPr>
            <w:tcW w:w="720" w:type="dxa"/>
            <w:vMerge/>
            <w:tcBorders>
              <w:left w:val="single" w:sz="4" w:space="0" w:color="auto"/>
              <w:right w:val="single" w:sz="4" w:space="0" w:color="auto"/>
            </w:tcBorders>
            <w:vAlign w:val="center"/>
          </w:tcPr>
          <w:p w14:paraId="0E29AB81" w14:textId="77777777" w:rsidR="00377EA8" w:rsidRDefault="00377EA8" w:rsidP="008629AB">
            <w:pPr>
              <w:widowControl/>
              <w:wordWrap w:val="0"/>
              <w:jc w:val="center"/>
              <w:rPr>
                <w:rFonts w:ascii="仿宋" w:eastAsia="仿宋" w:hAnsi="仿宋" w:cs="宋体"/>
                <w:bCs/>
                <w:color w:val="000000"/>
                <w:kern w:val="0"/>
                <w:sz w:val="24"/>
                <w:szCs w:val="21"/>
              </w:rPr>
            </w:pPr>
          </w:p>
        </w:tc>
        <w:tc>
          <w:tcPr>
            <w:tcW w:w="720" w:type="dxa"/>
            <w:vMerge/>
            <w:tcBorders>
              <w:left w:val="single" w:sz="4" w:space="0" w:color="auto"/>
              <w:right w:val="single" w:sz="4" w:space="0" w:color="auto"/>
            </w:tcBorders>
            <w:vAlign w:val="center"/>
          </w:tcPr>
          <w:p w14:paraId="6FA52ED4" w14:textId="77777777" w:rsidR="00377EA8" w:rsidRDefault="00377EA8" w:rsidP="008629AB">
            <w:pPr>
              <w:widowControl/>
              <w:wordWrap w:val="0"/>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2F027959" w14:textId="77777777" w:rsidR="00377EA8" w:rsidRDefault="00377EA8" w:rsidP="008629AB">
            <w:pPr>
              <w:widowControl/>
              <w:rPr>
                <w:rFonts w:ascii="仿宋" w:eastAsia="仿宋" w:hAnsi="仿宋" w:cs="宋体"/>
                <w:bCs/>
                <w:color w:val="000000"/>
                <w:kern w:val="0"/>
                <w:sz w:val="24"/>
                <w:szCs w:val="21"/>
              </w:rPr>
            </w:pPr>
            <w:r>
              <w:rPr>
                <w:rFonts w:ascii="仿宋" w:eastAsia="仿宋" w:hAnsi="仿宋" w:cs="宋体" w:hint="eastAsia"/>
                <w:color w:val="000000"/>
                <w:kern w:val="0"/>
                <w:sz w:val="24"/>
                <w:szCs w:val="21"/>
              </w:rPr>
              <w:t>（2）</w:t>
            </w:r>
            <w:r w:rsidRPr="00B6674E">
              <w:rPr>
                <w:rFonts w:ascii="仿宋" w:eastAsia="仿宋" w:hAnsi="仿宋" w:cs="宋体"/>
                <w:color w:val="000000"/>
                <w:kern w:val="0"/>
                <w:sz w:val="24"/>
                <w:szCs w:val="21"/>
              </w:rPr>
              <w:t>定期招新，招新符合校团委规定，制定有招新总策划和考核标准，录取方法科学、公平、公正</w:t>
            </w:r>
            <w:r>
              <w:rPr>
                <w:rFonts w:ascii="仿宋" w:eastAsia="仿宋" w:hAnsi="仿宋" w:cs="宋体" w:hint="eastAsia"/>
                <w:color w:val="000000"/>
                <w:kern w:val="0"/>
                <w:sz w:val="24"/>
                <w:szCs w:val="21"/>
              </w:rPr>
              <w:t>。</w:t>
            </w:r>
          </w:p>
        </w:tc>
        <w:tc>
          <w:tcPr>
            <w:tcW w:w="955" w:type="dxa"/>
            <w:tcBorders>
              <w:left w:val="single" w:sz="4" w:space="0" w:color="auto"/>
              <w:bottom w:val="single" w:sz="4" w:space="0" w:color="auto"/>
              <w:right w:val="single" w:sz="4" w:space="0" w:color="auto"/>
            </w:tcBorders>
            <w:vAlign w:val="center"/>
          </w:tcPr>
          <w:p w14:paraId="0CF60867" w14:textId="77777777" w:rsidR="00377EA8" w:rsidRDefault="00377EA8" w:rsidP="008629AB">
            <w:pPr>
              <w:widowControl/>
              <w:wordWrap w:val="0"/>
              <w:jc w:val="center"/>
              <w:rPr>
                <w:rFonts w:ascii="仿宋" w:eastAsia="仿宋" w:hAnsi="仿宋" w:cs="宋体"/>
                <w:color w:val="000000"/>
                <w:kern w:val="0"/>
                <w:sz w:val="24"/>
              </w:rPr>
            </w:pPr>
            <w:r>
              <w:rPr>
                <w:rFonts w:ascii="仿宋" w:eastAsia="仿宋" w:hAnsi="仿宋" w:cs="宋体" w:hint="eastAsia"/>
                <w:color w:val="000000"/>
                <w:kern w:val="0"/>
                <w:sz w:val="24"/>
              </w:rPr>
              <w:t>2分</w:t>
            </w:r>
          </w:p>
        </w:tc>
        <w:tc>
          <w:tcPr>
            <w:tcW w:w="746" w:type="dxa"/>
            <w:tcBorders>
              <w:left w:val="single" w:sz="4" w:space="0" w:color="auto"/>
              <w:bottom w:val="single" w:sz="4" w:space="0" w:color="auto"/>
              <w:right w:val="single" w:sz="4" w:space="0" w:color="auto"/>
            </w:tcBorders>
            <w:vAlign w:val="center"/>
          </w:tcPr>
          <w:p w14:paraId="55AD0C51"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left w:val="single" w:sz="4" w:space="0" w:color="auto"/>
              <w:bottom w:val="single" w:sz="4" w:space="0" w:color="auto"/>
              <w:right w:val="single" w:sz="4" w:space="0" w:color="auto"/>
            </w:tcBorders>
            <w:vAlign w:val="center"/>
          </w:tcPr>
          <w:p w14:paraId="6ABE6267"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0F481BCE" w14:textId="77777777" w:rsidTr="008629AB">
        <w:trPr>
          <w:trHeight w:val="696"/>
          <w:jc w:val="center"/>
        </w:trPr>
        <w:tc>
          <w:tcPr>
            <w:tcW w:w="720" w:type="dxa"/>
            <w:vMerge/>
            <w:tcBorders>
              <w:left w:val="single" w:sz="4" w:space="0" w:color="auto"/>
              <w:right w:val="single" w:sz="4" w:space="0" w:color="auto"/>
            </w:tcBorders>
            <w:vAlign w:val="center"/>
          </w:tcPr>
          <w:p w14:paraId="287A4DED"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tcBorders>
              <w:left w:val="single" w:sz="4" w:space="0" w:color="auto"/>
              <w:right w:val="single" w:sz="4" w:space="0" w:color="auto"/>
            </w:tcBorders>
            <w:vAlign w:val="center"/>
          </w:tcPr>
          <w:p w14:paraId="770C52AA" w14:textId="77777777" w:rsidR="00377EA8" w:rsidRDefault="00377EA8" w:rsidP="008629AB">
            <w:pPr>
              <w:widowControl/>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2ECC2E3B" w14:textId="77777777" w:rsidR="00377EA8" w:rsidRDefault="00377EA8" w:rsidP="008629AB">
            <w:pPr>
              <w:widowControl/>
              <w:wordWrap w:val="0"/>
              <w:rPr>
                <w:rFonts w:ascii="仿宋" w:eastAsia="仿宋" w:hAnsi="仿宋" w:cs="宋体"/>
                <w:color w:val="000000"/>
                <w:kern w:val="0"/>
                <w:sz w:val="24"/>
                <w:szCs w:val="21"/>
              </w:rPr>
            </w:pPr>
            <w:r>
              <w:rPr>
                <w:rFonts w:ascii="仿宋" w:eastAsia="仿宋" w:hAnsi="仿宋" w:cs="宋体" w:hint="eastAsia"/>
                <w:color w:val="000000"/>
                <w:kern w:val="0"/>
                <w:sz w:val="24"/>
                <w:szCs w:val="21"/>
              </w:rPr>
              <w:t>（3）所在院系下属班级班子健全，按期换届，民主选举，建立定期联系班长会议制度。</w:t>
            </w:r>
          </w:p>
        </w:tc>
        <w:tc>
          <w:tcPr>
            <w:tcW w:w="955" w:type="dxa"/>
            <w:tcBorders>
              <w:top w:val="single" w:sz="4" w:space="0" w:color="auto"/>
              <w:left w:val="single" w:sz="4" w:space="0" w:color="auto"/>
              <w:bottom w:val="single" w:sz="4" w:space="0" w:color="auto"/>
              <w:right w:val="single" w:sz="4" w:space="0" w:color="auto"/>
            </w:tcBorders>
            <w:vAlign w:val="center"/>
          </w:tcPr>
          <w:p w14:paraId="6A166B9E"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color w:val="000000"/>
                <w:kern w:val="0"/>
                <w:sz w:val="24"/>
              </w:rPr>
              <w:t>3</w:t>
            </w:r>
            <w:r>
              <w:rPr>
                <w:rFonts w:ascii="仿宋" w:eastAsia="仿宋" w:hAnsi="仿宋" w:cs="宋体" w:hint="eastAsia"/>
                <w:bCs/>
                <w:color w:val="000000"/>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14:paraId="792B7299"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12D84E7F"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2C1CEFD4" w14:textId="77777777" w:rsidTr="008629AB">
        <w:trPr>
          <w:trHeight w:val="696"/>
          <w:jc w:val="center"/>
        </w:trPr>
        <w:tc>
          <w:tcPr>
            <w:tcW w:w="720" w:type="dxa"/>
            <w:vMerge/>
            <w:tcBorders>
              <w:left w:val="single" w:sz="4" w:space="0" w:color="auto"/>
              <w:right w:val="single" w:sz="4" w:space="0" w:color="auto"/>
            </w:tcBorders>
            <w:vAlign w:val="center"/>
          </w:tcPr>
          <w:p w14:paraId="5C5F741E"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tcBorders>
              <w:left w:val="single" w:sz="4" w:space="0" w:color="auto"/>
              <w:right w:val="single" w:sz="4" w:space="0" w:color="auto"/>
            </w:tcBorders>
            <w:vAlign w:val="center"/>
          </w:tcPr>
          <w:p w14:paraId="54F68B46" w14:textId="77777777" w:rsidR="00377EA8" w:rsidRDefault="00377EA8" w:rsidP="008629AB">
            <w:pPr>
              <w:widowControl/>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1149D73F" w14:textId="170B5636" w:rsidR="00377EA8" w:rsidRDefault="00377EA8" w:rsidP="008629AB">
            <w:pPr>
              <w:widowControl/>
              <w:wordWrap w:val="0"/>
              <w:rPr>
                <w:rFonts w:ascii="仿宋" w:eastAsia="仿宋" w:hAnsi="仿宋" w:cs="宋体"/>
                <w:color w:val="000000"/>
                <w:kern w:val="0"/>
                <w:sz w:val="24"/>
                <w:szCs w:val="21"/>
              </w:rPr>
            </w:pPr>
            <w:r>
              <w:rPr>
                <w:rFonts w:ascii="仿宋" w:eastAsia="仿宋" w:hAnsi="仿宋" w:cs="宋体" w:hint="eastAsia"/>
                <w:bCs/>
                <w:color w:val="000000"/>
                <w:kern w:val="0"/>
                <w:sz w:val="24"/>
                <w:szCs w:val="21"/>
              </w:rPr>
              <w:t>（</w:t>
            </w:r>
            <w:r w:rsidR="008528D6">
              <w:rPr>
                <w:rFonts w:ascii="仿宋" w:eastAsia="仿宋" w:hAnsi="仿宋" w:cs="宋体" w:hint="eastAsia"/>
                <w:bCs/>
                <w:color w:val="000000"/>
                <w:kern w:val="0"/>
                <w:sz w:val="24"/>
                <w:szCs w:val="21"/>
              </w:rPr>
              <w:t>4</w:t>
            </w:r>
            <w:r>
              <w:rPr>
                <w:rFonts w:ascii="仿宋" w:eastAsia="仿宋" w:hAnsi="仿宋" w:cs="宋体" w:hint="eastAsia"/>
                <w:bCs/>
                <w:color w:val="000000"/>
                <w:kern w:val="0"/>
                <w:sz w:val="24"/>
                <w:szCs w:val="21"/>
              </w:rPr>
              <w:t>）定期</w:t>
            </w:r>
            <w:r>
              <w:rPr>
                <w:rFonts w:ascii="仿宋" w:eastAsia="仿宋" w:hAnsi="仿宋" w:cs="宋体" w:hint="eastAsia"/>
                <w:color w:val="000000"/>
                <w:kern w:val="0"/>
                <w:sz w:val="24"/>
                <w:szCs w:val="21"/>
              </w:rPr>
              <w:t>举办学生会干部培训班，对学生会干部进行思想教育、业务能力培训并开展素质拓展活动。每学年不少于2期。</w:t>
            </w:r>
          </w:p>
        </w:tc>
        <w:tc>
          <w:tcPr>
            <w:tcW w:w="955" w:type="dxa"/>
            <w:tcBorders>
              <w:top w:val="single" w:sz="4" w:space="0" w:color="auto"/>
              <w:left w:val="single" w:sz="4" w:space="0" w:color="auto"/>
              <w:bottom w:val="single" w:sz="4" w:space="0" w:color="auto"/>
              <w:right w:val="single" w:sz="4" w:space="0" w:color="auto"/>
            </w:tcBorders>
            <w:vAlign w:val="center"/>
          </w:tcPr>
          <w:p w14:paraId="58D3450E"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2分</w:t>
            </w:r>
          </w:p>
        </w:tc>
        <w:tc>
          <w:tcPr>
            <w:tcW w:w="746" w:type="dxa"/>
            <w:tcBorders>
              <w:top w:val="single" w:sz="4" w:space="0" w:color="auto"/>
              <w:left w:val="single" w:sz="4" w:space="0" w:color="auto"/>
              <w:bottom w:val="single" w:sz="4" w:space="0" w:color="auto"/>
              <w:right w:val="single" w:sz="4" w:space="0" w:color="auto"/>
            </w:tcBorders>
            <w:vAlign w:val="center"/>
          </w:tcPr>
          <w:p w14:paraId="3C0D1AA1"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5DC36595"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1B25AA30" w14:textId="77777777" w:rsidTr="008629AB">
        <w:trPr>
          <w:trHeight w:val="696"/>
          <w:jc w:val="center"/>
        </w:trPr>
        <w:tc>
          <w:tcPr>
            <w:tcW w:w="720" w:type="dxa"/>
            <w:vMerge/>
            <w:tcBorders>
              <w:left w:val="single" w:sz="4" w:space="0" w:color="auto"/>
              <w:right w:val="single" w:sz="4" w:space="0" w:color="auto"/>
            </w:tcBorders>
            <w:vAlign w:val="center"/>
          </w:tcPr>
          <w:p w14:paraId="6D2964AA"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tcBorders>
              <w:left w:val="single" w:sz="4" w:space="0" w:color="auto"/>
              <w:bottom w:val="single" w:sz="4" w:space="0" w:color="auto"/>
              <w:right w:val="single" w:sz="4" w:space="0" w:color="auto"/>
            </w:tcBorders>
            <w:vAlign w:val="center"/>
          </w:tcPr>
          <w:p w14:paraId="6807C6FD" w14:textId="77777777" w:rsidR="00377EA8" w:rsidRDefault="00377EA8" w:rsidP="008629AB">
            <w:pPr>
              <w:widowControl/>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0D69D438" w14:textId="2B4C6B0D"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w:t>
            </w:r>
            <w:r w:rsidR="008528D6">
              <w:rPr>
                <w:rFonts w:ascii="仿宋" w:eastAsia="仿宋" w:hAnsi="仿宋" w:cs="宋体" w:hint="eastAsia"/>
                <w:bCs/>
                <w:color w:val="000000"/>
                <w:kern w:val="0"/>
                <w:sz w:val="24"/>
                <w:szCs w:val="21"/>
              </w:rPr>
              <w:t>5</w:t>
            </w:r>
            <w:r>
              <w:rPr>
                <w:rFonts w:ascii="仿宋" w:eastAsia="仿宋" w:hAnsi="仿宋" w:cs="宋体" w:hint="eastAsia"/>
                <w:bCs/>
                <w:color w:val="000000"/>
                <w:kern w:val="0"/>
                <w:sz w:val="24"/>
                <w:szCs w:val="21"/>
              </w:rPr>
              <w:t>）学生会部门设置合理，分工明确，通力合作，有效完成任务。</w:t>
            </w:r>
          </w:p>
        </w:tc>
        <w:tc>
          <w:tcPr>
            <w:tcW w:w="955" w:type="dxa"/>
            <w:tcBorders>
              <w:top w:val="single" w:sz="4" w:space="0" w:color="auto"/>
              <w:left w:val="single" w:sz="4" w:space="0" w:color="auto"/>
              <w:bottom w:val="single" w:sz="4" w:space="0" w:color="auto"/>
              <w:right w:val="single" w:sz="4" w:space="0" w:color="auto"/>
            </w:tcBorders>
            <w:vAlign w:val="center"/>
          </w:tcPr>
          <w:p w14:paraId="2FFF28EF"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3分</w:t>
            </w:r>
          </w:p>
        </w:tc>
        <w:tc>
          <w:tcPr>
            <w:tcW w:w="746" w:type="dxa"/>
            <w:tcBorders>
              <w:top w:val="single" w:sz="4" w:space="0" w:color="auto"/>
              <w:left w:val="single" w:sz="4" w:space="0" w:color="auto"/>
              <w:bottom w:val="single" w:sz="4" w:space="0" w:color="auto"/>
              <w:right w:val="single" w:sz="4" w:space="0" w:color="auto"/>
            </w:tcBorders>
            <w:vAlign w:val="center"/>
          </w:tcPr>
          <w:p w14:paraId="6AD22254"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1A7BD1A0"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6BF8336D" w14:textId="77777777" w:rsidTr="008629AB">
        <w:trPr>
          <w:trHeight w:val="1076"/>
          <w:jc w:val="center"/>
        </w:trPr>
        <w:tc>
          <w:tcPr>
            <w:tcW w:w="720" w:type="dxa"/>
            <w:vMerge/>
            <w:tcBorders>
              <w:left w:val="single" w:sz="4" w:space="0" w:color="auto"/>
              <w:right w:val="single" w:sz="4" w:space="0" w:color="auto"/>
            </w:tcBorders>
            <w:vAlign w:val="center"/>
          </w:tcPr>
          <w:p w14:paraId="0EFEBCB8"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val="restart"/>
            <w:tcBorders>
              <w:top w:val="single" w:sz="4" w:space="0" w:color="auto"/>
              <w:left w:val="single" w:sz="4" w:space="0" w:color="auto"/>
              <w:right w:val="single" w:sz="4" w:space="0" w:color="auto"/>
            </w:tcBorders>
            <w:vAlign w:val="center"/>
          </w:tcPr>
          <w:p w14:paraId="5D9AAB0B"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2.2</w:t>
            </w:r>
          </w:p>
          <w:p w14:paraId="11A0BAC9"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制度</w:t>
            </w:r>
          </w:p>
          <w:p w14:paraId="5E2A792D"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建设</w:t>
            </w:r>
          </w:p>
          <w:p w14:paraId="1E778A1E" w14:textId="77777777" w:rsidR="00377EA8" w:rsidRDefault="00377EA8" w:rsidP="008629AB">
            <w:pPr>
              <w:widowControl/>
              <w:wordWrap w:val="0"/>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6AFA6169"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（1）定期召开院（系）学生会工作例会，每月不少于1次，讨论、布置、检查工作，</w:t>
            </w:r>
            <w:r>
              <w:rPr>
                <w:rFonts w:ascii="仿宋" w:eastAsia="仿宋" w:hAnsi="仿宋" w:cs="宋体" w:hint="eastAsia"/>
                <w:kern w:val="0"/>
                <w:sz w:val="24"/>
                <w:szCs w:val="21"/>
              </w:rPr>
              <w:t>并有书面记录。</w:t>
            </w:r>
          </w:p>
        </w:tc>
        <w:tc>
          <w:tcPr>
            <w:tcW w:w="955" w:type="dxa"/>
            <w:tcBorders>
              <w:top w:val="single" w:sz="4" w:space="0" w:color="auto"/>
              <w:left w:val="single" w:sz="4" w:space="0" w:color="auto"/>
              <w:bottom w:val="single" w:sz="4" w:space="0" w:color="auto"/>
              <w:right w:val="single" w:sz="4" w:space="0" w:color="auto"/>
            </w:tcBorders>
            <w:vAlign w:val="center"/>
          </w:tcPr>
          <w:p w14:paraId="2277E20C"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kern w:val="0"/>
                <w:sz w:val="24"/>
              </w:rPr>
              <w:t>3</w:t>
            </w:r>
            <w:r>
              <w:rPr>
                <w:rFonts w:ascii="仿宋" w:eastAsia="仿宋" w:hAnsi="仿宋" w:cs="宋体" w:hint="eastAsia"/>
                <w:bCs/>
                <w:color w:val="000000"/>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14:paraId="6C27A539"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47FA64C2"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033133FC" w14:textId="77777777" w:rsidTr="008629AB">
        <w:trPr>
          <w:trHeight w:val="992"/>
          <w:jc w:val="center"/>
        </w:trPr>
        <w:tc>
          <w:tcPr>
            <w:tcW w:w="720" w:type="dxa"/>
            <w:vMerge/>
            <w:tcBorders>
              <w:left w:val="single" w:sz="4" w:space="0" w:color="auto"/>
              <w:right w:val="single" w:sz="4" w:space="0" w:color="auto"/>
            </w:tcBorders>
            <w:vAlign w:val="center"/>
          </w:tcPr>
          <w:p w14:paraId="2BD9CB58"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tcBorders>
              <w:left w:val="single" w:sz="4" w:space="0" w:color="auto"/>
              <w:right w:val="single" w:sz="4" w:space="0" w:color="auto"/>
            </w:tcBorders>
            <w:vAlign w:val="center"/>
          </w:tcPr>
          <w:p w14:paraId="5D5AB46D" w14:textId="77777777" w:rsidR="00377EA8" w:rsidRDefault="00377EA8" w:rsidP="008629AB">
            <w:pPr>
              <w:widowControl/>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right w:val="single" w:sz="4" w:space="0" w:color="auto"/>
            </w:tcBorders>
            <w:vAlign w:val="center"/>
          </w:tcPr>
          <w:p w14:paraId="7BC8A20B" w14:textId="77777777" w:rsidR="00377EA8" w:rsidRDefault="00377EA8" w:rsidP="008629AB">
            <w:pPr>
              <w:wordWrap w:val="0"/>
              <w:rPr>
                <w:rFonts w:ascii="仿宋" w:eastAsia="仿宋" w:hAnsi="仿宋" w:cs="宋体"/>
                <w:bCs/>
                <w:color w:val="000000"/>
                <w:kern w:val="0"/>
                <w:sz w:val="24"/>
                <w:szCs w:val="21"/>
              </w:rPr>
            </w:pPr>
            <w:r>
              <w:rPr>
                <w:rFonts w:ascii="仿宋" w:eastAsia="仿宋" w:hAnsi="仿宋" w:cs="Tahoma" w:hint="eastAsia"/>
                <w:color w:val="000000"/>
                <w:kern w:val="0"/>
                <w:sz w:val="24"/>
                <w:szCs w:val="21"/>
              </w:rPr>
              <w:t>（2）根据实际制定学生会章程以及工作、会议、奖惩、财务等相关制度，制度体系完善、合理，使各项工作都有章可循。</w:t>
            </w:r>
          </w:p>
        </w:tc>
        <w:tc>
          <w:tcPr>
            <w:tcW w:w="955" w:type="dxa"/>
            <w:tcBorders>
              <w:top w:val="single" w:sz="4" w:space="0" w:color="auto"/>
              <w:left w:val="single" w:sz="4" w:space="0" w:color="auto"/>
              <w:right w:val="single" w:sz="4" w:space="0" w:color="auto"/>
            </w:tcBorders>
            <w:vAlign w:val="center"/>
          </w:tcPr>
          <w:p w14:paraId="5AFD8824" w14:textId="77777777" w:rsidR="00377EA8" w:rsidRDefault="00377EA8" w:rsidP="008629AB">
            <w:pPr>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3分</w:t>
            </w:r>
          </w:p>
        </w:tc>
        <w:tc>
          <w:tcPr>
            <w:tcW w:w="746" w:type="dxa"/>
            <w:tcBorders>
              <w:top w:val="single" w:sz="4" w:space="0" w:color="auto"/>
              <w:left w:val="single" w:sz="4" w:space="0" w:color="auto"/>
              <w:right w:val="single" w:sz="4" w:space="0" w:color="auto"/>
            </w:tcBorders>
            <w:vAlign w:val="center"/>
          </w:tcPr>
          <w:p w14:paraId="4B5CA891"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right w:val="single" w:sz="4" w:space="0" w:color="auto"/>
            </w:tcBorders>
            <w:vAlign w:val="center"/>
          </w:tcPr>
          <w:p w14:paraId="3CBB9433"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3496362A" w14:textId="77777777" w:rsidTr="008629AB">
        <w:trPr>
          <w:trHeight w:val="694"/>
          <w:jc w:val="center"/>
        </w:trPr>
        <w:tc>
          <w:tcPr>
            <w:tcW w:w="720" w:type="dxa"/>
            <w:vMerge/>
            <w:tcBorders>
              <w:left w:val="single" w:sz="4" w:space="0" w:color="auto"/>
              <w:right w:val="single" w:sz="4" w:space="0" w:color="auto"/>
            </w:tcBorders>
            <w:vAlign w:val="center"/>
          </w:tcPr>
          <w:p w14:paraId="11A3FAA7"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tcBorders>
              <w:left w:val="single" w:sz="4" w:space="0" w:color="auto"/>
              <w:right w:val="single" w:sz="4" w:space="0" w:color="auto"/>
            </w:tcBorders>
            <w:vAlign w:val="center"/>
          </w:tcPr>
          <w:p w14:paraId="5AD3A3AC" w14:textId="77777777" w:rsidR="00377EA8" w:rsidRDefault="00377EA8" w:rsidP="008629AB">
            <w:pPr>
              <w:widowControl/>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right w:val="single" w:sz="4" w:space="0" w:color="auto"/>
            </w:tcBorders>
            <w:vAlign w:val="center"/>
          </w:tcPr>
          <w:p w14:paraId="043AE783" w14:textId="77777777" w:rsidR="00377EA8" w:rsidRDefault="00377EA8" w:rsidP="008629AB">
            <w:pPr>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（3）</w:t>
            </w:r>
            <w:r>
              <w:rPr>
                <w:rFonts w:ascii="仿宋" w:eastAsia="仿宋" w:hAnsi="仿宋" w:cs="Tahoma" w:hint="eastAsia"/>
                <w:color w:val="000000"/>
                <w:kern w:val="0"/>
                <w:sz w:val="24"/>
                <w:szCs w:val="21"/>
              </w:rPr>
              <w:t>定期开展优秀学生干部的评选表彰工作，制定评选标准及相关制度。</w:t>
            </w:r>
          </w:p>
        </w:tc>
        <w:tc>
          <w:tcPr>
            <w:tcW w:w="955" w:type="dxa"/>
            <w:tcBorders>
              <w:left w:val="single" w:sz="4" w:space="0" w:color="auto"/>
              <w:right w:val="single" w:sz="4" w:space="0" w:color="auto"/>
            </w:tcBorders>
            <w:vAlign w:val="center"/>
          </w:tcPr>
          <w:p w14:paraId="62D040E3" w14:textId="77777777" w:rsidR="00377EA8" w:rsidRDefault="00377EA8" w:rsidP="008629AB">
            <w:pPr>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2分</w:t>
            </w:r>
          </w:p>
        </w:tc>
        <w:tc>
          <w:tcPr>
            <w:tcW w:w="746" w:type="dxa"/>
            <w:tcBorders>
              <w:left w:val="single" w:sz="4" w:space="0" w:color="auto"/>
              <w:right w:val="single" w:sz="4" w:space="0" w:color="auto"/>
            </w:tcBorders>
            <w:vAlign w:val="center"/>
          </w:tcPr>
          <w:p w14:paraId="6A563C6C"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left w:val="single" w:sz="4" w:space="0" w:color="auto"/>
              <w:right w:val="single" w:sz="4" w:space="0" w:color="auto"/>
            </w:tcBorders>
            <w:vAlign w:val="center"/>
          </w:tcPr>
          <w:p w14:paraId="0958F406"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69C676E6" w14:textId="77777777" w:rsidTr="008629AB">
        <w:trPr>
          <w:trHeight w:val="1130"/>
          <w:jc w:val="center"/>
        </w:trPr>
        <w:tc>
          <w:tcPr>
            <w:tcW w:w="720" w:type="dxa"/>
            <w:vMerge/>
            <w:tcBorders>
              <w:left w:val="single" w:sz="4" w:space="0" w:color="auto"/>
              <w:right w:val="single" w:sz="4" w:space="0" w:color="auto"/>
            </w:tcBorders>
            <w:vAlign w:val="center"/>
          </w:tcPr>
          <w:p w14:paraId="01A8B4A4"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tcBorders>
              <w:left w:val="single" w:sz="4" w:space="0" w:color="auto"/>
              <w:bottom w:val="single" w:sz="4" w:space="0" w:color="auto"/>
              <w:right w:val="single" w:sz="4" w:space="0" w:color="auto"/>
            </w:tcBorders>
            <w:vAlign w:val="center"/>
          </w:tcPr>
          <w:p w14:paraId="4026A0B7" w14:textId="77777777" w:rsidR="00377EA8" w:rsidRDefault="00377EA8" w:rsidP="008629AB">
            <w:pPr>
              <w:widowControl/>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24F05B9C"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Tahoma" w:hint="eastAsia"/>
                <w:color w:val="000000"/>
                <w:kern w:val="0"/>
                <w:sz w:val="24"/>
                <w:szCs w:val="21"/>
              </w:rPr>
              <w:t>（4）</w:t>
            </w:r>
            <w:r w:rsidRPr="00A01985">
              <w:rPr>
                <w:rFonts w:ascii="仿宋" w:eastAsia="仿宋" w:hAnsi="仿宋" w:cs="Tahoma"/>
                <w:color w:val="000000"/>
                <w:kern w:val="0"/>
                <w:sz w:val="24"/>
                <w:szCs w:val="21"/>
              </w:rPr>
              <w:t>根据实际制定学生会档案管理、物资管理等制度，做好资料传承工作，使得档案资料、物资可以较长久有效利用。</w:t>
            </w:r>
          </w:p>
        </w:tc>
        <w:tc>
          <w:tcPr>
            <w:tcW w:w="955" w:type="dxa"/>
            <w:tcBorders>
              <w:top w:val="single" w:sz="4" w:space="0" w:color="auto"/>
              <w:left w:val="single" w:sz="4" w:space="0" w:color="auto"/>
              <w:bottom w:val="single" w:sz="4" w:space="0" w:color="auto"/>
              <w:right w:val="single" w:sz="4" w:space="0" w:color="auto"/>
            </w:tcBorders>
            <w:vAlign w:val="center"/>
          </w:tcPr>
          <w:p w14:paraId="33F7276B"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kern w:val="0"/>
                <w:sz w:val="24"/>
              </w:rPr>
              <w:t>2</w:t>
            </w:r>
            <w:r>
              <w:rPr>
                <w:rFonts w:ascii="仿宋" w:eastAsia="仿宋" w:hAnsi="仿宋" w:cs="宋体" w:hint="eastAsia"/>
                <w:bCs/>
                <w:color w:val="000000"/>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14:paraId="2BB0131B"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1CD9C77B"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7BEB6142" w14:textId="77777777" w:rsidTr="008629AB">
        <w:trPr>
          <w:trHeight w:val="848"/>
          <w:jc w:val="center"/>
        </w:trPr>
        <w:tc>
          <w:tcPr>
            <w:tcW w:w="720" w:type="dxa"/>
            <w:vMerge/>
            <w:tcBorders>
              <w:left w:val="single" w:sz="4" w:space="0" w:color="auto"/>
              <w:right w:val="single" w:sz="4" w:space="0" w:color="auto"/>
            </w:tcBorders>
            <w:vAlign w:val="center"/>
          </w:tcPr>
          <w:p w14:paraId="7DCC3EC0"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1F904CDB"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2.3</w:t>
            </w:r>
          </w:p>
          <w:p w14:paraId="7DE11FD5"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指导</w:t>
            </w:r>
          </w:p>
          <w:p w14:paraId="408F2A03"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基层班级</w:t>
            </w:r>
          </w:p>
          <w:p w14:paraId="4F4B83D7"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工作</w:t>
            </w:r>
          </w:p>
        </w:tc>
        <w:tc>
          <w:tcPr>
            <w:tcW w:w="5345" w:type="dxa"/>
            <w:tcBorders>
              <w:top w:val="single" w:sz="4" w:space="0" w:color="auto"/>
              <w:left w:val="single" w:sz="4" w:space="0" w:color="auto"/>
              <w:bottom w:val="single" w:sz="4" w:space="0" w:color="auto"/>
              <w:right w:val="single" w:sz="4" w:space="0" w:color="auto"/>
            </w:tcBorders>
            <w:vAlign w:val="center"/>
          </w:tcPr>
          <w:p w14:paraId="1F0DA546"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（1）重视班级学生干部队伍建设，班级换届工作及时、民主、规范。</w:t>
            </w:r>
          </w:p>
        </w:tc>
        <w:tc>
          <w:tcPr>
            <w:tcW w:w="955" w:type="dxa"/>
            <w:tcBorders>
              <w:top w:val="single" w:sz="4" w:space="0" w:color="auto"/>
              <w:left w:val="single" w:sz="4" w:space="0" w:color="auto"/>
              <w:bottom w:val="single" w:sz="4" w:space="0" w:color="auto"/>
              <w:right w:val="single" w:sz="4" w:space="0" w:color="auto"/>
            </w:tcBorders>
            <w:vAlign w:val="center"/>
          </w:tcPr>
          <w:p w14:paraId="698A43EC"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3分</w:t>
            </w:r>
          </w:p>
        </w:tc>
        <w:tc>
          <w:tcPr>
            <w:tcW w:w="746" w:type="dxa"/>
            <w:tcBorders>
              <w:top w:val="single" w:sz="4" w:space="0" w:color="auto"/>
              <w:left w:val="single" w:sz="4" w:space="0" w:color="auto"/>
              <w:bottom w:val="single" w:sz="4" w:space="0" w:color="auto"/>
              <w:right w:val="single" w:sz="4" w:space="0" w:color="auto"/>
            </w:tcBorders>
            <w:vAlign w:val="center"/>
          </w:tcPr>
          <w:p w14:paraId="785C983C"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13493E65"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0D6CE069" w14:textId="77777777" w:rsidTr="008629AB">
        <w:trPr>
          <w:trHeight w:val="600"/>
          <w:jc w:val="center"/>
        </w:trPr>
        <w:tc>
          <w:tcPr>
            <w:tcW w:w="720" w:type="dxa"/>
            <w:vMerge/>
            <w:tcBorders>
              <w:left w:val="single" w:sz="4" w:space="0" w:color="auto"/>
              <w:right w:val="single" w:sz="4" w:space="0" w:color="auto"/>
            </w:tcBorders>
            <w:vAlign w:val="center"/>
          </w:tcPr>
          <w:p w14:paraId="0FFF2681"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4A74CA5A" w14:textId="77777777" w:rsidR="00377EA8" w:rsidRDefault="00377EA8" w:rsidP="008629AB">
            <w:pPr>
              <w:widowControl/>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7D83ADF7"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（2）指导基层班集体独立自主开展工作，各项工作开展成效显著，活动影响良好，开展的活动有特色。</w:t>
            </w:r>
          </w:p>
        </w:tc>
        <w:tc>
          <w:tcPr>
            <w:tcW w:w="955" w:type="dxa"/>
            <w:tcBorders>
              <w:top w:val="single" w:sz="4" w:space="0" w:color="auto"/>
              <w:left w:val="single" w:sz="4" w:space="0" w:color="auto"/>
              <w:bottom w:val="single" w:sz="4" w:space="0" w:color="auto"/>
              <w:right w:val="single" w:sz="4" w:space="0" w:color="auto"/>
            </w:tcBorders>
            <w:vAlign w:val="center"/>
          </w:tcPr>
          <w:p w14:paraId="3FB5E3AD"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2分</w:t>
            </w:r>
          </w:p>
        </w:tc>
        <w:tc>
          <w:tcPr>
            <w:tcW w:w="746" w:type="dxa"/>
            <w:tcBorders>
              <w:top w:val="single" w:sz="4" w:space="0" w:color="auto"/>
              <w:left w:val="single" w:sz="4" w:space="0" w:color="auto"/>
              <w:bottom w:val="single" w:sz="4" w:space="0" w:color="auto"/>
              <w:right w:val="single" w:sz="4" w:space="0" w:color="auto"/>
            </w:tcBorders>
            <w:vAlign w:val="center"/>
          </w:tcPr>
          <w:p w14:paraId="3FEC42EF"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65D0918E"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2570A1FC" w14:textId="77777777" w:rsidTr="008629AB">
        <w:trPr>
          <w:trHeight w:val="1354"/>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14:paraId="3AFF5F37" w14:textId="77777777" w:rsidR="00377EA8" w:rsidRDefault="00377EA8" w:rsidP="008528D6">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3.</w:t>
            </w:r>
          </w:p>
          <w:p w14:paraId="71F49C64"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思想</w:t>
            </w:r>
          </w:p>
          <w:p w14:paraId="5020993F"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建设</w:t>
            </w:r>
          </w:p>
        </w:tc>
        <w:tc>
          <w:tcPr>
            <w:tcW w:w="720" w:type="dxa"/>
            <w:tcBorders>
              <w:top w:val="single" w:sz="4" w:space="0" w:color="auto"/>
              <w:left w:val="single" w:sz="4" w:space="0" w:color="auto"/>
              <w:bottom w:val="single" w:sz="4" w:space="0" w:color="auto"/>
              <w:right w:val="single" w:sz="4" w:space="0" w:color="auto"/>
            </w:tcBorders>
            <w:vAlign w:val="center"/>
          </w:tcPr>
          <w:p w14:paraId="0DA3D58A"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3.1</w:t>
            </w:r>
          </w:p>
          <w:p w14:paraId="6143C5D4"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思想</w:t>
            </w:r>
          </w:p>
          <w:p w14:paraId="000946C9"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教育</w:t>
            </w:r>
          </w:p>
        </w:tc>
        <w:tc>
          <w:tcPr>
            <w:tcW w:w="5345" w:type="dxa"/>
            <w:tcBorders>
              <w:top w:val="single" w:sz="4" w:space="0" w:color="auto"/>
              <w:left w:val="single" w:sz="4" w:space="0" w:color="auto"/>
              <w:bottom w:val="single" w:sz="4" w:space="0" w:color="auto"/>
              <w:right w:val="single" w:sz="4" w:space="0" w:color="auto"/>
            </w:tcBorders>
            <w:vAlign w:val="center"/>
          </w:tcPr>
          <w:p w14:paraId="7EED4EA7" w14:textId="77777777" w:rsidR="00377EA8" w:rsidRDefault="00377EA8" w:rsidP="008629AB">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（1</w:t>
            </w:r>
            <w:r w:rsidRPr="007B1F1C">
              <w:rPr>
                <w:rFonts w:ascii="仿宋" w:eastAsia="仿宋" w:hAnsi="仿宋" w:cs="宋体" w:hint="eastAsia"/>
                <w:bCs/>
                <w:color w:val="000000"/>
                <w:kern w:val="0"/>
                <w:sz w:val="24"/>
                <w:szCs w:val="21"/>
              </w:rPr>
              <w:t>）</w:t>
            </w:r>
            <w:r w:rsidRPr="007B1F1C">
              <w:rPr>
                <w:rFonts w:ascii="仿宋" w:eastAsia="仿宋" w:hAnsi="仿宋" w:cs="宋体"/>
                <w:bCs/>
                <w:color w:val="000000"/>
                <w:kern w:val="0"/>
                <w:sz w:val="24"/>
                <w:szCs w:val="21"/>
              </w:rPr>
              <w:t>定期</w:t>
            </w:r>
            <w:r>
              <w:rPr>
                <w:rFonts w:ascii="仿宋" w:eastAsia="仿宋" w:hAnsi="仿宋" w:cs="宋体"/>
                <w:bCs/>
                <w:color w:val="000000"/>
                <w:kern w:val="0"/>
                <w:sz w:val="24"/>
                <w:szCs w:val="21"/>
              </w:rPr>
              <w:t>在院系内组织学生参加爱国主义、集体主义、社会主义等思想教育活动</w:t>
            </w:r>
            <w:r>
              <w:rPr>
                <w:rFonts w:ascii="仿宋" w:eastAsia="仿宋" w:hAnsi="仿宋" w:cs="宋体" w:hint="eastAsia"/>
                <w:bCs/>
                <w:color w:val="000000"/>
                <w:kern w:val="0"/>
                <w:sz w:val="24"/>
                <w:szCs w:val="21"/>
              </w:rPr>
              <w:t>。</w:t>
            </w:r>
            <w:r w:rsidRPr="007B1F1C">
              <w:rPr>
                <w:rFonts w:ascii="仿宋" w:eastAsia="仿宋" w:hAnsi="仿宋" w:cs="宋体"/>
                <w:bCs/>
                <w:color w:val="000000"/>
                <w:kern w:val="0"/>
                <w:sz w:val="24"/>
                <w:szCs w:val="21"/>
              </w:rPr>
              <w:t>每学年不少于2次，累计参与活动总人次达到院系总人数80%以上</w:t>
            </w:r>
            <w:r>
              <w:rPr>
                <w:rFonts w:ascii="仿宋" w:eastAsia="仿宋" w:hAnsi="仿宋" w:cs="宋体" w:hint="eastAsia"/>
                <w:bCs/>
                <w:color w:val="000000"/>
                <w:kern w:val="0"/>
                <w:sz w:val="24"/>
                <w:szCs w:val="21"/>
              </w:rPr>
              <w:t>。</w:t>
            </w:r>
          </w:p>
        </w:tc>
        <w:tc>
          <w:tcPr>
            <w:tcW w:w="955" w:type="dxa"/>
            <w:tcBorders>
              <w:top w:val="single" w:sz="4" w:space="0" w:color="auto"/>
              <w:left w:val="single" w:sz="4" w:space="0" w:color="auto"/>
              <w:bottom w:val="single" w:sz="4" w:space="0" w:color="auto"/>
              <w:right w:val="single" w:sz="4" w:space="0" w:color="auto"/>
            </w:tcBorders>
            <w:vAlign w:val="center"/>
          </w:tcPr>
          <w:p w14:paraId="70EF615D"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3分</w:t>
            </w:r>
          </w:p>
        </w:tc>
        <w:tc>
          <w:tcPr>
            <w:tcW w:w="746" w:type="dxa"/>
            <w:tcBorders>
              <w:top w:val="single" w:sz="4" w:space="0" w:color="auto"/>
              <w:left w:val="single" w:sz="4" w:space="0" w:color="auto"/>
              <w:bottom w:val="single" w:sz="4" w:space="0" w:color="auto"/>
              <w:right w:val="single" w:sz="4" w:space="0" w:color="auto"/>
            </w:tcBorders>
            <w:vAlign w:val="center"/>
          </w:tcPr>
          <w:p w14:paraId="2A772EA3"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3944F4D0"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24721792" w14:textId="77777777" w:rsidTr="008629AB">
        <w:trPr>
          <w:trHeight w:val="570"/>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6D0312E4"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29F8A692"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3.2</w:t>
            </w:r>
          </w:p>
          <w:p w14:paraId="431AFEB0"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宣传</w:t>
            </w:r>
          </w:p>
          <w:p w14:paraId="7DA982FF"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工作</w:t>
            </w:r>
          </w:p>
          <w:p w14:paraId="6B136167" w14:textId="77777777" w:rsidR="00377EA8" w:rsidRDefault="00377EA8" w:rsidP="008629AB">
            <w:pPr>
              <w:widowControl/>
              <w:wordWrap w:val="0"/>
              <w:jc w:val="center"/>
              <w:rPr>
                <w:rFonts w:ascii="仿宋" w:eastAsia="仿宋" w:hAnsi="仿宋" w:cs="宋体"/>
                <w:bCs/>
                <w:color w:val="000000"/>
                <w:kern w:val="0"/>
                <w:sz w:val="24"/>
                <w:szCs w:val="21"/>
              </w:rPr>
            </w:pPr>
          </w:p>
          <w:p w14:paraId="618C947E" w14:textId="77777777" w:rsidR="00377EA8" w:rsidRDefault="00377EA8" w:rsidP="008629AB">
            <w:pPr>
              <w:widowControl/>
              <w:wordWrap w:val="0"/>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69298B26"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（1）做好学生会的宣传工作，在同学中有较高影响力。</w:t>
            </w:r>
          </w:p>
        </w:tc>
        <w:tc>
          <w:tcPr>
            <w:tcW w:w="955" w:type="dxa"/>
            <w:tcBorders>
              <w:top w:val="single" w:sz="4" w:space="0" w:color="auto"/>
              <w:left w:val="single" w:sz="4" w:space="0" w:color="auto"/>
              <w:bottom w:val="single" w:sz="4" w:space="0" w:color="auto"/>
              <w:right w:val="single" w:sz="4" w:space="0" w:color="auto"/>
            </w:tcBorders>
            <w:vAlign w:val="center"/>
          </w:tcPr>
          <w:p w14:paraId="79CC27CA"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3分</w:t>
            </w:r>
          </w:p>
        </w:tc>
        <w:tc>
          <w:tcPr>
            <w:tcW w:w="746" w:type="dxa"/>
            <w:tcBorders>
              <w:top w:val="single" w:sz="4" w:space="0" w:color="auto"/>
              <w:left w:val="single" w:sz="4" w:space="0" w:color="auto"/>
              <w:bottom w:val="single" w:sz="4" w:space="0" w:color="auto"/>
              <w:right w:val="single" w:sz="4" w:space="0" w:color="auto"/>
            </w:tcBorders>
            <w:vAlign w:val="center"/>
          </w:tcPr>
          <w:p w14:paraId="281F5B4F"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55FEA0F7"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6DC96CB2" w14:textId="77777777" w:rsidTr="008629AB">
        <w:trPr>
          <w:trHeight w:val="570"/>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47FF0ED6"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1EE8F692" w14:textId="77777777" w:rsidR="00377EA8" w:rsidRDefault="00377EA8" w:rsidP="008629AB">
            <w:pPr>
              <w:widowControl/>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6A47F5CF"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（2）建有学生会微信公众号、</w:t>
            </w:r>
            <w:r w:rsidRPr="005F0CB7">
              <w:rPr>
                <w:rFonts w:ascii="仿宋" w:eastAsia="仿宋" w:hAnsi="仿宋" w:cs="宋体" w:hint="eastAsia"/>
                <w:bCs/>
                <w:color w:val="000000"/>
                <w:kern w:val="0"/>
                <w:sz w:val="24"/>
                <w:szCs w:val="21"/>
              </w:rPr>
              <w:t>网站或</w:t>
            </w:r>
            <w:r>
              <w:rPr>
                <w:rFonts w:ascii="仿宋" w:eastAsia="仿宋" w:hAnsi="仿宋" w:cs="宋体" w:hint="eastAsia"/>
                <w:bCs/>
                <w:color w:val="000000"/>
                <w:kern w:val="0"/>
                <w:sz w:val="24"/>
                <w:szCs w:val="21"/>
              </w:rPr>
              <w:t>出版有会刊，信息工作有创意，有特色，有成效，信息更新及时。</w:t>
            </w:r>
          </w:p>
        </w:tc>
        <w:tc>
          <w:tcPr>
            <w:tcW w:w="955" w:type="dxa"/>
            <w:tcBorders>
              <w:top w:val="single" w:sz="4" w:space="0" w:color="auto"/>
              <w:left w:val="single" w:sz="4" w:space="0" w:color="auto"/>
              <w:bottom w:val="single" w:sz="4" w:space="0" w:color="auto"/>
              <w:right w:val="single" w:sz="4" w:space="0" w:color="auto"/>
            </w:tcBorders>
            <w:vAlign w:val="center"/>
          </w:tcPr>
          <w:p w14:paraId="65ADFDEF"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3分</w:t>
            </w:r>
          </w:p>
        </w:tc>
        <w:tc>
          <w:tcPr>
            <w:tcW w:w="746" w:type="dxa"/>
            <w:tcBorders>
              <w:top w:val="single" w:sz="4" w:space="0" w:color="auto"/>
              <w:left w:val="single" w:sz="4" w:space="0" w:color="auto"/>
              <w:bottom w:val="single" w:sz="4" w:space="0" w:color="auto"/>
              <w:right w:val="single" w:sz="4" w:space="0" w:color="auto"/>
            </w:tcBorders>
            <w:vAlign w:val="center"/>
          </w:tcPr>
          <w:p w14:paraId="5EF39DB4"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42F5E11A"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1D095620" w14:textId="77777777" w:rsidTr="008629AB">
        <w:trPr>
          <w:trHeight w:val="1012"/>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14:paraId="635BE917" w14:textId="77777777" w:rsidR="00377EA8" w:rsidRDefault="00377EA8" w:rsidP="008629AB">
            <w:pPr>
              <w:widowControl/>
              <w:wordWrap w:val="0"/>
              <w:jc w:val="center"/>
              <w:rPr>
                <w:rFonts w:ascii="仿宋" w:eastAsia="仿宋" w:hAnsi="仿宋" w:cs="宋体"/>
                <w:bCs/>
                <w:color w:val="000000"/>
                <w:kern w:val="0"/>
                <w:sz w:val="24"/>
                <w:szCs w:val="21"/>
              </w:rPr>
            </w:pPr>
          </w:p>
          <w:p w14:paraId="5809FE15"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4.</w:t>
            </w:r>
          </w:p>
          <w:p w14:paraId="12654698"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主题</w:t>
            </w:r>
          </w:p>
          <w:p w14:paraId="5251FC53"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活动</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2E49E474"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4.1</w:t>
            </w:r>
          </w:p>
          <w:p w14:paraId="63CE09FC"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课外</w:t>
            </w:r>
          </w:p>
          <w:p w14:paraId="7261EC33"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学术</w:t>
            </w:r>
          </w:p>
          <w:p w14:paraId="31AF50B2"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科技</w:t>
            </w:r>
          </w:p>
          <w:p w14:paraId="2DB7935C"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活动</w:t>
            </w:r>
          </w:p>
        </w:tc>
        <w:tc>
          <w:tcPr>
            <w:tcW w:w="5345" w:type="dxa"/>
            <w:tcBorders>
              <w:top w:val="single" w:sz="4" w:space="0" w:color="auto"/>
              <w:left w:val="single" w:sz="4" w:space="0" w:color="auto"/>
              <w:bottom w:val="single" w:sz="4" w:space="0" w:color="auto"/>
              <w:right w:val="single" w:sz="4" w:space="0" w:color="auto"/>
            </w:tcBorders>
            <w:vAlign w:val="center"/>
          </w:tcPr>
          <w:p w14:paraId="769CE9F7"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（1）在专业老师指导下，积极组织开展院内各类学生课外学术科技与创新活动。</w:t>
            </w:r>
          </w:p>
        </w:tc>
        <w:tc>
          <w:tcPr>
            <w:tcW w:w="955" w:type="dxa"/>
            <w:tcBorders>
              <w:top w:val="single" w:sz="4" w:space="0" w:color="auto"/>
              <w:left w:val="single" w:sz="4" w:space="0" w:color="auto"/>
              <w:bottom w:val="single" w:sz="4" w:space="0" w:color="auto"/>
              <w:right w:val="single" w:sz="4" w:space="0" w:color="auto"/>
            </w:tcBorders>
            <w:vAlign w:val="center"/>
          </w:tcPr>
          <w:p w14:paraId="7CC895BF"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4分</w:t>
            </w:r>
          </w:p>
        </w:tc>
        <w:tc>
          <w:tcPr>
            <w:tcW w:w="746" w:type="dxa"/>
            <w:tcBorders>
              <w:top w:val="single" w:sz="4" w:space="0" w:color="auto"/>
              <w:left w:val="single" w:sz="4" w:space="0" w:color="auto"/>
              <w:bottom w:val="single" w:sz="4" w:space="0" w:color="auto"/>
              <w:right w:val="single" w:sz="4" w:space="0" w:color="auto"/>
            </w:tcBorders>
            <w:vAlign w:val="center"/>
          </w:tcPr>
          <w:p w14:paraId="3625CBAE"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63039F76"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33160270" w14:textId="77777777" w:rsidTr="008629AB">
        <w:trPr>
          <w:trHeight w:val="74"/>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0A39BE74"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644C1DCA" w14:textId="77777777" w:rsidR="00377EA8" w:rsidRDefault="00377EA8" w:rsidP="008629AB">
            <w:pPr>
              <w:widowControl/>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right w:val="single" w:sz="4" w:space="0" w:color="auto"/>
            </w:tcBorders>
            <w:vAlign w:val="center"/>
          </w:tcPr>
          <w:p w14:paraId="571FAA52"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（2）积极参加校团委及校学生会组织的学生课外学术科技与创新活动。</w:t>
            </w:r>
          </w:p>
        </w:tc>
        <w:tc>
          <w:tcPr>
            <w:tcW w:w="955" w:type="dxa"/>
            <w:tcBorders>
              <w:top w:val="single" w:sz="4" w:space="0" w:color="auto"/>
              <w:left w:val="single" w:sz="4" w:space="0" w:color="auto"/>
              <w:right w:val="single" w:sz="4" w:space="0" w:color="auto"/>
            </w:tcBorders>
            <w:vAlign w:val="center"/>
          </w:tcPr>
          <w:p w14:paraId="74D5E0C1"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5分</w:t>
            </w:r>
          </w:p>
        </w:tc>
        <w:tc>
          <w:tcPr>
            <w:tcW w:w="746" w:type="dxa"/>
            <w:tcBorders>
              <w:top w:val="single" w:sz="4" w:space="0" w:color="auto"/>
              <w:left w:val="single" w:sz="4" w:space="0" w:color="auto"/>
              <w:right w:val="single" w:sz="4" w:space="0" w:color="auto"/>
            </w:tcBorders>
            <w:vAlign w:val="center"/>
          </w:tcPr>
          <w:p w14:paraId="4C1C4B91"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right w:val="single" w:sz="4" w:space="0" w:color="auto"/>
            </w:tcBorders>
            <w:vAlign w:val="center"/>
          </w:tcPr>
          <w:p w14:paraId="748BD277"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4ACC6ABB" w14:textId="77777777" w:rsidTr="008629AB">
        <w:trPr>
          <w:trHeight w:val="811"/>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6E68490B"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31C71A57"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4.2</w:t>
            </w:r>
          </w:p>
          <w:p w14:paraId="3E4A5273"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青年</w:t>
            </w:r>
          </w:p>
          <w:p w14:paraId="4449CD42"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lastRenderedPageBreak/>
              <w:t>志愿</w:t>
            </w:r>
          </w:p>
          <w:p w14:paraId="5E5441C1"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者活</w:t>
            </w:r>
          </w:p>
          <w:p w14:paraId="616B6EB7"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动</w:t>
            </w:r>
          </w:p>
          <w:p w14:paraId="71834801" w14:textId="77777777" w:rsidR="00377EA8" w:rsidRDefault="00377EA8" w:rsidP="008629AB">
            <w:pPr>
              <w:widowControl/>
              <w:wordWrap w:val="0"/>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546E5349"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lastRenderedPageBreak/>
              <w:t>（1）积极组织院内学生到志愿服务活动基地参加青年志愿活动。</w:t>
            </w:r>
            <w:r w:rsidRPr="004F6A1B">
              <w:rPr>
                <w:rFonts w:ascii="仿宋" w:eastAsia="仿宋" w:hAnsi="仿宋" w:cs="宋体"/>
                <w:bCs/>
                <w:color w:val="000000"/>
                <w:kern w:val="0"/>
                <w:sz w:val="24"/>
                <w:szCs w:val="21"/>
              </w:rPr>
              <w:t>每学年不少</w:t>
            </w:r>
            <w:r>
              <w:rPr>
                <w:rFonts w:ascii="仿宋" w:eastAsia="仿宋" w:hAnsi="仿宋" w:cs="宋体" w:hint="eastAsia"/>
                <w:bCs/>
                <w:color w:val="000000"/>
                <w:kern w:val="0"/>
                <w:sz w:val="24"/>
                <w:szCs w:val="21"/>
              </w:rPr>
              <w:t>于2</w:t>
            </w:r>
            <w:r w:rsidRPr="004F6A1B">
              <w:rPr>
                <w:rFonts w:ascii="仿宋" w:eastAsia="仿宋" w:hAnsi="仿宋" w:cs="宋体" w:hint="eastAsia"/>
                <w:bCs/>
                <w:color w:val="000000"/>
                <w:kern w:val="0"/>
                <w:sz w:val="24"/>
                <w:szCs w:val="21"/>
              </w:rPr>
              <w:t>次</w:t>
            </w:r>
            <w:r>
              <w:rPr>
                <w:rFonts w:ascii="仿宋" w:eastAsia="仿宋" w:hAnsi="仿宋" w:cs="宋体" w:hint="eastAsia"/>
                <w:bCs/>
                <w:color w:val="000000"/>
                <w:kern w:val="0"/>
                <w:sz w:val="24"/>
                <w:szCs w:val="21"/>
              </w:rPr>
              <w:t>。</w:t>
            </w:r>
          </w:p>
        </w:tc>
        <w:tc>
          <w:tcPr>
            <w:tcW w:w="955" w:type="dxa"/>
            <w:tcBorders>
              <w:top w:val="single" w:sz="4" w:space="0" w:color="auto"/>
              <w:left w:val="single" w:sz="4" w:space="0" w:color="auto"/>
              <w:bottom w:val="single" w:sz="4" w:space="0" w:color="auto"/>
              <w:right w:val="single" w:sz="4" w:space="0" w:color="auto"/>
            </w:tcBorders>
            <w:vAlign w:val="center"/>
          </w:tcPr>
          <w:p w14:paraId="277DFA5A"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3分</w:t>
            </w:r>
          </w:p>
        </w:tc>
        <w:tc>
          <w:tcPr>
            <w:tcW w:w="746" w:type="dxa"/>
            <w:tcBorders>
              <w:top w:val="single" w:sz="4" w:space="0" w:color="auto"/>
              <w:left w:val="single" w:sz="4" w:space="0" w:color="auto"/>
              <w:bottom w:val="single" w:sz="4" w:space="0" w:color="auto"/>
              <w:right w:val="single" w:sz="4" w:space="0" w:color="auto"/>
            </w:tcBorders>
            <w:vAlign w:val="center"/>
          </w:tcPr>
          <w:p w14:paraId="26FA1894"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638D9CFC"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12C1ED88" w14:textId="77777777" w:rsidTr="008629AB">
        <w:trPr>
          <w:trHeight w:val="570"/>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1F275317"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42AB53F3" w14:textId="77777777" w:rsidR="00377EA8" w:rsidRDefault="00377EA8" w:rsidP="008629AB">
            <w:pPr>
              <w:widowControl/>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41C06CC4"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（2）</w:t>
            </w:r>
            <w:r w:rsidRPr="004F6A1B">
              <w:rPr>
                <w:rFonts w:ascii="仿宋" w:eastAsia="仿宋" w:hAnsi="仿宋" w:cs="宋体" w:hint="eastAsia"/>
                <w:bCs/>
                <w:color w:val="000000"/>
                <w:kern w:val="0"/>
                <w:sz w:val="24"/>
                <w:szCs w:val="21"/>
              </w:rPr>
              <w:t>志愿服务队伍在活动中贡献大，表现积极，受到服务单位的正式表扬或书面表彰。</w:t>
            </w:r>
          </w:p>
        </w:tc>
        <w:tc>
          <w:tcPr>
            <w:tcW w:w="955" w:type="dxa"/>
            <w:tcBorders>
              <w:top w:val="single" w:sz="4" w:space="0" w:color="auto"/>
              <w:left w:val="single" w:sz="4" w:space="0" w:color="auto"/>
              <w:bottom w:val="single" w:sz="4" w:space="0" w:color="auto"/>
              <w:right w:val="single" w:sz="4" w:space="0" w:color="auto"/>
            </w:tcBorders>
            <w:vAlign w:val="center"/>
          </w:tcPr>
          <w:p w14:paraId="0E196CBA" w14:textId="77777777" w:rsidR="00377EA8" w:rsidRDefault="00377EA8" w:rsidP="008629AB">
            <w:pPr>
              <w:widowControl/>
              <w:wordWrap w:val="0"/>
              <w:jc w:val="center"/>
              <w:rPr>
                <w:rFonts w:ascii="仿宋" w:eastAsia="仿宋" w:hAnsi="仿宋" w:cs="宋体"/>
                <w:bCs/>
                <w:color w:val="000000"/>
                <w:kern w:val="0"/>
                <w:sz w:val="24"/>
              </w:rPr>
            </w:pPr>
          </w:p>
          <w:p w14:paraId="006CE707"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3分</w:t>
            </w:r>
          </w:p>
          <w:p w14:paraId="6CE7A7A5" w14:textId="77777777" w:rsidR="00377EA8" w:rsidRDefault="00377EA8" w:rsidP="008629AB">
            <w:pPr>
              <w:widowControl/>
              <w:wordWrap w:val="0"/>
              <w:jc w:val="center"/>
              <w:rPr>
                <w:rFonts w:ascii="仿宋" w:eastAsia="仿宋" w:hAnsi="仿宋" w:cs="宋体"/>
                <w:bCs/>
                <w:color w:val="000000"/>
                <w:kern w:val="0"/>
                <w:sz w:val="24"/>
              </w:rPr>
            </w:pPr>
          </w:p>
        </w:tc>
        <w:tc>
          <w:tcPr>
            <w:tcW w:w="746" w:type="dxa"/>
            <w:tcBorders>
              <w:top w:val="single" w:sz="4" w:space="0" w:color="auto"/>
              <w:left w:val="single" w:sz="4" w:space="0" w:color="auto"/>
              <w:bottom w:val="single" w:sz="4" w:space="0" w:color="auto"/>
              <w:right w:val="single" w:sz="4" w:space="0" w:color="auto"/>
            </w:tcBorders>
            <w:vAlign w:val="center"/>
          </w:tcPr>
          <w:p w14:paraId="0E175650"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3056F356"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692EAC46" w14:textId="77777777" w:rsidTr="008629AB">
        <w:trPr>
          <w:trHeight w:val="696"/>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34C2323B"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190DC146" w14:textId="77777777" w:rsidR="00377EA8" w:rsidRDefault="00377EA8" w:rsidP="008629AB">
            <w:pPr>
              <w:widowControl/>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3FBC6AFA"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（3）积极参与校团委及校学生会组织的青年志愿服务活动。</w:t>
            </w:r>
          </w:p>
        </w:tc>
        <w:tc>
          <w:tcPr>
            <w:tcW w:w="955" w:type="dxa"/>
            <w:tcBorders>
              <w:top w:val="single" w:sz="4" w:space="0" w:color="auto"/>
              <w:left w:val="single" w:sz="4" w:space="0" w:color="auto"/>
              <w:bottom w:val="single" w:sz="4" w:space="0" w:color="auto"/>
              <w:right w:val="single" w:sz="4" w:space="0" w:color="auto"/>
            </w:tcBorders>
            <w:vAlign w:val="center"/>
          </w:tcPr>
          <w:p w14:paraId="3A60DCC6"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2分</w:t>
            </w:r>
          </w:p>
        </w:tc>
        <w:tc>
          <w:tcPr>
            <w:tcW w:w="746" w:type="dxa"/>
            <w:tcBorders>
              <w:top w:val="single" w:sz="4" w:space="0" w:color="auto"/>
              <w:left w:val="single" w:sz="4" w:space="0" w:color="auto"/>
              <w:bottom w:val="single" w:sz="4" w:space="0" w:color="auto"/>
              <w:right w:val="single" w:sz="4" w:space="0" w:color="auto"/>
            </w:tcBorders>
            <w:vAlign w:val="center"/>
          </w:tcPr>
          <w:p w14:paraId="31027D9C"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47998FCE"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0C7CE45C" w14:textId="77777777" w:rsidTr="008629AB">
        <w:trPr>
          <w:trHeight w:val="501"/>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3E93DC7C"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497E5FD5"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4.3</w:t>
            </w:r>
          </w:p>
          <w:p w14:paraId="102F3F9B"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文体</w:t>
            </w:r>
          </w:p>
          <w:p w14:paraId="7FA7CCE2"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活动</w:t>
            </w:r>
          </w:p>
        </w:tc>
        <w:tc>
          <w:tcPr>
            <w:tcW w:w="5345" w:type="dxa"/>
            <w:tcBorders>
              <w:top w:val="single" w:sz="4" w:space="0" w:color="auto"/>
              <w:left w:val="single" w:sz="4" w:space="0" w:color="auto"/>
              <w:bottom w:val="single" w:sz="4" w:space="0" w:color="auto"/>
              <w:right w:val="single" w:sz="4" w:space="0" w:color="auto"/>
            </w:tcBorders>
            <w:vAlign w:val="center"/>
          </w:tcPr>
          <w:p w14:paraId="636C076A"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（1）积极组织开展院（系）内各种类型文体活动。</w:t>
            </w:r>
          </w:p>
        </w:tc>
        <w:tc>
          <w:tcPr>
            <w:tcW w:w="955" w:type="dxa"/>
            <w:tcBorders>
              <w:top w:val="single" w:sz="4" w:space="0" w:color="auto"/>
              <w:left w:val="single" w:sz="4" w:space="0" w:color="auto"/>
              <w:bottom w:val="single" w:sz="4" w:space="0" w:color="auto"/>
              <w:right w:val="single" w:sz="4" w:space="0" w:color="auto"/>
            </w:tcBorders>
            <w:vAlign w:val="center"/>
          </w:tcPr>
          <w:p w14:paraId="42655D87"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3分</w:t>
            </w:r>
          </w:p>
        </w:tc>
        <w:tc>
          <w:tcPr>
            <w:tcW w:w="746" w:type="dxa"/>
            <w:tcBorders>
              <w:top w:val="single" w:sz="4" w:space="0" w:color="auto"/>
              <w:left w:val="single" w:sz="4" w:space="0" w:color="auto"/>
              <w:bottom w:val="single" w:sz="4" w:space="0" w:color="auto"/>
              <w:right w:val="single" w:sz="4" w:space="0" w:color="auto"/>
            </w:tcBorders>
            <w:vAlign w:val="center"/>
          </w:tcPr>
          <w:p w14:paraId="45C1CCB9"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36D7B664"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488EEF97" w14:textId="77777777" w:rsidTr="008629AB">
        <w:trPr>
          <w:trHeight w:val="856"/>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2E516295"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033FBAB6" w14:textId="77777777" w:rsidR="00377EA8" w:rsidRDefault="00377EA8" w:rsidP="008629AB">
            <w:pPr>
              <w:widowControl/>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right w:val="single" w:sz="4" w:space="0" w:color="auto"/>
            </w:tcBorders>
            <w:vAlign w:val="center"/>
          </w:tcPr>
          <w:p w14:paraId="3EEA7DA8"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（2）积极参加校团委及校学生会组织的各项文体活动。</w:t>
            </w:r>
          </w:p>
        </w:tc>
        <w:tc>
          <w:tcPr>
            <w:tcW w:w="955" w:type="dxa"/>
            <w:tcBorders>
              <w:top w:val="single" w:sz="4" w:space="0" w:color="auto"/>
              <w:left w:val="single" w:sz="4" w:space="0" w:color="auto"/>
              <w:right w:val="single" w:sz="4" w:space="0" w:color="auto"/>
            </w:tcBorders>
            <w:vAlign w:val="center"/>
          </w:tcPr>
          <w:p w14:paraId="44E36FF3"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2分</w:t>
            </w:r>
          </w:p>
        </w:tc>
        <w:tc>
          <w:tcPr>
            <w:tcW w:w="746" w:type="dxa"/>
            <w:tcBorders>
              <w:top w:val="single" w:sz="4" w:space="0" w:color="auto"/>
              <w:left w:val="single" w:sz="4" w:space="0" w:color="auto"/>
              <w:right w:val="single" w:sz="4" w:space="0" w:color="auto"/>
            </w:tcBorders>
            <w:vAlign w:val="center"/>
          </w:tcPr>
          <w:p w14:paraId="644A868E"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right w:val="single" w:sz="4" w:space="0" w:color="auto"/>
            </w:tcBorders>
            <w:vAlign w:val="center"/>
          </w:tcPr>
          <w:p w14:paraId="1A18E827"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5E29148A" w14:textId="77777777" w:rsidTr="008629AB">
        <w:trPr>
          <w:trHeight w:val="291"/>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2E8A6260"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0DECD3A5"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4.4</w:t>
            </w:r>
          </w:p>
          <w:p w14:paraId="51802174"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社会</w:t>
            </w:r>
          </w:p>
          <w:p w14:paraId="3B90480A"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实践</w:t>
            </w:r>
          </w:p>
          <w:p w14:paraId="29288CDD"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活动</w:t>
            </w:r>
          </w:p>
        </w:tc>
        <w:tc>
          <w:tcPr>
            <w:tcW w:w="5345" w:type="dxa"/>
            <w:tcBorders>
              <w:top w:val="single" w:sz="4" w:space="0" w:color="auto"/>
              <w:left w:val="single" w:sz="4" w:space="0" w:color="auto"/>
              <w:bottom w:val="single" w:sz="4" w:space="0" w:color="auto"/>
              <w:right w:val="single" w:sz="4" w:space="0" w:color="auto"/>
            </w:tcBorders>
            <w:vAlign w:val="center"/>
          </w:tcPr>
          <w:p w14:paraId="13B0BCF9"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（1）</w:t>
            </w:r>
            <w:r w:rsidRPr="004F6A1B">
              <w:rPr>
                <w:rFonts w:ascii="仿宋" w:eastAsia="仿宋" w:hAnsi="仿宋" w:cs="宋体" w:hint="eastAsia"/>
                <w:bCs/>
                <w:color w:val="000000"/>
                <w:kern w:val="0"/>
                <w:sz w:val="24"/>
                <w:szCs w:val="21"/>
              </w:rPr>
              <w:t>积极组织</w:t>
            </w:r>
            <w:r>
              <w:rPr>
                <w:rFonts w:ascii="仿宋" w:eastAsia="仿宋" w:hAnsi="仿宋" w:cs="宋体" w:hint="eastAsia"/>
                <w:bCs/>
                <w:color w:val="000000"/>
                <w:kern w:val="0"/>
                <w:sz w:val="24"/>
                <w:szCs w:val="21"/>
              </w:rPr>
              <w:t>院内学生参加各类社会实践活动，活动有计划、有总结。</w:t>
            </w:r>
            <w:r w:rsidRPr="004F6A1B">
              <w:rPr>
                <w:rFonts w:ascii="仿宋" w:eastAsia="仿宋" w:hAnsi="仿宋" w:cs="宋体"/>
                <w:bCs/>
                <w:color w:val="000000"/>
                <w:kern w:val="0"/>
                <w:sz w:val="24"/>
                <w:szCs w:val="21"/>
              </w:rPr>
              <w:t>每学年不少于</w:t>
            </w:r>
            <w:r>
              <w:rPr>
                <w:rFonts w:ascii="仿宋" w:eastAsia="仿宋" w:hAnsi="仿宋" w:cs="宋体" w:hint="eastAsia"/>
                <w:bCs/>
                <w:color w:val="000000"/>
                <w:kern w:val="0"/>
                <w:sz w:val="24"/>
                <w:szCs w:val="21"/>
              </w:rPr>
              <w:t>2</w:t>
            </w:r>
            <w:r w:rsidRPr="004F6A1B">
              <w:rPr>
                <w:rFonts w:ascii="仿宋" w:eastAsia="仿宋" w:hAnsi="仿宋" w:cs="宋体"/>
                <w:bCs/>
                <w:color w:val="000000"/>
                <w:kern w:val="0"/>
                <w:sz w:val="24"/>
                <w:szCs w:val="21"/>
              </w:rPr>
              <w:t>次</w:t>
            </w:r>
            <w:r>
              <w:rPr>
                <w:rFonts w:ascii="仿宋" w:eastAsia="仿宋" w:hAnsi="仿宋" w:cs="宋体" w:hint="eastAsia"/>
                <w:bCs/>
                <w:color w:val="000000"/>
                <w:kern w:val="0"/>
                <w:sz w:val="24"/>
                <w:szCs w:val="21"/>
              </w:rPr>
              <w:t>。</w:t>
            </w:r>
          </w:p>
        </w:tc>
        <w:tc>
          <w:tcPr>
            <w:tcW w:w="955" w:type="dxa"/>
            <w:tcBorders>
              <w:top w:val="single" w:sz="4" w:space="0" w:color="auto"/>
              <w:left w:val="single" w:sz="4" w:space="0" w:color="auto"/>
              <w:bottom w:val="single" w:sz="4" w:space="0" w:color="auto"/>
              <w:right w:val="single" w:sz="4" w:space="0" w:color="auto"/>
            </w:tcBorders>
            <w:vAlign w:val="center"/>
          </w:tcPr>
          <w:p w14:paraId="7E4E6941"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3分</w:t>
            </w:r>
          </w:p>
        </w:tc>
        <w:tc>
          <w:tcPr>
            <w:tcW w:w="746" w:type="dxa"/>
            <w:tcBorders>
              <w:top w:val="single" w:sz="4" w:space="0" w:color="auto"/>
              <w:left w:val="single" w:sz="4" w:space="0" w:color="auto"/>
              <w:bottom w:val="single" w:sz="4" w:space="0" w:color="auto"/>
              <w:right w:val="single" w:sz="4" w:space="0" w:color="auto"/>
            </w:tcBorders>
            <w:vAlign w:val="center"/>
          </w:tcPr>
          <w:p w14:paraId="2128E9C9" w14:textId="77777777" w:rsidR="00377EA8" w:rsidRDefault="00377EA8" w:rsidP="008629AB">
            <w:pPr>
              <w:widowControl/>
              <w:wordWrap w:val="0"/>
              <w:jc w:val="center"/>
              <w:rPr>
                <w:rFonts w:ascii="仿宋" w:eastAsia="仿宋" w:hAnsi="仿宋" w:cs="宋体"/>
                <w:bCs/>
                <w:color w:val="000000"/>
                <w:kern w:val="0"/>
                <w:sz w:val="24"/>
              </w:rPr>
            </w:pPr>
          </w:p>
          <w:p w14:paraId="399D9192"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6CE667CD"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1188CB4A" w14:textId="77777777" w:rsidTr="008629AB">
        <w:trPr>
          <w:trHeight w:val="791"/>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6905CFB7"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1EFE9AAA" w14:textId="77777777" w:rsidR="00377EA8" w:rsidRDefault="00377EA8" w:rsidP="008629AB">
            <w:pPr>
              <w:widowControl/>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288036EA"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（2）寒暑假组织社会实践小分队不少于1支，社会实践活动取得良好绩效。</w:t>
            </w:r>
          </w:p>
        </w:tc>
        <w:tc>
          <w:tcPr>
            <w:tcW w:w="955" w:type="dxa"/>
            <w:tcBorders>
              <w:top w:val="single" w:sz="4" w:space="0" w:color="auto"/>
              <w:left w:val="single" w:sz="4" w:space="0" w:color="auto"/>
              <w:bottom w:val="single" w:sz="4" w:space="0" w:color="auto"/>
              <w:right w:val="single" w:sz="4" w:space="0" w:color="auto"/>
            </w:tcBorders>
            <w:vAlign w:val="center"/>
          </w:tcPr>
          <w:p w14:paraId="59C7699A"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2分</w:t>
            </w:r>
          </w:p>
        </w:tc>
        <w:tc>
          <w:tcPr>
            <w:tcW w:w="746" w:type="dxa"/>
            <w:tcBorders>
              <w:top w:val="single" w:sz="4" w:space="0" w:color="auto"/>
              <w:left w:val="single" w:sz="4" w:space="0" w:color="auto"/>
              <w:bottom w:val="single" w:sz="4" w:space="0" w:color="auto"/>
              <w:right w:val="single" w:sz="4" w:space="0" w:color="auto"/>
            </w:tcBorders>
            <w:vAlign w:val="center"/>
          </w:tcPr>
          <w:p w14:paraId="522B146F"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59BBB7D8"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1B946B5B" w14:textId="77777777" w:rsidTr="008629AB">
        <w:trPr>
          <w:trHeight w:val="688"/>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47EB85FD"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318005EA" w14:textId="77777777" w:rsidR="00377EA8" w:rsidRDefault="00377EA8" w:rsidP="008629AB">
            <w:pPr>
              <w:widowControl/>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176FB508"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（3）积极配合校团委及校学生会开展各项社会实践活动。</w:t>
            </w:r>
          </w:p>
        </w:tc>
        <w:tc>
          <w:tcPr>
            <w:tcW w:w="955" w:type="dxa"/>
            <w:tcBorders>
              <w:top w:val="single" w:sz="4" w:space="0" w:color="auto"/>
              <w:left w:val="single" w:sz="4" w:space="0" w:color="auto"/>
              <w:bottom w:val="single" w:sz="4" w:space="0" w:color="auto"/>
              <w:right w:val="single" w:sz="4" w:space="0" w:color="auto"/>
            </w:tcBorders>
            <w:vAlign w:val="center"/>
          </w:tcPr>
          <w:p w14:paraId="3380B146"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3分</w:t>
            </w:r>
          </w:p>
        </w:tc>
        <w:tc>
          <w:tcPr>
            <w:tcW w:w="746" w:type="dxa"/>
            <w:tcBorders>
              <w:top w:val="single" w:sz="4" w:space="0" w:color="auto"/>
              <w:left w:val="single" w:sz="4" w:space="0" w:color="auto"/>
              <w:bottom w:val="single" w:sz="4" w:space="0" w:color="auto"/>
              <w:right w:val="single" w:sz="4" w:space="0" w:color="auto"/>
            </w:tcBorders>
            <w:vAlign w:val="center"/>
          </w:tcPr>
          <w:p w14:paraId="6B1D9B33"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69D7EC62"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7A7D9D02" w14:textId="77777777" w:rsidTr="008629AB">
        <w:trPr>
          <w:trHeight w:val="678"/>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27E75049"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6FFFCC45" w14:textId="77777777" w:rsidR="00377EA8" w:rsidRDefault="00377EA8" w:rsidP="008629AB">
            <w:pPr>
              <w:widowControl/>
              <w:wordWrap w:val="0"/>
              <w:jc w:val="center"/>
              <w:rPr>
                <w:rFonts w:ascii="仿宋" w:eastAsia="仿宋" w:hAnsi="仿宋" w:cs="宋体"/>
                <w:bCs/>
                <w:color w:val="000000"/>
                <w:kern w:val="0"/>
                <w:sz w:val="24"/>
                <w:szCs w:val="21"/>
              </w:rPr>
            </w:pPr>
          </w:p>
          <w:p w14:paraId="434C6568" w14:textId="77777777" w:rsidR="00377EA8" w:rsidRDefault="00377EA8" w:rsidP="008629AB">
            <w:pPr>
              <w:widowControl/>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4.5</w:t>
            </w:r>
          </w:p>
          <w:p w14:paraId="64DB27D0"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素质</w:t>
            </w:r>
          </w:p>
          <w:p w14:paraId="46933905"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拓展</w:t>
            </w:r>
          </w:p>
          <w:p w14:paraId="18FF4238"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工作</w:t>
            </w:r>
          </w:p>
          <w:p w14:paraId="139C2A2D" w14:textId="77777777" w:rsidR="00377EA8" w:rsidRDefault="00377EA8" w:rsidP="008629AB">
            <w:pPr>
              <w:widowControl/>
              <w:wordWrap w:val="0"/>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690AACEE"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color w:val="000000"/>
                <w:kern w:val="0"/>
                <w:sz w:val="24"/>
                <w:szCs w:val="21"/>
              </w:rPr>
              <w:t>（1）按要求积极开展素质拓展活动，活动设计新颖、有创意、有特色。</w:t>
            </w:r>
          </w:p>
        </w:tc>
        <w:tc>
          <w:tcPr>
            <w:tcW w:w="955" w:type="dxa"/>
            <w:tcBorders>
              <w:top w:val="single" w:sz="4" w:space="0" w:color="auto"/>
              <w:left w:val="single" w:sz="4" w:space="0" w:color="auto"/>
              <w:bottom w:val="single" w:sz="4" w:space="0" w:color="auto"/>
              <w:right w:val="single" w:sz="4" w:space="0" w:color="auto"/>
            </w:tcBorders>
            <w:vAlign w:val="center"/>
          </w:tcPr>
          <w:p w14:paraId="59990339"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color w:val="000000"/>
                <w:kern w:val="0"/>
                <w:sz w:val="24"/>
              </w:rPr>
              <w:t>3</w:t>
            </w:r>
            <w:r>
              <w:rPr>
                <w:rFonts w:ascii="仿宋" w:eastAsia="仿宋" w:hAnsi="仿宋" w:cs="宋体" w:hint="eastAsia"/>
                <w:bCs/>
                <w:color w:val="000000"/>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14:paraId="5E1D7699"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2B5BC411"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22C51E0C" w14:textId="77777777" w:rsidTr="008629AB">
        <w:trPr>
          <w:trHeight w:val="864"/>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3FFD57F4"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7523F9CA" w14:textId="77777777" w:rsidR="00377EA8" w:rsidRDefault="00377EA8" w:rsidP="008629AB">
            <w:pPr>
              <w:widowControl/>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0032A589"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spacing w:val="-6"/>
                <w:kern w:val="0"/>
                <w:sz w:val="24"/>
                <w:szCs w:val="21"/>
              </w:rPr>
              <w:t>（2）大学生素质拓展工作规范，录入验证及时、准确，无学生投</w:t>
            </w:r>
            <w:r>
              <w:rPr>
                <w:rFonts w:ascii="仿宋" w:eastAsia="仿宋" w:hAnsi="仿宋" w:cs="宋体" w:hint="eastAsia"/>
                <w:bCs/>
                <w:color w:val="000000"/>
                <w:kern w:val="0"/>
                <w:sz w:val="24"/>
                <w:szCs w:val="21"/>
              </w:rPr>
              <w:t>诉。</w:t>
            </w:r>
          </w:p>
        </w:tc>
        <w:tc>
          <w:tcPr>
            <w:tcW w:w="955" w:type="dxa"/>
            <w:tcBorders>
              <w:top w:val="single" w:sz="4" w:space="0" w:color="auto"/>
              <w:left w:val="single" w:sz="4" w:space="0" w:color="auto"/>
              <w:bottom w:val="single" w:sz="4" w:space="0" w:color="auto"/>
              <w:right w:val="single" w:sz="4" w:space="0" w:color="auto"/>
            </w:tcBorders>
            <w:vAlign w:val="center"/>
          </w:tcPr>
          <w:p w14:paraId="320522A8"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3分</w:t>
            </w:r>
          </w:p>
        </w:tc>
        <w:tc>
          <w:tcPr>
            <w:tcW w:w="746" w:type="dxa"/>
            <w:tcBorders>
              <w:top w:val="single" w:sz="4" w:space="0" w:color="auto"/>
              <w:left w:val="single" w:sz="4" w:space="0" w:color="auto"/>
              <w:bottom w:val="single" w:sz="4" w:space="0" w:color="auto"/>
              <w:right w:val="single" w:sz="4" w:space="0" w:color="auto"/>
            </w:tcBorders>
            <w:vAlign w:val="center"/>
          </w:tcPr>
          <w:p w14:paraId="0A0F4F1E"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085AE9B9"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516BC4D0" w14:textId="77777777" w:rsidTr="008629AB">
        <w:trPr>
          <w:trHeight w:val="834"/>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7F1E82E7" w14:textId="77777777" w:rsidR="00377EA8" w:rsidRDefault="00377EA8" w:rsidP="008629AB">
            <w:pPr>
              <w:widowControl/>
              <w:jc w:val="center"/>
              <w:rPr>
                <w:rFonts w:ascii="仿宋" w:eastAsia="仿宋" w:hAnsi="仿宋" w:cs="宋体"/>
                <w:bCs/>
                <w:color w:val="000000"/>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5090E23C" w14:textId="77777777" w:rsidR="00377EA8" w:rsidRDefault="00377EA8" w:rsidP="008629AB">
            <w:pPr>
              <w:widowControl/>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6143FD9F"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（3）积极参加大学生素质拓展培训，并配合学校团委实施素质拓展计划。</w:t>
            </w:r>
          </w:p>
        </w:tc>
        <w:tc>
          <w:tcPr>
            <w:tcW w:w="955" w:type="dxa"/>
            <w:tcBorders>
              <w:top w:val="single" w:sz="4" w:space="0" w:color="auto"/>
              <w:left w:val="single" w:sz="4" w:space="0" w:color="auto"/>
              <w:bottom w:val="single" w:sz="4" w:space="0" w:color="auto"/>
              <w:right w:val="single" w:sz="4" w:space="0" w:color="auto"/>
            </w:tcBorders>
            <w:vAlign w:val="center"/>
          </w:tcPr>
          <w:p w14:paraId="0865B733"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2分</w:t>
            </w:r>
          </w:p>
        </w:tc>
        <w:tc>
          <w:tcPr>
            <w:tcW w:w="746" w:type="dxa"/>
            <w:tcBorders>
              <w:top w:val="single" w:sz="4" w:space="0" w:color="auto"/>
              <w:left w:val="single" w:sz="4" w:space="0" w:color="auto"/>
              <w:bottom w:val="single" w:sz="4" w:space="0" w:color="auto"/>
              <w:right w:val="single" w:sz="4" w:space="0" w:color="auto"/>
            </w:tcBorders>
            <w:vAlign w:val="center"/>
          </w:tcPr>
          <w:p w14:paraId="4131CB5C" w14:textId="77777777" w:rsidR="00377EA8" w:rsidRDefault="00377EA8" w:rsidP="008629AB">
            <w:pPr>
              <w:widowControl/>
              <w:wordWrap w:val="0"/>
              <w:jc w:val="center"/>
              <w:rPr>
                <w:rFonts w:ascii="仿宋" w:eastAsia="仿宋" w:hAnsi="仿宋" w:cs="宋体"/>
                <w:bCs/>
                <w:color w:val="000000"/>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14:paraId="2E536C3A" w14:textId="77777777" w:rsidR="00377EA8" w:rsidRDefault="00377EA8" w:rsidP="008629AB">
            <w:pPr>
              <w:widowControl/>
              <w:wordWrap w:val="0"/>
              <w:jc w:val="center"/>
              <w:rPr>
                <w:rFonts w:ascii="仿宋" w:eastAsia="仿宋" w:hAnsi="仿宋" w:cs="宋体"/>
                <w:bCs/>
                <w:color w:val="000000"/>
                <w:kern w:val="0"/>
                <w:sz w:val="24"/>
                <w:szCs w:val="21"/>
              </w:rPr>
            </w:pPr>
          </w:p>
        </w:tc>
      </w:tr>
      <w:tr w:rsidR="00377EA8" w14:paraId="1D916F23" w14:textId="77777777" w:rsidTr="008629AB">
        <w:trPr>
          <w:trHeight w:val="886"/>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2E6A2DF0" w14:textId="77777777" w:rsidR="00377EA8" w:rsidRDefault="00377EA8" w:rsidP="008629AB">
            <w:pPr>
              <w:widowControl/>
              <w:jc w:val="center"/>
              <w:rPr>
                <w:rFonts w:ascii="仿宋" w:eastAsia="仿宋" w:hAnsi="仿宋" w:cs="宋体"/>
                <w:bCs/>
                <w:color w:val="000000"/>
                <w:kern w:val="0"/>
                <w:sz w:val="24"/>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3A7129E1"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4.6</w:t>
            </w:r>
          </w:p>
          <w:p w14:paraId="2260607A"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品牌</w:t>
            </w:r>
          </w:p>
          <w:p w14:paraId="6661E396"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活动</w:t>
            </w:r>
          </w:p>
        </w:tc>
        <w:tc>
          <w:tcPr>
            <w:tcW w:w="5345" w:type="dxa"/>
            <w:tcBorders>
              <w:top w:val="single" w:sz="4" w:space="0" w:color="auto"/>
              <w:left w:val="single" w:sz="4" w:space="0" w:color="auto"/>
              <w:bottom w:val="single" w:sz="4" w:space="0" w:color="auto"/>
              <w:right w:val="single" w:sz="4" w:space="0" w:color="auto"/>
            </w:tcBorders>
            <w:vAlign w:val="center"/>
          </w:tcPr>
          <w:p w14:paraId="5464E555"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院（系）学生会具有特色品牌活动，学生参与面广，影响大，为学校赢得荣誉。</w:t>
            </w:r>
          </w:p>
        </w:tc>
        <w:tc>
          <w:tcPr>
            <w:tcW w:w="955" w:type="dxa"/>
            <w:tcBorders>
              <w:top w:val="single" w:sz="4" w:space="0" w:color="auto"/>
              <w:left w:val="single" w:sz="4" w:space="0" w:color="auto"/>
              <w:bottom w:val="single" w:sz="4" w:space="0" w:color="auto"/>
              <w:right w:val="single" w:sz="4" w:space="0" w:color="auto"/>
            </w:tcBorders>
            <w:vAlign w:val="center"/>
          </w:tcPr>
          <w:p w14:paraId="3DBEC0AD"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4分</w:t>
            </w:r>
          </w:p>
        </w:tc>
        <w:tc>
          <w:tcPr>
            <w:tcW w:w="746" w:type="dxa"/>
            <w:tcBorders>
              <w:top w:val="single" w:sz="4" w:space="0" w:color="auto"/>
              <w:left w:val="single" w:sz="4" w:space="0" w:color="auto"/>
              <w:bottom w:val="single" w:sz="4" w:space="0" w:color="auto"/>
              <w:right w:val="single" w:sz="4" w:space="0" w:color="auto"/>
            </w:tcBorders>
            <w:vAlign w:val="center"/>
          </w:tcPr>
          <w:p w14:paraId="59F27BAC" w14:textId="77777777" w:rsidR="00377EA8" w:rsidRDefault="00377EA8" w:rsidP="008629AB">
            <w:pPr>
              <w:widowControl/>
              <w:wordWrap w:val="0"/>
              <w:jc w:val="center"/>
              <w:rPr>
                <w:rFonts w:ascii="仿宋" w:eastAsia="仿宋" w:hAnsi="仿宋" w:cs="宋体"/>
                <w:bCs/>
                <w:color w:val="000000"/>
                <w:kern w:val="0"/>
                <w:sz w:val="24"/>
                <w:shd w:val="pct10" w:color="auto" w:fill="FFFFFF"/>
              </w:rPr>
            </w:pPr>
          </w:p>
        </w:tc>
        <w:tc>
          <w:tcPr>
            <w:tcW w:w="874" w:type="dxa"/>
            <w:tcBorders>
              <w:top w:val="single" w:sz="4" w:space="0" w:color="auto"/>
              <w:left w:val="single" w:sz="4" w:space="0" w:color="auto"/>
              <w:bottom w:val="single" w:sz="4" w:space="0" w:color="auto"/>
              <w:right w:val="single" w:sz="4" w:space="0" w:color="auto"/>
            </w:tcBorders>
            <w:vAlign w:val="center"/>
          </w:tcPr>
          <w:p w14:paraId="467F529F" w14:textId="77777777" w:rsidR="00377EA8" w:rsidRDefault="00377EA8" w:rsidP="008629AB">
            <w:pPr>
              <w:widowControl/>
              <w:wordWrap w:val="0"/>
              <w:jc w:val="center"/>
              <w:rPr>
                <w:rFonts w:ascii="仿宋" w:eastAsia="仿宋" w:hAnsi="仿宋" w:cs="宋体"/>
                <w:bCs/>
                <w:color w:val="000000"/>
                <w:kern w:val="0"/>
                <w:sz w:val="24"/>
                <w:szCs w:val="21"/>
                <w:shd w:val="pct10" w:color="auto" w:fill="FFFFFF"/>
              </w:rPr>
            </w:pPr>
          </w:p>
        </w:tc>
      </w:tr>
      <w:tr w:rsidR="00377EA8" w14:paraId="76D35D2F" w14:textId="77777777" w:rsidTr="008629AB">
        <w:trPr>
          <w:trHeight w:val="566"/>
          <w:jc w:val="center"/>
        </w:trPr>
        <w:tc>
          <w:tcPr>
            <w:tcW w:w="720" w:type="dxa"/>
            <w:vMerge w:val="restart"/>
            <w:tcBorders>
              <w:top w:val="single" w:sz="4" w:space="0" w:color="auto"/>
              <w:left w:val="single" w:sz="4" w:space="0" w:color="auto"/>
              <w:right w:val="single" w:sz="4" w:space="0" w:color="auto"/>
            </w:tcBorders>
            <w:vAlign w:val="center"/>
          </w:tcPr>
          <w:p w14:paraId="6F614F3A"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5.</w:t>
            </w:r>
          </w:p>
          <w:p w14:paraId="03296926"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合作意识</w:t>
            </w:r>
          </w:p>
          <w:p w14:paraId="66B37AB1" w14:textId="77777777" w:rsidR="00377EA8" w:rsidRDefault="00377EA8" w:rsidP="008629AB">
            <w:pPr>
              <w:widowControl/>
              <w:wordWrap w:val="0"/>
              <w:jc w:val="center"/>
              <w:rPr>
                <w:rFonts w:ascii="仿宋" w:eastAsia="仿宋" w:hAnsi="仿宋" w:cs="宋体"/>
                <w:bCs/>
                <w:color w:val="000000"/>
                <w:kern w:val="0"/>
                <w:sz w:val="24"/>
                <w:szCs w:val="21"/>
                <w:shd w:val="pct10" w:color="auto" w:fill="FFFFFF"/>
              </w:rPr>
            </w:pPr>
          </w:p>
        </w:tc>
        <w:tc>
          <w:tcPr>
            <w:tcW w:w="720" w:type="dxa"/>
            <w:vMerge w:val="restart"/>
            <w:tcBorders>
              <w:top w:val="single" w:sz="4" w:space="0" w:color="auto"/>
              <w:left w:val="single" w:sz="4" w:space="0" w:color="auto"/>
              <w:right w:val="single" w:sz="4" w:space="0" w:color="auto"/>
            </w:tcBorders>
            <w:vAlign w:val="center"/>
          </w:tcPr>
          <w:p w14:paraId="0E76D8BC"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5.1</w:t>
            </w:r>
          </w:p>
          <w:p w14:paraId="00655528"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校院合作</w:t>
            </w:r>
          </w:p>
          <w:p w14:paraId="4A807D21" w14:textId="77777777" w:rsidR="00377EA8" w:rsidRDefault="00377EA8" w:rsidP="008629AB">
            <w:pPr>
              <w:widowControl/>
              <w:wordWrap w:val="0"/>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w:t>
            </w:r>
          </w:p>
          <w:p w14:paraId="3E4D2B2A" w14:textId="77777777" w:rsidR="00377EA8" w:rsidRDefault="00377EA8" w:rsidP="008629AB">
            <w:pPr>
              <w:widowControl/>
              <w:wordWrap w:val="0"/>
              <w:rPr>
                <w:rFonts w:ascii="仿宋" w:eastAsia="仿宋" w:hAnsi="仿宋" w:cs="宋体"/>
                <w:bCs/>
                <w:color w:val="000000"/>
                <w:kern w:val="0"/>
                <w:sz w:val="24"/>
                <w:szCs w:val="21"/>
              </w:rPr>
            </w:pPr>
            <w:r w:rsidRPr="00DC4FB5">
              <w:rPr>
                <w:rFonts w:ascii="仿宋" w:eastAsia="仿宋" w:hAnsi="仿宋" w:cs="宋体" w:hint="eastAsia"/>
                <w:bCs/>
                <w:color w:val="000000"/>
                <w:kern w:val="0"/>
                <w:sz w:val="24"/>
                <w:szCs w:val="21"/>
              </w:rPr>
              <w:t>院院</w:t>
            </w:r>
            <w:r>
              <w:rPr>
                <w:rFonts w:ascii="仿宋" w:eastAsia="仿宋" w:hAnsi="仿宋" w:cs="宋体" w:hint="eastAsia"/>
                <w:bCs/>
                <w:color w:val="000000"/>
                <w:kern w:val="0"/>
                <w:sz w:val="24"/>
                <w:szCs w:val="21"/>
              </w:rPr>
              <w:t>交流</w:t>
            </w:r>
          </w:p>
        </w:tc>
        <w:tc>
          <w:tcPr>
            <w:tcW w:w="5345" w:type="dxa"/>
            <w:tcBorders>
              <w:top w:val="single" w:sz="4" w:space="0" w:color="auto"/>
              <w:left w:val="single" w:sz="4" w:space="0" w:color="auto"/>
              <w:bottom w:val="single" w:sz="4" w:space="0" w:color="auto"/>
              <w:right w:val="single" w:sz="4" w:space="0" w:color="auto"/>
            </w:tcBorders>
            <w:vAlign w:val="center"/>
          </w:tcPr>
          <w:p w14:paraId="317DB9C2" w14:textId="77777777" w:rsidR="00377EA8" w:rsidRDefault="00377EA8" w:rsidP="008629AB">
            <w:pPr>
              <w:widowControl/>
              <w:wordWrap w:val="0"/>
              <w:rPr>
                <w:rFonts w:ascii="仿宋" w:eastAsia="仿宋" w:hAnsi="仿宋" w:cs="宋体"/>
                <w:bCs/>
                <w:color w:val="000000"/>
                <w:kern w:val="0"/>
                <w:sz w:val="24"/>
                <w:szCs w:val="21"/>
              </w:rPr>
            </w:pPr>
            <w:r w:rsidRPr="006927A6">
              <w:rPr>
                <w:rFonts w:ascii="仿宋" w:eastAsia="仿宋" w:hAnsi="仿宋" w:cs="宋体" w:hint="eastAsia"/>
                <w:bCs/>
                <w:color w:val="000000"/>
                <w:kern w:val="0"/>
                <w:sz w:val="24"/>
                <w:szCs w:val="21"/>
              </w:rPr>
              <w:t>（1）院校学生会之间、院（系）学生会之间合作举办过文娱活动、学术活动、体育赛事等。</w:t>
            </w:r>
          </w:p>
        </w:tc>
        <w:tc>
          <w:tcPr>
            <w:tcW w:w="955" w:type="dxa"/>
            <w:tcBorders>
              <w:top w:val="single" w:sz="4" w:space="0" w:color="auto"/>
              <w:left w:val="single" w:sz="4" w:space="0" w:color="auto"/>
              <w:right w:val="single" w:sz="4" w:space="0" w:color="auto"/>
            </w:tcBorders>
            <w:vAlign w:val="center"/>
          </w:tcPr>
          <w:p w14:paraId="3F4C169A"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3分</w:t>
            </w:r>
          </w:p>
        </w:tc>
        <w:tc>
          <w:tcPr>
            <w:tcW w:w="746" w:type="dxa"/>
            <w:tcBorders>
              <w:top w:val="single" w:sz="4" w:space="0" w:color="auto"/>
              <w:left w:val="single" w:sz="4" w:space="0" w:color="auto"/>
              <w:right w:val="single" w:sz="4" w:space="0" w:color="auto"/>
            </w:tcBorders>
            <w:vAlign w:val="center"/>
          </w:tcPr>
          <w:p w14:paraId="650BE497" w14:textId="77777777" w:rsidR="00377EA8" w:rsidRDefault="00377EA8" w:rsidP="008629AB">
            <w:pPr>
              <w:widowControl/>
              <w:wordWrap w:val="0"/>
              <w:jc w:val="center"/>
              <w:rPr>
                <w:rFonts w:ascii="仿宋" w:eastAsia="仿宋" w:hAnsi="仿宋" w:cs="宋体"/>
                <w:bCs/>
                <w:color w:val="000000"/>
                <w:kern w:val="0"/>
                <w:sz w:val="24"/>
                <w:shd w:val="pct10" w:color="auto" w:fill="FFFFFF"/>
              </w:rPr>
            </w:pPr>
          </w:p>
        </w:tc>
        <w:tc>
          <w:tcPr>
            <w:tcW w:w="874" w:type="dxa"/>
            <w:tcBorders>
              <w:top w:val="single" w:sz="4" w:space="0" w:color="auto"/>
              <w:left w:val="single" w:sz="4" w:space="0" w:color="auto"/>
              <w:right w:val="single" w:sz="4" w:space="0" w:color="auto"/>
            </w:tcBorders>
            <w:vAlign w:val="center"/>
          </w:tcPr>
          <w:p w14:paraId="144D5C1C" w14:textId="77777777" w:rsidR="00377EA8" w:rsidRDefault="00377EA8" w:rsidP="008629AB">
            <w:pPr>
              <w:widowControl/>
              <w:wordWrap w:val="0"/>
              <w:jc w:val="center"/>
              <w:rPr>
                <w:rFonts w:ascii="仿宋" w:eastAsia="仿宋" w:hAnsi="仿宋" w:cs="宋体"/>
                <w:bCs/>
                <w:color w:val="000000"/>
                <w:kern w:val="0"/>
                <w:sz w:val="24"/>
                <w:szCs w:val="21"/>
                <w:shd w:val="pct10" w:color="auto" w:fill="FFFFFF"/>
              </w:rPr>
            </w:pPr>
          </w:p>
        </w:tc>
      </w:tr>
      <w:tr w:rsidR="00377EA8" w14:paraId="5FE6202E" w14:textId="77777777" w:rsidTr="008629AB">
        <w:trPr>
          <w:trHeight w:val="565"/>
          <w:jc w:val="center"/>
        </w:trPr>
        <w:tc>
          <w:tcPr>
            <w:tcW w:w="720" w:type="dxa"/>
            <w:vMerge/>
            <w:tcBorders>
              <w:left w:val="single" w:sz="4" w:space="0" w:color="auto"/>
              <w:right w:val="single" w:sz="4" w:space="0" w:color="auto"/>
            </w:tcBorders>
            <w:vAlign w:val="center"/>
          </w:tcPr>
          <w:p w14:paraId="25AACB10" w14:textId="77777777" w:rsidR="00377EA8" w:rsidRDefault="00377EA8" w:rsidP="008629AB">
            <w:pPr>
              <w:widowControl/>
              <w:wordWrap w:val="0"/>
              <w:jc w:val="center"/>
              <w:rPr>
                <w:rFonts w:ascii="仿宋" w:eastAsia="仿宋" w:hAnsi="仿宋" w:cs="宋体"/>
                <w:bCs/>
                <w:color w:val="000000"/>
                <w:kern w:val="0"/>
                <w:sz w:val="24"/>
                <w:szCs w:val="21"/>
              </w:rPr>
            </w:pPr>
          </w:p>
        </w:tc>
        <w:tc>
          <w:tcPr>
            <w:tcW w:w="720" w:type="dxa"/>
            <w:vMerge/>
            <w:tcBorders>
              <w:left w:val="single" w:sz="4" w:space="0" w:color="auto"/>
              <w:right w:val="single" w:sz="4" w:space="0" w:color="auto"/>
            </w:tcBorders>
            <w:vAlign w:val="center"/>
          </w:tcPr>
          <w:p w14:paraId="243CE960" w14:textId="77777777" w:rsidR="00377EA8" w:rsidRDefault="00377EA8" w:rsidP="008629AB">
            <w:pPr>
              <w:widowControl/>
              <w:wordWrap w:val="0"/>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4FD1C311" w14:textId="77777777" w:rsidR="00377EA8" w:rsidRDefault="00377EA8" w:rsidP="008629AB">
            <w:pPr>
              <w:widowControl/>
              <w:wordWrap w:val="0"/>
              <w:rPr>
                <w:rFonts w:ascii="仿宋" w:eastAsia="仿宋" w:hAnsi="仿宋" w:cs="宋体"/>
                <w:bCs/>
                <w:color w:val="000000"/>
                <w:kern w:val="0"/>
                <w:sz w:val="24"/>
                <w:szCs w:val="21"/>
              </w:rPr>
            </w:pPr>
            <w:r w:rsidRPr="006927A6">
              <w:rPr>
                <w:rFonts w:ascii="仿宋" w:eastAsia="仿宋" w:hAnsi="仿宋" w:cs="宋体" w:hint="eastAsia"/>
                <w:bCs/>
                <w:color w:val="000000"/>
                <w:kern w:val="0"/>
                <w:sz w:val="24"/>
                <w:szCs w:val="21"/>
              </w:rPr>
              <w:t>（2）院校学生会之间、院（系）学生会之间合作组织过服务型工作</w:t>
            </w:r>
            <w:r>
              <w:rPr>
                <w:rFonts w:ascii="仿宋" w:eastAsia="仿宋" w:hAnsi="仿宋" w:cs="宋体" w:hint="eastAsia"/>
                <w:bCs/>
                <w:color w:val="000000"/>
                <w:kern w:val="0"/>
                <w:sz w:val="24"/>
                <w:szCs w:val="21"/>
              </w:rPr>
              <w:t>。</w:t>
            </w:r>
          </w:p>
        </w:tc>
        <w:tc>
          <w:tcPr>
            <w:tcW w:w="955" w:type="dxa"/>
            <w:tcBorders>
              <w:left w:val="single" w:sz="4" w:space="0" w:color="auto"/>
              <w:right w:val="single" w:sz="4" w:space="0" w:color="auto"/>
            </w:tcBorders>
            <w:vAlign w:val="center"/>
          </w:tcPr>
          <w:p w14:paraId="3D35500C"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2分</w:t>
            </w:r>
          </w:p>
        </w:tc>
        <w:tc>
          <w:tcPr>
            <w:tcW w:w="746" w:type="dxa"/>
            <w:tcBorders>
              <w:left w:val="single" w:sz="4" w:space="0" w:color="auto"/>
              <w:right w:val="single" w:sz="4" w:space="0" w:color="auto"/>
            </w:tcBorders>
            <w:vAlign w:val="center"/>
          </w:tcPr>
          <w:p w14:paraId="414CB347" w14:textId="77777777" w:rsidR="00377EA8" w:rsidRDefault="00377EA8" w:rsidP="008629AB">
            <w:pPr>
              <w:widowControl/>
              <w:wordWrap w:val="0"/>
              <w:jc w:val="center"/>
              <w:rPr>
                <w:rFonts w:ascii="仿宋" w:eastAsia="仿宋" w:hAnsi="仿宋" w:cs="宋体"/>
                <w:bCs/>
                <w:color w:val="000000"/>
                <w:kern w:val="0"/>
                <w:sz w:val="24"/>
                <w:shd w:val="pct10" w:color="auto" w:fill="FFFFFF"/>
              </w:rPr>
            </w:pPr>
          </w:p>
        </w:tc>
        <w:tc>
          <w:tcPr>
            <w:tcW w:w="874" w:type="dxa"/>
            <w:tcBorders>
              <w:left w:val="single" w:sz="4" w:space="0" w:color="auto"/>
              <w:right w:val="single" w:sz="4" w:space="0" w:color="auto"/>
            </w:tcBorders>
            <w:vAlign w:val="center"/>
          </w:tcPr>
          <w:p w14:paraId="3686793E" w14:textId="77777777" w:rsidR="00377EA8" w:rsidRDefault="00377EA8" w:rsidP="008629AB">
            <w:pPr>
              <w:widowControl/>
              <w:wordWrap w:val="0"/>
              <w:jc w:val="center"/>
              <w:rPr>
                <w:rFonts w:ascii="仿宋" w:eastAsia="仿宋" w:hAnsi="仿宋" w:cs="宋体"/>
                <w:bCs/>
                <w:color w:val="000000"/>
                <w:kern w:val="0"/>
                <w:sz w:val="24"/>
                <w:szCs w:val="21"/>
                <w:shd w:val="pct10" w:color="auto" w:fill="FFFFFF"/>
              </w:rPr>
            </w:pPr>
          </w:p>
        </w:tc>
      </w:tr>
      <w:tr w:rsidR="00377EA8" w14:paraId="7F087CFA" w14:textId="77777777" w:rsidTr="008629AB">
        <w:trPr>
          <w:trHeight w:val="504"/>
          <w:jc w:val="center"/>
        </w:trPr>
        <w:tc>
          <w:tcPr>
            <w:tcW w:w="720" w:type="dxa"/>
            <w:vMerge/>
            <w:tcBorders>
              <w:left w:val="single" w:sz="4" w:space="0" w:color="auto"/>
              <w:right w:val="single" w:sz="4" w:space="0" w:color="auto"/>
            </w:tcBorders>
            <w:vAlign w:val="center"/>
          </w:tcPr>
          <w:p w14:paraId="1A6D6AB1" w14:textId="77777777" w:rsidR="00377EA8" w:rsidRDefault="00377EA8" w:rsidP="008629AB">
            <w:pPr>
              <w:widowControl/>
              <w:wordWrap w:val="0"/>
              <w:jc w:val="center"/>
              <w:rPr>
                <w:rFonts w:ascii="仿宋" w:eastAsia="仿宋" w:hAnsi="仿宋" w:cs="宋体"/>
                <w:bCs/>
                <w:color w:val="000000"/>
                <w:kern w:val="0"/>
                <w:sz w:val="24"/>
                <w:szCs w:val="21"/>
              </w:rPr>
            </w:pPr>
          </w:p>
        </w:tc>
        <w:tc>
          <w:tcPr>
            <w:tcW w:w="720" w:type="dxa"/>
            <w:vMerge/>
            <w:tcBorders>
              <w:left w:val="single" w:sz="4" w:space="0" w:color="auto"/>
              <w:right w:val="single" w:sz="4" w:space="0" w:color="auto"/>
            </w:tcBorders>
            <w:vAlign w:val="center"/>
          </w:tcPr>
          <w:p w14:paraId="72A2C3F1" w14:textId="77777777" w:rsidR="00377EA8" w:rsidRDefault="00377EA8" w:rsidP="008629AB">
            <w:pPr>
              <w:widowControl/>
              <w:wordWrap w:val="0"/>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6943E4DE" w14:textId="77777777" w:rsidR="00377EA8" w:rsidRDefault="00377EA8" w:rsidP="008629AB">
            <w:pPr>
              <w:widowControl/>
              <w:wordWrap w:val="0"/>
              <w:rPr>
                <w:rFonts w:ascii="仿宋" w:eastAsia="仿宋" w:hAnsi="仿宋" w:cs="宋体"/>
                <w:bCs/>
                <w:color w:val="000000"/>
                <w:kern w:val="0"/>
                <w:sz w:val="24"/>
                <w:szCs w:val="21"/>
              </w:rPr>
            </w:pPr>
            <w:r w:rsidRPr="006927A6">
              <w:rPr>
                <w:rFonts w:ascii="仿宋" w:eastAsia="仿宋" w:hAnsi="仿宋" w:cs="宋体" w:hint="eastAsia"/>
                <w:bCs/>
                <w:color w:val="000000"/>
                <w:kern w:val="0"/>
                <w:sz w:val="24"/>
                <w:szCs w:val="21"/>
              </w:rPr>
              <w:t>（3</w:t>
            </w:r>
            <w:r>
              <w:rPr>
                <w:rFonts w:ascii="仿宋" w:eastAsia="仿宋" w:hAnsi="仿宋" w:cs="宋体" w:hint="eastAsia"/>
                <w:bCs/>
                <w:color w:val="000000"/>
                <w:kern w:val="0"/>
                <w:sz w:val="24"/>
                <w:szCs w:val="21"/>
              </w:rPr>
              <w:t>）推荐优秀学生干部到校学生会工作（干事及委员不计），</w:t>
            </w:r>
            <w:r w:rsidRPr="006927A6">
              <w:rPr>
                <w:rFonts w:ascii="仿宋" w:eastAsia="仿宋" w:hAnsi="仿宋" w:cs="宋体" w:hint="eastAsia"/>
                <w:bCs/>
                <w:color w:val="000000"/>
                <w:kern w:val="0"/>
                <w:sz w:val="24"/>
                <w:szCs w:val="21"/>
              </w:rPr>
              <w:t>并在校学生中担任副部级或副部级以上干部。</w:t>
            </w:r>
          </w:p>
        </w:tc>
        <w:tc>
          <w:tcPr>
            <w:tcW w:w="955" w:type="dxa"/>
            <w:tcBorders>
              <w:left w:val="single" w:sz="4" w:space="0" w:color="auto"/>
              <w:right w:val="single" w:sz="4" w:space="0" w:color="auto"/>
            </w:tcBorders>
            <w:vAlign w:val="center"/>
          </w:tcPr>
          <w:p w14:paraId="6CAFFD46"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2分</w:t>
            </w:r>
          </w:p>
        </w:tc>
        <w:tc>
          <w:tcPr>
            <w:tcW w:w="746" w:type="dxa"/>
            <w:tcBorders>
              <w:left w:val="single" w:sz="4" w:space="0" w:color="auto"/>
              <w:right w:val="single" w:sz="4" w:space="0" w:color="auto"/>
            </w:tcBorders>
            <w:vAlign w:val="center"/>
          </w:tcPr>
          <w:p w14:paraId="36946476" w14:textId="77777777" w:rsidR="00377EA8" w:rsidRDefault="00377EA8" w:rsidP="008629AB">
            <w:pPr>
              <w:widowControl/>
              <w:wordWrap w:val="0"/>
              <w:jc w:val="center"/>
              <w:rPr>
                <w:rFonts w:ascii="仿宋" w:eastAsia="仿宋" w:hAnsi="仿宋" w:cs="宋体"/>
                <w:bCs/>
                <w:color w:val="000000"/>
                <w:kern w:val="0"/>
                <w:sz w:val="24"/>
                <w:shd w:val="pct10" w:color="auto" w:fill="FFFFFF"/>
              </w:rPr>
            </w:pPr>
          </w:p>
        </w:tc>
        <w:tc>
          <w:tcPr>
            <w:tcW w:w="874" w:type="dxa"/>
            <w:tcBorders>
              <w:left w:val="single" w:sz="4" w:space="0" w:color="auto"/>
              <w:right w:val="single" w:sz="4" w:space="0" w:color="auto"/>
            </w:tcBorders>
            <w:vAlign w:val="center"/>
          </w:tcPr>
          <w:p w14:paraId="75DECA6C" w14:textId="77777777" w:rsidR="00377EA8" w:rsidRDefault="00377EA8" w:rsidP="008629AB">
            <w:pPr>
              <w:widowControl/>
              <w:wordWrap w:val="0"/>
              <w:jc w:val="center"/>
              <w:rPr>
                <w:rFonts w:ascii="仿宋" w:eastAsia="仿宋" w:hAnsi="仿宋" w:cs="宋体"/>
                <w:bCs/>
                <w:color w:val="000000"/>
                <w:kern w:val="0"/>
                <w:sz w:val="24"/>
                <w:szCs w:val="21"/>
                <w:shd w:val="pct10" w:color="auto" w:fill="FFFFFF"/>
              </w:rPr>
            </w:pPr>
          </w:p>
        </w:tc>
      </w:tr>
      <w:tr w:rsidR="00377EA8" w14:paraId="0A0023DC" w14:textId="77777777" w:rsidTr="008629AB">
        <w:trPr>
          <w:trHeight w:val="504"/>
          <w:jc w:val="center"/>
        </w:trPr>
        <w:tc>
          <w:tcPr>
            <w:tcW w:w="720" w:type="dxa"/>
            <w:tcBorders>
              <w:left w:val="single" w:sz="4" w:space="0" w:color="auto"/>
              <w:bottom w:val="single" w:sz="4" w:space="0" w:color="auto"/>
              <w:right w:val="single" w:sz="4" w:space="0" w:color="auto"/>
            </w:tcBorders>
            <w:vAlign w:val="center"/>
          </w:tcPr>
          <w:p w14:paraId="03AF8AD2" w14:textId="77777777" w:rsidR="00377EA8" w:rsidRDefault="00377EA8" w:rsidP="008629AB">
            <w:pPr>
              <w:widowControl/>
              <w:wordWrap w:val="0"/>
              <w:jc w:val="center"/>
              <w:rPr>
                <w:rFonts w:ascii="仿宋" w:eastAsia="仿宋" w:hAnsi="仿宋" w:cs="宋体"/>
                <w:bCs/>
                <w:color w:val="000000"/>
                <w:kern w:val="0"/>
                <w:sz w:val="24"/>
                <w:szCs w:val="21"/>
              </w:rPr>
            </w:pPr>
            <w:r>
              <w:rPr>
                <w:rFonts w:ascii="仿宋" w:eastAsia="仿宋" w:hAnsi="仿宋" w:cs="宋体" w:hint="eastAsia"/>
                <w:bCs/>
                <w:color w:val="000000"/>
                <w:kern w:val="0"/>
                <w:sz w:val="24"/>
                <w:szCs w:val="21"/>
              </w:rPr>
              <w:t>合计</w:t>
            </w:r>
          </w:p>
        </w:tc>
        <w:tc>
          <w:tcPr>
            <w:tcW w:w="720" w:type="dxa"/>
            <w:tcBorders>
              <w:left w:val="single" w:sz="4" w:space="0" w:color="auto"/>
              <w:bottom w:val="single" w:sz="4" w:space="0" w:color="auto"/>
              <w:right w:val="single" w:sz="4" w:space="0" w:color="auto"/>
            </w:tcBorders>
            <w:vAlign w:val="center"/>
          </w:tcPr>
          <w:p w14:paraId="006D417B" w14:textId="77777777" w:rsidR="00377EA8" w:rsidRDefault="00377EA8" w:rsidP="008629AB">
            <w:pPr>
              <w:widowControl/>
              <w:wordWrap w:val="0"/>
              <w:jc w:val="center"/>
              <w:rPr>
                <w:rFonts w:ascii="仿宋" w:eastAsia="仿宋" w:hAnsi="仿宋" w:cs="宋体"/>
                <w:bCs/>
                <w:color w:val="000000"/>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14:paraId="7A75BF15" w14:textId="77777777" w:rsidR="00377EA8" w:rsidRPr="006927A6" w:rsidRDefault="00377EA8" w:rsidP="008629AB">
            <w:pPr>
              <w:widowControl/>
              <w:wordWrap w:val="0"/>
              <w:rPr>
                <w:rFonts w:ascii="仿宋" w:eastAsia="仿宋" w:hAnsi="仿宋" w:cs="宋体"/>
                <w:bCs/>
                <w:color w:val="000000"/>
                <w:kern w:val="0"/>
                <w:sz w:val="24"/>
                <w:szCs w:val="21"/>
              </w:rPr>
            </w:pPr>
          </w:p>
        </w:tc>
        <w:tc>
          <w:tcPr>
            <w:tcW w:w="955" w:type="dxa"/>
            <w:tcBorders>
              <w:left w:val="single" w:sz="4" w:space="0" w:color="auto"/>
              <w:bottom w:val="single" w:sz="4" w:space="0" w:color="auto"/>
              <w:right w:val="single" w:sz="4" w:space="0" w:color="auto"/>
            </w:tcBorders>
            <w:vAlign w:val="center"/>
          </w:tcPr>
          <w:p w14:paraId="123079B3" w14:textId="77777777" w:rsidR="00377EA8" w:rsidRDefault="00377EA8" w:rsidP="008629AB">
            <w:pPr>
              <w:widowControl/>
              <w:wordWrap w:val="0"/>
              <w:jc w:val="center"/>
              <w:rPr>
                <w:rFonts w:ascii="仿宋" w:eastAsia="仿宋" w:hAnsi="仿宋" w:cs="宋体"/>
                <w:bCs/>
                <w:color w:val="000000"/>
                <w:kern w:val="0"/>
                <w:sz w:val="24"/>
              </w:rPr>
            </w:pPr>
            <w:r>
              <w:rPr>
                <w:rFonts w:ascii="仿宋" w:eastAsia="仿宋" w:hAnsi="仿宋" w:cs="宋体" w:hint="eastAsia"/>
                <w:bCs/>
                <w:color w:val="000000"/>
                <w:kern w:val="0"/>
                <w:sz w:val="24"/>
              </w:rPr>
              <w:t>96分</w:t>
            </w:r>
          </w:p>
        </w:tc>
        <w:tc>
          <w:tcPr>
            <w:tcW w:w="746" w:type="dxa"/>
            <w:tcBorders>
              <w:left w:val="single" w:sz="4" w:space="0" w:color="auto"/>
              <w:bottom w:val="single" w:sz="4" w:space="0" w:color="auto"/>
              <w:right w:val="single" w:sz="4" w:space="0" w:color="auto"/>
            </w:tcBorders>
            <w:vAlign w:val="center"/>
          </w:tcPr>
          <w:p w14:paraId="68B98AC9" w14:textId="77777777" w:rsidR="00377EA8" w:rsidRDefault="00377EA8" w:rsidP="008629AB">
            <w:pPr>
              <w:widowControl/>
              <w:wordWrap w:val="0"/>
              <w:jc w:val="center"/>
              <w:rPr>
                <w:rFonts w:ascii="仿宋" w:eastAsia="仿宋" w:hAnsi="仿宋" w:cs="宋体"/>
                <w:bCs/>
                <w:color w:val="000000"/>
                <w:kern w:val="0"/>
                <w:sz w:val="24"/>
                <w:shd w:val="pct10" w:color="auto" w:fill="FFFFFF"/>
              </w:rPr>
            </w:pPr>
          </w:p>
        </w:tc>
        <w:tc>
          <w:tcPr>
            <w:tcW w:w="874" w:type="dxa"/>
            <w:tcBorders>
              <w:left w:val="single" w:sz="4" w:space="0" w:color="auto"/>
              <w:bottom w:val="single" w:sz="4" w:space="0" w:color="auto"/>
              <w:right w:val="single" w:sz="4" w:space="0" w:color="auto"/>
            </w:tcBorders>
            <w:vAlign w:val="center"/>
          </w:tcPr>
          <w:p w14:paraId="310E3B27" w14:textId="77777777" w:rsidR="00377EA8" w:rsidRDefault="00377EA8" w:rsidP="008629AB">
            <w:pPr>
              <w:widowControl/>
              <w:wordWrap w:val="0"/>
              <w:jc w:val="center"/>
              <w:rPr>
                <w:rFonts w:ascii="仿宋" w:eastAsia="仿宋" w:hAnsi="仿宋" w:cs="宋体"/>
                <w:bCs/>
                <w:color w:val="000000"/>
                <w:kern w:val="0"/>
                <w:sz w:val="24"/>
                <w:szCs w:val="21"/>
                <w:shd w:val="pct10" w:color="auto" w:fill="FFFFFF"/>
              </w:rPr>
            </w:pPr>
          </w:p>
        </w:tc>
      </w:tr>
    </w:tbl>
    <w:p w14:paraId="426C567C" w14:textId="77777777" w:rsidR="00377EA8" w:rsidRPr="006056FC" w:rsidRDefault="00377EA8" w:rsidP="00377EA8">
      <w:pPr>
        <w:widowControl/>
        <w:wordWrap w:val="0"/>
        <w:adjustRightInd w:val="0"/>
        <w:jc w:val="left"/>
        <w:rPr>
          <w:rFonts w:ascii="仿宋" w:eastAsia="仿宋" w:hAnsi="仿宋" w:cs="宋体"/>
          <w:bCs/>
          <w:color w:val="000000"/>
          <w:kern w:val="0"/>
          <w:sz w:val="24"/>
          <w:szCs w:val="21"/>
        </w:rPr>
      </w:pPr>
      <w:r w:rsidRPr="006056FC">
        <w:rPr>
          <w:rFonts w:ascii="仿宋" w:eastAsia="仿宋" w:hAnsi="仿宋" w:cs="宋体" w:hint="eastAsia"/>
          <w:bCs/>
          <w:color w:val="000000"/>
          <w:kern w:val="0"/>
          <w:sz w:val="24"/>
          <w:szCs w:val="21"/>
        </w:rPr>
        <w:t>说明：</w:t>
      </w:r>
    </w:p>
    <w:p w14:paraId="513EA94A" w14:textId="77777777" w:rsidR="00377EA8" w:rsidRPr="006056FC" w:rsidRDefault="00377EA8" w:rsidP="00377EA8">
      <w:pPr>
        <w:widowControl/>
        <w:wordWrap w:val="0"/>
        <w:adjustRightInd w:val="0"/>
        <w:jc w:val="left"/>
        <w:rPr>
          <w:rFonts w:ascii="仿宋" w:eastAsia="仿宋" w:hAnsi="仿宋" w:cs="宋体"/>
          <w:bCs/>
          <w:color w:val="000000"/>
          <w:kern w:val="0"/>
          <w:sz w:val="24"/>
          <w:szCs w:val="21"/>
        </w:rPr>
      </w:pPr>
      <w:r w:rsidRPr="006056FC">
        <w:rPr>
          <w:rFonts w:ascii="仿宋" w:eastAsia="仿宋" w:hAnsi="仿宋" w:cs="宋体" w:hint="eastAsia"/>
          <w:bCs/>
          <w:color w:val="000000"/>
          <w:kern w:val="0"/>
          <w:sz w:val="24"/>
          <w:szCs w:val="21"/>
        </w:rPr>
        <w:t>1、本评估体系表各指标建议分5个等级进行评分，好（分值的80%-100%）、较好（分值的60%-80%）、一般（分值的40%-60%）、较差（分值的20%-40%）、差（分值的0%-20%）。</w:t>
      </w:r>
    </w:p>
    <w:p w14:paraId="6BF15858" w14:textId="77777777" w:rsidR="00377EA8" w:rsidRPr="006056FC" w:rsidRDefault="00377EA8" w:rsidP="00377EA8">
      <w:pPr>
        <w:widowControl/>
        <w:wordWrap w:val="0"/>
        <w:adjustRightInd w:val="0"/>
        <w:jc w:val="left"/>
        <w:rPr>
          <w:rFonts w:ascii="仿宋" w:eastAsia="仿宋" w:hAnsi="仿宋" w:cs="宋体"/>
          <w:bCs/>
          <w:color w:val="000000"/>
          <w:kern w:val="0"/>
          <w:sz w:val="24"/>
          <w:szCs w:val="21"/>
        </w:rPr>
      </w:pPr>
      <w:r w:rsidRPr="006056FC">
        <w:rPr>
          <w:rFonts w:ascii="仿宋" w:eastAsia="仿宋" w:hAnsi="仿宋" w:cs="宋体" w:hint="eastAsia"/>
          <w:bCs/>
          <w:color w:val="000000"/>
          <w:kern w:val="0"/>
          <w:sz w:val="24"/>
          <w:szCs w:val="21"/>
        </w:rPr>
        <w:t>2、以上必评指标总分为96分，其他4分为加分项。</w:t>
      </w:r>
    </w:p>
    <w:p w14:paraId="24D7075B" w14:textId="77777777" w:rsidR="00377EA8" w:rsidRDefault="00377EA8" w:rsidP="00377EA8">
      <w:pPr>
        <w:widowControl/>
        <w:wordWrap w:val="0"/>
        <w:adjustRightInd w:val="0"/>
        <w:jc w:val="left"/>
        <w:rPr>
          <w:rFonts w:ascii="仿宋_GB2312" w:eastAsia="仿宋_GB2312" w:hAnsi="宋体" w:cs="宋体"/>
          <w:kern w:val="0"/>
          <w:sz w:val="28"/>
          <w:szCs w:val="32"/>
        </w:rPr>
      </w:pPr>
    </w:p>
    <w:p w14:paraId="6841EA60" w14:textId="77777777" w:rsidR="00377EA8" w:rsidRDefault="00377EA8" w:rsidP="00377EA8">
      <w:pPr>
        <w:widowControl/>
        <w:wordWrap w:val="0"/>
        <w:adjustRightInd w:val="0"/>
        <w:spacing w:before="240"/>
        <w:jc w:val="center"/>
        <w:rPr>
          <w:rFonts w:ascii="黑体" w:eastAsia="黑体" w:hAnsi="宋体" w:cs="宋体"/>
          <w:kern w:val="0"/>
          <w:sz w:val="32"/>
          <w:szCs w:val="32"/>
        </w:rPr>
      </w:pPr>
      <w:r>
        <w:rPr>
          <w:rFonts w:ascii="黑体" w:eastAsia="黑体" w:hAnsi="宋体" w:cs="宋体" w:hint="eastAsia"/>
          <w:kern w:val="0"/>
          <w:sz w:val="32"/>
          <w:szCs w:val="32"/>
        </w:rPr>
        <w:t>第三章  加分及扣分</w:t>
      </w:r>
    </w:p>
    <w:p w14:paraId="43C9472E" w14:textId="00494826" w:rsidR="00377EA8" w:rsidRDefault="00377EA8" w:rsidP="000E1FE4">
      <w:pPr>
        <w:widowControl/>
        <w:wordWrap w:val="0"/>
        <w:adjustRightInd w:val="0"/>
        <w:spacing w:line="580" w:lineRule="exact"/>
        <w:ind w:firstLineChars="151" w:firstLine="457"/>
        <w:jc w:val="left"/>
        <w:rPr>
          <w:rFonts w:ascii="仿宋" w:eastAsia="仿宋" w:hAnsi="仿宋" w:cs="宋体"/>
          <w:kern w:val="0"/>
          <w:sz w:val="28"/>
          <w:szCs w:val="32"/>
        </w:rPr>
      </w:pPr>
      <w:r>
        <w:rPr>
          <w:rFonts w:ascii="仿宋" w:eastAsia="仿宋" w:hAnsi="仿宋" w:cs="宋体" w:hint="eastAsia"/>
          <w:b/>
          <w:kern w:val="0"/>
          <w:sz w:val="28"/>
          <w:szCs w:val="32"/>
        </w:rPr>
        <w:t>第一条</w:t>
      </w:r>
      <w:r>
        <w:rPr>
          <w:rFonts w:ascii="仿宋" w:eastAsia="仿宋" w:hAnsi="仿宋" w:cs="宋体" w:hint="eastAsia"/>
          <w:kern w:val="0"/>
          <w:sz w:val="28"/>
          <w:szCs w:val="32"/>
        </w:rPr>
        <w:t xml:space="preserve">  加分（总加分不超过</w:t>
      </w:r>
      <w:r w:rsidR="000E1FE4">
        <w:rPr>
          <w:rFonts w:ascii="仿宋" w:eastAsia="仿宋" w:hAnsi="仿宋" w:cs="宋体" w:hint="eastAsia"/>
          <w:kern w:val="0"/>
          <w:sz w:val="28"/>
          <w:szCs w:val="32"/>
        </w:rPr>
        <w:t>4</w:t>
      </w:r>
      <w:r>
        <w:rPr>
          <w:rFonts w:ascii="仿宋" w:eastAsia="仿宋" w:hAnsi="仿宋" w:cs="宋体" w:hint="eastAsia"/>
          <w:kern w:val="0"/>
          <w:sz w:val="28"/>
          <w:szCs w:val="32"/>
        </w:rPr>
        <w:t>分）</w:t>
      </w:r>
    </w:p>
    <w:p w14:paraId="1BBC958B" w14:textId="77777777" w:rsidR="00377EA8" w:rsidRDefault="00377EA8" w:rsidP="00377EA8">
      <w:pPr>
        <w:widowControl/>
        <w:wordWrap w:val="0"/>
        <w:adjustRightInd w:val="0"/>
        <w:spacing w:line="580" w:lineRule="exact"/>
        <w:ind w:firstLineChars="151" w:firstLine="423"/>
        <w:jc w:val="left"/>
        <w:rPr>
          <w:rFonts w:ascii="仿宋" w:eastAsia="仿宋" w:hAnsi="仿宋" w:cs="宋体"/>
          <w:kern w:val="0"/>
          <w:sz w:val="28"/>
          <w:szCs w:val="32"/>
        </w:rPr>
      </w:pPr>
      <w:r>
        <w:rPr>
          <w:rFonts w:ascii="仿宋" w:eastAsia="仿宋" w:hAnsi="仿宋" w:cs="宋体" w:hint="eastAsia"/>
          <w:kern w:val="0"/>
          <w:sz w:val="28"/>
          <w:szCs w:val="32"/>
        </w:rPr>
        <w:lastRenderedPageBreak/>
        <w:t>1、各院（系）学生会正副主席和正副部长获校级优秀学生奖学金（含其它针对学习成绩优秀的奖学金，不含社会公益及文体类单项奖励金，获奖者须任职半年以上）比例：</w:t>
      </w:r>
    </w:p>
    <w:p w14:paraId="2CC1A334" w14:textId="77777777" w:rsidR="00377EA8" w:rsidRDefault="00377EA8" w:rsidP="00377EA8">
      <w:pPr>
        <w:widowControl/>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比例计算：副部及以上获奖学金人数÷副部及以上人数＝100％，</w:t>
      </w:r>
    </w:p>
    <w:p w14:paraId="1B9ED417" w14:textId="77777777" w:rsidR="00377EA8" w:rsidRDefault="00377EA8" w:rsidP="00377EA8">
      <w:pPr>
        <w:widowControl/>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加1分</w:t>
      </w:r>
    </w:p>
    <w:p w14:paraId="373B33CC" w14:textId="77777777" w:rsidR="00377EA8" w:rsidRDefault="00377EA8" w:rsidP="00377EA8">
      <w:pPr>
        <w:widowControl/>
        <w:wordWrap w:val="0"/>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比例计算：副部及以上获奖学金人数÷副部及以上人数≧90％，</w:t>
      </w:r>
    </w:p>
    <w:p w14:paraId="753EF0D9" w14:textId="77777777" w:rsidR="00377EA8" w:rsidRDefault="00377EA8" w:rsidP="00377EA8">
      <w:pPr>
        <w:widowControl/>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加0.9分</w:t>
      </w:r>
    </w:p>
    <w:p w14:paraId="0AAAA993" w14:textId="77777777" w:rsidR="00377EA8" w:rsidRDefault="00377EA8" w:rsidP="00377EA8">
      <w:pPr>
        <w:widowControl/>
        <w:wordWrap w:val="0"/>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比例计算：副部及以上获奖学金人数÷副部及以上人数≧70％，</w:t>
      </w:r>
    </w:p>
    <w:p w14:paraId="50381FE1" w14:textId="77777777" w:rsidR="00377EA8" w:rsidRDefault="00377EA8" w:rsidP="00377EA8">
      <w:pPr>
        <w:widowControl/>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加0.7分</w:t>
      </w:r>
    </w:p>
    <w:p w14:paraId="142BCC6A" w14:textId="77777777" w:rsidR="00377EA8" w:rsidRDefault="00377EA8" w:rsidP="00377EA8">
      <w:pPr>
        <w:widowControl/>
        <w:wordWrap w:val="0"/>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比例计算：副部及以上获奖学金人数÷副部及以上人数≧50％，</w:t>
      </w:r>
    </w:p>
    <w:p w14:paraId="6F4DB188" w14:textId="77777777" w:rsidR="00377EA8" w:rsidRDefault="00377EA8" w:rsidP="00377EA8">
      <w:pPr>
        <w:widowControl/>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加0.5分</w:t>
      </w:r>
    </w:p>
    <w:p w14:paraId="12A0A2FF" w14:textId="77777777" w:rsidR="00377EA8" w:rsidRDefault="00377EA8" w:rsidP="00377EA8">
      <w:pPr>
        <w:widowControl/>
        <w:wordWrap w:val="0"/>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比例计算：副部及以上获奖学金人数÷副部及以上人数≧30％，</w:t>
      </w:r>
    </w:p>
    <w:p w14:paraId="3799DC64" w14:textId="77777777" w:rsidR="00377EA8" w:rsidRDefault="00377EA8" w:rsidP="00377EA8">
      <w:pPr>
        <w:widowControl/>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加0.3分</w:t>
      </w:r>
    </w:p>
    <w:p w14:paraId="24A8B44F" w14:textId="77777777" w:rsidR="00377EA8" w:rsidRDefault="00377EA8" w:rsidP="00377EA8">
      <w:pPr>
        <w:widowControl/>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比例计算：副部及以上获奖学金人数÷副部及以上人数≧10％，</w:t>
      </w:r>
    </w:p>
    <w:p w14:paraId="7719F537" w14:textId="77777777" w:rsidR="00377EA8" w:rsidRDefault="00377EA8" w:rsidP="00377EA8">
      <w:pPr>
        <w:widowControl/>
        <w:wordWrap w:val="0"/>
        <w:adjustRightInd w:val="0"/>
        <w:spacing w:line="580" w:lineRule="exact"/>
        <w:rPr>
          <w:rFonts w:ascii="仿宋" w:eastAsia="仿宋" w:hAnsi="仿宋" w:cs="宋体"/>
          <w:kern w:val="0"/>
          <w:sz w:val="28"/>
          <w:szCs w:val="32"/>
        </w:rPr>
      </w:pPr>
      <w:r>
        <w:rPr>
          <w:rFonts w:ascii="仿宋" w:eastAsia="仿宋" w:hAnsi="仿宋" w:cs="宋体" w:hint="eastAsia"/>
          <w:kern w:val="0"/>
          <w:sz w:val="28"/>
          <w:szCs w:val="32"/>
        </w:rPr>
        <w:t>加0.1分</w:t>
      </w:r>
    </w:p>
    <w:p w14:paraId="39E139DD" w14:textId="77777777" w:rsidR="00377EA8" w:rsidRDefault="00377EA8" w:rsidP="00377EA8">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2.</w:t>
      </w:r>
      <w:r w:rsidRPr="00AF2ADC">
        <w:rPr>
          <w:rFonts w:ascii="仿宋" w:eastAsia="仿宋" w:hAnsi="仿宋" w:cs="宋体" w:hint="eastAsia"/>
          <w:kern w:val="0"/>
          <w:sz w:val="28"/>
          <w:szCs w:val="32"/>
        </w:rPr>
        <w:t xml:space="preserve"> </w:t>
      </w:r>
      <w:r>
        <w:rPr>
          <w:rFonts w:ascii="仿宋" w:eastAsia="仿宋" w:hAnsi="仿宋" w:cs="宋体" w:hint="eastAsia"/>
          <w:kern w:val="0"/>
          <w:sz w:val="28"/>
          <w:szCs w:val="32"/>
        </w:rPr>
        <w:t>各院（系）学生会正副主席和正副部长参加</w:t>
      </w:r>
      <w:r w:rsidRPr="00866D1F">
        <w:rPr>
          <w:rFonts w:ascii="仿宋" w:eastAsia="仿宋" w:hAnsi="仿宋" w:cs="宋体" w:hint="eastAsia"/>
          <w:kern w:val="0"/>
          <w:sz w:val="28"/>
          <w:szCs w:val="32"/>
        </w:rPr>
        <w:t>省级</w:t>
      </w:r>
      <w:r>
        <w:rPr>
          <w:rFonts w:ascii="仿宋" w:eastAsia="仿宋" w:hAnsi="仿宋" w:cs="宋体" w:hint="eastAsia"/>
          <w:kern w:val="0"/>
          <w:sz w:val="28"/>
          <w:szCs w:val="32"/>
        </w:rPr>
        <w:t>（及以上）</w:t>
      </w:r>
      <w:r w:rsidRPr="00866D1F">
        <w:rPr>
          <w:rFonts w:ascii="仿宋" w:eastAsia="仿宋" w:hAnsi="仿宋" w:cs="宋体" w:hint="eastAsia"/>
          <w:kern w:val="0"/>
          <w:sz w:val="28"/>
          <w:szCs w:val="32"/>
        </w:rPr>
        <w:t>学术科技作品竞赛并获奖。</w:t>
      </w:r>
      <w:r>
        <w:rPr>
          <w:rFonts w:ascii="仿宋" w:eastAsia="仿宋" w:hAnsi="仿宋" w:cs="宋体" w:hint="eastAsia"/>
          <w:kern w:val="0"/>
          <w:sz w:val="28"/>
          <w:szCs w:val="32"/>
        </w:rPr>
        <w:t>比例：</w:t>
      </w:r>
    </w:p>
    <w:p w14:paraId="1075A8EE" w14:textId="77777777" w:rsidR="00377EA8" w:rsidRDefault="00377EA8" w:rsidP="00377EA8">
      <w:pPr>
        <w:widowControl/>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比例计算：副部及以上获奖人数÷副部及以上人数＝100％，</w:t>
      </w:r>
    </w:p>
    <w:p w14:paraId="0CDE7D8B" w14:textId="77777777" w:rsidR="00377EA8" w:rsidRDefault="00377EA8" w:rsidP="00377EA8">
      <w:pPr>
        <w:widowControl/>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加1分</w:t>
      </w:r>
    </w:p>
    <w:p w14:paraId="4E82F11F" w14:textId="77777777" w:rsidR="00377EA8" w:rsidRDefault="00377EA8" w:rsidP="00377EA8">
      <w:pPr>
        <w:widowControl/>
        <w:wordWrap w:val="0"/>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比例计算：副部及以上获奖人数÷副部及以上人数≧90％，</w:t>
      </w:r>
    </w:p>
    <w:p w14:paraId="106911E0" w14:textId="77777777" w:rsidR="00377EA8" w:rsidRDefault="00377EA8" w:rsidP="00377EA8">
      <w:pPr>
        <w:widowControl/>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加0.9分</w:t>
      </w:r>
    </w:p>
    <w:p w14:paraId="29DF6929" w14:textId="77777777" w:rsidR="00377EA8" w:rsidRDefault="00377EA8" w:rsidP="00377EA8">
      <w:pPr>
        <w:widowControl/>
        <w:wordWrap w:val="0"/>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比例计算：副部及以上获奖人数÷副部及以上人数≧70％，</w:t>
      </w:r>
    </w:p>
    <w:p w14:paraId="7AD218DE" w14:textId="77777777" w:rsidR="00377EA8" w:rsidRDefault="00377EA8" w:rsidP="00377EA8">
      <w:pPr>
        <w:widowControl/>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lastRenderedPageBreak/>
        <w:t>加0.7分</w:t>
      </w:r>
    </w:p>
    <w:p w14:paraId="6910E7B8" w14:textId="77777777" w:rsidR="00377EA8" w:rsidRDefault="00377EA8" w:rsidP="00377EA8">
      <w:pPr>
        <w:widowControl/>
        <w:wordWrap w:val="0"/>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比例计算：副部及以上获奖人数÷副部及以上人数≧50％，</w:t>
      </w:r>
    </w:p>
    <w:p w14:paraId="48966D69" w14:textId="77777777" w:rsidR="00377EA8" w:rsidRDefault="00377EA8" w:rsidP="00377EA8">
      <w:pPr>
        <w:widowControl/>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加0.5分</w:t>
      </w:r>
    </w:p>
    <w:p w14:paraId="4DF040BE" w14:textId="77777777" w:rsidR="00377EA8" w:rsidRDefault="00377EA8" w:rsidP="00377EA8">
      <w:pPr>
        <w:widowControl/>
        <w:wordWrap w:val="0"/>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比例计算：副部及以上获奖人数÷副部及以上人数≧30％，</w:t>
      </w:r>
    </w:p>
    <w:p w14:paraId="14F08C92" w14:textId="77777777" w:rsidR="00377EA8" w:rsidRDefault="00377EA8" w:rsidP="00377EA8">
      <w:pPr>
        <w:widowControl/>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加0.3分</w:t>
      </w:r>
    </w:p>
    <w:p w14:paraId="6B4D84D1" w14:textId="77777777" w:rsidR="00377EA8" w:rsidRDefault="00377EA8" w:rsidP="00377EA8">
      <w:pPr>
        <w:widowControl/>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比例计算：副部及以上获奖人数÷副部及以上人数≧10％，</w:t>
      </w:r>
    </w:p>
    <w:p w14:paraId="17ED4695" w14:textId="77777777" w:rsidR="00377EA8" w:rsidRDefault="00377EA8" w:rsidP="00377EA8">
      <w:pPr>
        <w:widowControl/>
        <w:wordWrap w:val="0"/>
        <w:adjustRightInd w:val="0"/>
        <w:spacing w:line="580" w:lineRule="exact"/>
        <w:rPr>
          <w:rFonts w:ascii="仿宋" w:eastAsia="仿宋" w:hAnsi="仿宋" w:cs="宋体"/>
          <w:kern w:val="0"/>
          <w:sz w:val="28"/>
          <w:szCs w:val="32"/>
        </w:rPr>
      </w:pPr>
      <w:r>
        <w:rPr>
          <w:rFonts w:ascii="仿宋" w:eastAsia="仿宋" w:hAnsi="仿宋" w:cs="宋体" w:hint="eastAsia"/>
          <w:kern w:val="0"/>
          <w:sz w:val="28"/>
          <w:szCs w:val="32"/>
        </w:rPr>
        <w:t>加0.1分</w:t>
      </w:r>
    </w:p>
    <w:p w14:paraId="04B970F7" w14:textId="77777777" w:rsidR="00377EA8" w:rsidRDefault="00377EA8" w:rsidP="00377EA8">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3.</w:t>
      </w:r>
      <w:r w:rsidRPr="00866D1F">
        <w:rPr>
          <w:rFonts w:ascii="仿宋" w:eastAsia="仿宋" w:hAnsi="仿宋" w:cs="宋体" w:hint="eastAsia"/>
          <w:kern w:val="0"/>
          <w:sz w:val="28"/>
          <w:szCs w:val="32"/>
        </w:rPr>
        <w:t xml:space="preserve"> </w:t>
      </w:r>
      <w:r>
        <w:rPr>
          <w:rFonts w:ascii="仿宋" w:eastAsia="仿宋" w:hAnsi="仿宋" w:cs="宋体" w:hint="eastAsia"/>
          <w:kern w:val="0"/>
          <w:sz w:val="28"/>
          <w:szCs w:val="32"/>
        </w:rPr>
        <w:t>各院（系）学生会正副主席和正副部长参加</w:t>
      </w:r>
      <w:r w:rsidRPr="00866D1F">
        <w:rPr>
          <w:rFonts w:ascii="仿宋" w:eastAsia="仿宋" w:hAnsi="仿宋" w:cs="宋体" w:hint="eastAsia"/>
          <w:kern w:val="0"/>
          <w:sz w:val="28"/>
          <w:szCs w:val="32"/>
        </w:rPr>
        <w:t>省级</w:t>
      </w:r>
      <w:r>
        <w:rPr>
          <w:rFonts w:ascii="仿宋" w:eastAsia="仿宋" w:hAnsi="仿宋" w:cs="宋体" w:hint="eastAsia"/>
          <w:kern w:val="0"/>
          <w:sz w:val="28"/>
          <w:szCs w:val="32"/>
        </w:rPr>
        <w:t>（及以上）文体</w:t>
      </w:r>
      <w:r w:rsidRPr="00866D1F">
        <w:rPr>
          <w:rFonts w:ascii="仿宋" w:eastAsia="仿宋" w:hAnsi="仿宋" w:cs="宋体" w:hint="eastAsia"/>
          <w:kern w:val="0"/>
          <w:sz w:val="28"/>
          <w:szCs w:val="32"/>
        </w:rPr>
        <w:t>竞赛并获奖。</w:t>
      </w:r>
      <w:r>
        <w:rPr>
          <w:rFonts w:ascii="仿宋" w:eastAsia="仿宋" w:hAnsi="仿宋" w:cs="宋体" w:hint="eastAsia"/>
          <w:kern w:val="0"/>
          <w:sz w:val="28"/>
          <w:szCs w:val="32"/>
        </w:rPr>
        <w:t>比例：</w:t>
      </w:r>
    </w:p>
    <w:p w14:paraId="592F54FF" w14:textId="77777777" w:rsidR="00377EA8" w:rsidRDefault="00377EA8" w:rsidP="00377EA8">
      <w:pPr>
        <w:widowControl/>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比例计算：副部及以上获奖人数÷副部及以上人数＝100％，</w:t>
      </w:r>
    </w:p>
    <w:p w14:paraId="07DCAD5B" w14:textId="77777777" w:rsidR="00377EA8" w:rsidRDefault="00377EA8" w:rsidP="00377EA8">
      <w:pPr>
        <w:widowControl/>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加1分</w:t>
      </w:r>
    </w:p>
    <w:p w14:paraId="37F3330F" w14:textId="77777777" w:rsidR="00377EA8" w:rsidRDefault="00377EA8" w:rsidP="00377EA8">
      <w:pPr>
        <w:widowControl/>
        <w:wordWrap w:val="0"/>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比例计算：副部及以上获奖人数÷副部及以上人数≧90％，</w:t>
      </w:r>
    </w:p>
    <w:p w14:paraId="07FA865E" w14:textId="77777777" w:rsidR="00377EA8" w:rsidRDefault="00377EA8" w:rsidP="00377EA8">
      <w:pPr>
        <w:widowControl/>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加0.9分</w:t>
      </w:r>
    </w:p>
    <w:p w14:paraId="3101754D" w14:textId="77777777" w:rsidR="00377EA8" w:rsidRDefault="00377EA8" w:rsidP="00377EA8">
      <w:pPr>
        <w:widowControl/>
        <w:wordWrap w:val="0"/>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比例计算：副部及以上获奖人数÷副部及以上人数≧70％，</w:t>
      </w:r>
    </w:p>
    <w:p w14:paraId="1FFDEACF" w14:textId="77777777" w:rsidR="00377EA8" w:rsidRDefault="00377EA8" w:rsidP="00377EA8">
      <w:pPr>
        <w:widowControl/>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加0.7分</w:t>
      </w:r>
    </w:p>
    <w:p w14:paraId="6B25C6E3" w14:textId="77777777" w:rsidR="00377EA8" w:rsidRDefault="00377EA8" w:rsidP="00377EA8">
      <w:pPr>
        <w:widowControl/>
        <w:wordWrap w:val="0"/>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比例计算：副部及以上获奖人数÷副部及以上人数≧50％，</w:t>
      </w:r>
    </w:p>
    <w:p w14:paraId="234BDB71" w14:textId="77777777" w:rsidR="00377EA8" w:rsidRDefault="00377EA8" w:rsidP="00377EA8">
      <w:pPr>
        <w:widowControl/>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加0.5分</w:t>
      </w:r>
    </w:p>
    <w:p w14:paraId="302E43F6" w14:textId="77777777" w:rsidR="00377EA8" w:rsidRDefault="00377EA8" w:rsidP="00377EA8">
      <w:pPr>
        <w:widowControl/>
        <w:wordWrap w:val="0"/>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比例计算：副部及以上获奖人数÷副部及以上人数≧30％，</w:t>
      </w:r>
    </w:p>
    <w:p w14:paraId="79F1F9E6" w14:textId="77777777" w:rsidR="00377EA8" w:rsidRDefault="00377EA8" w:rsidP="00377EA8">
      <w:pPr>
        <w:widowControl/>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加0.3分</w:t>
      </w:r>
    </w:p>
    <w:p w14:paraId="530CDBF9" w14:textId="77777777" w:rsidR="00377EA8" w:rsidRDefault="00377EA8" w:rsidP="00377EA8">
      <w:pPr>
        <w:widowControl/>
        <w:adjustRightInd w:val="0"/>
        <w:spacing w:line="580" w:lineRule="exact"/>
        <w:ind w:firstLineChars="200" w:firstLine="560"/>
        <w:jc w:val="distribute"/>
        <w:rPr>
          <w:rFonts w:ascii="仿宋" w:eastAsia="仿宋" w:hAnsi="仿宋" w:cs="宋体"/>
          <w:kern w:val="0"/>
          <w:sz w:val="28"/>
          <w:szCs w:val="32"/>
        </w:rPr>
      </w:pPr>
      <w:r>
        <w:rPr>
          <w:rFonts w:ascii="仿宋" w:eastAsia="仿宋" w:hAnsi="仿宋" w:cs="宋体" w:hint="eastAsia"/>
          <w:kern w:val="0"/>
          <w:sz w:val="28"/>
          <w:szCs w:val="32"/>
        </w:rPr>
        <w:t>比例计算：副部及以上获奖人数÷副部及以上人数≧10％，</w:t>
      </w:r>
    </w:p>
    <w:p w14:paraId="2F5FBD32" w14:textId="77777777" w:rsidR="00377EA8" w:rsidRDefault="00377EA8" w:rsidP="00377EA8">
      <w:pPr>
        <w:widowControl/>
        <w:wordWrap w:val="0"/>
        <w:adjustRightInd w:val="0"/>
        <w:spacing w:line="580" w:lineRule="exact"/>
        <w:rPr>
          <w:rFonts w:ascii="仿宋" w:eastAsia="仿宋" w:hAnsi="仿宋" w:cs="宋体"/>
          <w:kern w:val="0"/>
          <w:sz w:val="28"/>
          <w:szCs w:val="32"/>
        </w:rPr>
      </w:pPr>
      <w:r>
        <w:rPr>
          <w:rFonts w:ascii="仿宋" w:eastAsia="仿宋" w:hAnsi="仿宋" w:cs="宋体" w:hint="eastAsia"/>
          <w:kern w:val="0"/>
          <w:sz w:val="28"/>
          <w:szCs w:val="32"/>
        </w:rPr>
        <w:t>加0.1分</w:t>
      </w:r>
    </w:p>
    <w:p w14:paraId="06E9E38F" w14:textId="5B3F8A7A" w:rsidR="00377EA8" w:rsidRDefault="00B93559" w:rsidP="00377EA8">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lastRenderedPageBreak/>
        <w:t>4．</w:t>
      </w:r>
      <w:r w:rsidR="00377EA8">
        <w:rPr>
          <w:rFonts w:ascii="仿宋" w:eastAsia="仿宋" w:hAnsi="仿宋" w:cs="宋体" w:hint="eastAsia"/>
          <w:kern w:val="0"/>
          <w:sz w:val="28"/>
          <w:szCs w:val="32"/>
        </w:rPr>
        <w:t>院系学生会积极承办校学生会活动的，各校区常委可酌情加分，加分尺度一般在1分以内。</w:t>
      </w:r>
    </w:p>
    <w:p w14:paraId="55CBA7DC" w14:textId="77777777" w:rsidR="00377EA8" w:rsidRDefault="00377EA8" w:rsidP="000E1FE4">
      <w:pPr>
        <w:widowControl/>
        <w:wordWrap w:val="0"/>
        <w:adjustRightInd w:val="0"/>
        <w:spacing w:line="580" w:lineRule="exact"/>
        <w:ind w:firstLineChars="201" w:firstLine="609"/>
        <w:jc w:val="left"/>
        <w:rPr>
          <w:rFonts w:ascii="仿宋" w:eastAsia="仿宋" w:hAnsi="仿宋" w:cs="宋体"/>
          <w:kern w:val="0"/>
          <w:sz w:val="28"/>
          <w:szCs w:val="32"/>
        </w:rPr>
      </w:pPr>
      <w:r>
        <w:rPr>
          <w:rFonts w:ascii="仿宋" w:eastAsia="仿宋" w:hAnsi="仿宋" w:cs="宋体" w:hint="eastAsia"/>
          <w:b/>
          <w:kern w:val="0"/>
          <w:sz w:val="28"/>
          <w:szCs w:val="32"/>
        </w:rPr>
        <w:t>第二条</w:t>
      </w:r>
      <w:r>
        <w:rPr>
          <w:rFonts w:ascii="仿宋" w:eastAsia="仿宋" w:hAnsi="仿宋" w:cs="宋体" w:hint="eastAsia"/>
          <w:kern w:val="0"/>
          <w:sz w:val="28"/>
          <w:szCs w:val="32"/>
        </w:rPr>
        <w:t xml:space="preserve">  扣分（总扣分不超过10分）</w:t>
      </w:r>
    </w:p>
    <w:p w14:paraId="00F384A2" w14:textId="3C8FC15D" w:rsidR="00377EA8" w:rsidRDefault="00377EA8" w:rsidP="00377EA8">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各院（系）学生会副部长级</w:t>
      </w:r>
      <w:r w:rsidR="00BF7C73">
        <w:rPr>
          <w:rFonts w:ascii="仿宋" w:eastAsia="仿宋" w:hAnsi="仿宋" w:cs="宋体" w:hint="eastAsia"/>
          <w:kern w:val="0"/>
          <w:sz w:val="28"/>
          <w:szCs w:val="32"/>
        </w:rPr>
        <w:t>及</w:t>
      </w:r>
      <w:r>
        <w:rPr>
          <w:rFonts w:ascii="仿宋" w:eastAsia="仿宋" w:hAnsi="仿宋" w:cs="宋体" w:hint="eastAsia"/>
          <w:kern w:val="0"/>
          <w:sz w:val="28"/>
          <w:szCs w:val="32"/>
        </w:rPr>
        <w:t>以上成员受学校处分比例：</w:t>
      </w:r>
    </w:p>
    <w:p w14:paraId="1933E8EF" w14:textId="77777777" w:rsidR="00377EA8" w:rsidRDefault="00377EA8" w:rsidP="00377EA8">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通报批评：</w:t>
      </w:r>
      <w:r>
        <w:rPr>
          <w:rFonts w:ascii="仿宋" w:eastAsia="仿宋" w:hAnsi="仿宋" w:cs="宋体" w:hint="eastAsia"/>
          <w:kern w:val="0"/>
          <w:sz w:val="28"/>
          <w:szCs w:val="32"/>
        </w:rPr>
        <w:tab/>
      </w:r>
      <w:r>
        <w:rPr>
          <w:rFonts w:ascii="仿宋" w:eastAsia="仿宋" w:hAnsi="仿宋" w:cs="宋体" w:hint="eastAsia"/>
          <w:kern w:val="0"/>
          <w:sz w:val="28"/>
          <w:szCs w:val="32"/>
        </w:rPr>
        <w:tab/>
      </w:r>
      <w:r>
        <w:rPr>
          <w:rFonts w:ascii="仿宋" w:eastAsia="仿宋" w:hAnsi="仿宋" w:cs="宋体" w:hint="eastAsia"/>
          <w:kern w:val="0"/>
          <w:sz w:val="28"/>
          <w:szCs w:val="32"/>
        </w:rPr>
        <w:tab/>
        <w:t>2分/5%    （不足5%的按5%计算）</w:t>
      </w:r>
    </w:p>
    <w:p w14:paraId="777BE77F" w14:textId="77777777" w:rsidR="00377EA8" w:rsidRDefault="00377EA8" w:rsidP="00377EA8">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警    告：</w:t>
      </w:r>
      <w:r>
        <w:rPr>
          <w:rFonts w:ascii="仿宋" w:eastAsia="仿宋" w:hAnsi="仿宋" w:cs="宋体" w:hint="eastAsia"/>
          <w:kern w:val="0"/>
          <w:sz w:val="28"/>
          <w:szCs w:val="32"/>
        </w:rPr>
        <w:tab/>
      </w:r>
      <w:r>
        <w:rPr>
          <w:rFonts w:ascii="仿宋" w:eastAsia="仿宋" w:hAnsi="仿宋" w:cs="宋体" w:hint="eastAsia"/>
          <w:kern w:val="0"/>
          <w:sz w:val="28"/>
          <w:szCs w:val="32"/>
        </w:rPr>
        <w:tab/>
      </w:r>
      <w:r>
        <w:rPr>
          <w:rFonts w:ascii="仿宋" w:eastAsia="仿宋" w:hAnsi="仿宋" w:cs="宋体" w:hint="eastAsia"/>
          <w:kern w:val="0"/>
          <w:sz w:val="28"/>
          <w:szCs w:val="32"/>
        </w:rPr>
        <w:tab/>
        <w:t>3分/5%    （不足5%的按5%计算）</w:t>
      </w:r>
    </w:p>
    <w:p w14:paraId="676CF433" w14:textId="77777777" w:rsidR="00377EA8" w:rsidRDefault="00377EA8" w:rsidP="00377EA8">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严重警告：</w:t>
      </w:r>
      <w:r>
        <w:rPr>
          <w:rFonts w:ascii="仿宋" w:eastAsia="仿宋" w:hAnsi="仿宋" w:cs="宋体" w:hint="eastAsia"/>
          <w:kern w:val="0"/>
          <w:sz w:val="28"/>
          <w:szCs w:val="32"/>
        </w:rPr>
        <w:tab/>
        <w:t xml:space="preserve">      4分/5%    （不足5%的按5%计算）</w:t>
      </w:r>
    </w:p>
    <w:p w14:paraId="59E130E7" w14:textId="77777777" w:rsidR="00377EA8" w:rsidRDefault="00377EA8" w:rsidP="00377EA8">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记    过：</w:t>
      </w:r>
      <w:r>
        <w:rPr>
          <w:rFonts w:ascii="仿宋" w:eastAsia="仿宋" w:hAnsi="仿宋" w:cs="宋体" w:hint="eastAsia"/>
          <w:kern w:val="0"/>
          <w:sz w:val="28"/>
          <w:szCs w:val="32"/>
        </w:rPr>
        <w:tab/>
      </w:r>
      <w:r>
        <w:rPr>
          <w:rFonts w:ascii="仿宋" w:eastAsia="仿宋" w:hAnsi="仿宋" w:cs="宋体" w:hint="eastAsia"/>
          <w:kern w:val="0"/>
          <w:sz w:val="28"/>
          <w:szCs w:val="32"/>
        </w:rPr>
        <w:tab/>
      </w:r>
      <w:r>
        <w:rPr>
          <w:rFonts w:ascii="仿宋" w:eastAsia="仿宋" w:hAnsi="仿宋" w:cs="宋体" w:hint="eastAsia"/>
          <w:kern w:val="0"/>
          <w:sz w:val="28"/>
          <w:szCs w:val="32"/>
        </w:rPr>
        <w:tab/>
        <w:t>5分/5%    （不足5%的按5%计算）</w:t>
      </w:r>
    </w:p>
    <w:p w14:paraId="2F1DE8BB" w14:textId="77777777" w:rsidR="00377EA8" w:rsidRDefault="00377EA8" w:rsidP="00377EA8">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留校察看：</w:t>
      </w:r>
      <w:r>
        <w:rPr>
          <w:rFonts w:ascii="仿宋" w:eastAsia="仿宋" w:hAnsi="仿宋" w:cs="宋体" w:hint="eastAsia"/>
          <w:kern w:val="0"/>
          <w:sz w:val="28"/>
          <w:szCs w:val="32"/>
        </w:rPr>
        <w:tab/>
      </w:r>
      <w:r>
        <w:rPr>
          <w:rFonts w:ascii="仿宋" w:eastAsia="仿宋" w:hAnsi="仿宋" w:cs="宋体" w:hint="eastAsia"/>
          <w:kern w:val="0"/>
          <w:sz w:val="28"/>
          <w:szCs w:val="32"/>
        </w:rPr>
        <w:tab/>
      </w:r>
      <w:r>
        <w:rPr>
          <w:rFonts w:ascii="仿宋" w:eastAsia="仿宋" w:hAnsi="仿宋" w:cs="宋体" w:hint="eastAsia"/>
          <w:kern w:val="0"/>
          <w:sz w:val="28"/>
          <w:szCs w:val="32"/>
        </w:rPr>
        <w:tab/>
        <w:t>6分/5%    （不足5%的按5%计算）</w:t>
      </w:r>
    </w:p>
    <w:p w14:paraId="29762D78" w14:textId="77777777" w:rsidR="00377EA8" w:rsidRDefault="00377EA8" w:rsidP="00377EA8">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勒令退学：</w:t>
      </w:r>
      <w:r>
        <w:rPr>
          <w:rFonts w:ascii="仿宋" w:eastAsia="仿宋" w:hAnsi="仿宋" w:cs="宋体" w:hint="eastAsia"/>
          <w:kern w:val="0"/>
          <w:sz w:val="28"/>
          <w:szCs w:val="32"/>
        </w:rPr>
        <w:tab/>
      </w:r>
      <w:r>
        <w:rPr>
          <w:rFonts w:ascii="仿宋" w:eastAsia="仿宋" w:hAnsi="仿宋" w:cs="宋体" w:hint="eastAsia"/>
          <w:kern w:val="0"/>
          <w:sz w:val="28"/>
          <w:szCs w:val="32"/>
        </w:rPr>
        <w:tab/>
      </w:r>
      <w:r>
        <w:rPr>
          <w:rFonts w:ascii="仿宋" w:eastAsia="仿宋" w:hAnsi="仿宋" w:cs="宋体" w:hint="eastAsia"/>
          <w:kern w:val="0"/>
          <w:sz w:val="28"/>
          <w:szCs w:val="32"/>
        </w:rPr>
        <w:tab/>
        <w:t>7分/5%    （不足5%的按5%计算）</w:t>
      </w:r>
    </w:p>
    <w:p w14:paraId="35BB1EC6" w14:textId="77777777" w:rsidR="00377EA8" w:rsidRDefault="00377EA8" w:rsidP="00377EA8">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开除学籍：</w:t>
      </w:r>
      <w:r>
        <w:rPr>
          <w:rFonts w:ascii="仿宋" w:eastAsia="仿宋" w:hAnsi="仿宋" w:cs="宋体" w:hint="eastAsia"/>
          <w:kern w:val="0"/>
          <w:sz w:val="28"/>
          <w:szCs w:val="32"/>
        </w:rPr>
        <w:tab/>
      </w:r>
      <w:r>
        <w:rPr>
          <w:rFonts w:ascii="仿宋" w:eastAsia="仿宋" w:hAnsi="仿宋" w:cs="宋体" w:hint="eastAsia"/>
          <w:kern w:val="0"/>
          <w:sz w:val="28"/>
          <w:szCs w:val="32"/>
        </w:rPr>
        <w:tab/>
        <w:t xml:space="preserve">   8分/5%    （不足5%的按5%计算）</w:t>
      </w:r>
    </w:p>
    <w:p w14:paraId="66986506" w14:textId="77777777" w:rsidR="00377EA8" w:rsidRDefault="00377EA8" w:rsidP="00377EA8">
      <w:pPr>
        <w:widowControl/>
        <w:wordWrap w:val="0"/>
        <w:adjustRightInd w:val="0"/>
        <w:spacing w:line="580" w:lineRule="exact"/>
        <w:ind w:firstLineChars="200" w:firstLine="640"/>
        <w:jc w:val="left"/>
        <w:rPr>
          <w:rFonts w:ascii="仿宋_GB2312" w:eastAsia="仿宋_GB2312" w:hAnsi="宋体" w:cs="宋体"/>
          <w:kern w:val="0"/>
          <w:sz w:val="32"/>
          <w:szCs w:val="32"/>
        </w:rPr>
      </w:pPr>
    </w:p>
    <w:p w14:paraId="7F6881E0" w14:textId="77777777" w:rsidR="00377EA8" w:rsidRDefault="00377EA8" w:rsidP="00377EA8">
      <w:pPr>
        <w:widowControl/>
        <w:wordWrap w:val="0"/>
        <w:adjustRightInd w:val="0"/>
        <w:spacing w:line="580" w:lineRule="exact"/>
        <w:jc w:val="center"/>
        <w:rPr>
          <w:rFonts w:ascii="黑体" w:eastAsia="黑体" w:hAnsi="宋体" w:cs="宋体"/>
          <w:kern w:val="0"/>
          <w:sz w:val="32"/>
          <w:szCs w:val="32"/>
        </w:rPr>
      </w:pPr>
      <w:r>
        <w:rPr>
          <w:rFonts w:ascii="黑体" w:eastAsia="黑体" w:hAnsi="宋体" w:cs="宋体" w:hint="eastAsia"/>
          <w:kern w:val="0"/>
          <w:sz w:val="32"/>
          <w:szCs w:val="32"/>
        </w:rPr>
        <w:t>第四章  单项奖设立</w:t>
      </w:r>
    </w:p>
    <w:p w14:paraId="674B6163" w14:textId="581DEEBD" w:rsidR="00377EA8" w:rsidRDefault="00377EA8" w:rsidP="00377EA8">
      <w:pPr>
        <w:ind w:firstLineChars="200" w:firstLine="606"/>
        <w:rPr>
          <w:rFonts w:ascii="仿宋" w:eastAsia="仿宋" w:hAnsi="仿宋" w:cs="宋体"/>
          <w:kern w:val="0"/>
          <w:sz w:val="28"/>
          <w:szCs w:val="32"/>
        </w:rPr>
      </w:pPr>
      <w:r>
        <w:rPr>
          <w:rFonts w:ascii="仿宋" w:eastAsia="仿宋" w:hAnsi="仿宋" w:cs="宋体" w:hint="eastAsia"/>
          <w:b/>
          <w:kern w:val="0"/>
          <w:sz w:val="28"/>
          <w:szCs w:val="32"/>
        </w:rPr>
        <w:t xml:space="preserve">第一条  </w:t>
      </w:r>
      <w:r>
        <w:rPr>
          <w:rFonts w:ascii="仿宋" w:eastAsia="仿宋" w:hAnsi="仿宋" w:cs="宋体" w:hint="eastAsia"/>
          <w:kern w:val="0"/>
          <w:sz w:val="28"/>
          <w:szCs w:val="32"/>
        </w:rPr>
        <w:t>中山大学年度十佳院“系”学生会评选设</w:t>
      </w:r>
      <w:r w:rsidR="00ED7462">
        <w:rPr>
          <w:rFonts w:ascii="仿宋" w:eastAsia="仿宋" w:hAnsi="仿宋" w:cs="宋体" w:hint="eastAsia"/>
          <w:kern w:val="0"/>
          <w:sz w:val="28"/>
          <w:szCs w:val="32"/>
        </w:rPr>
        <w:t>三个单项奖（包括社会公益、学术研究，文艺体育等三个领域），各校园</w:t>
      </w:r>
      <w:r>
        <w:rPr>
          <w:rFonts w:ascii="仿宋" w:eastAsia="仿宋" w:hAnsi="仿宋" w:cs="宋体" w:hint="eastAsia"/>
          <w:kern w:val="0"/>
          <w:sz w:val="28"/>
          <w:szCs w:val="32"/>
        </w:rPr>
        <w:t>无固定名额分配。该单项奖由校学生会评审小组根据各院（系）学生会上交材料和日常工作情况综合考虑后，评出三个单项奖。</w:t>
      </w:r>
    </w:p>
    <w:p w14:paraId="51E40C46" w14:textId="77777777" w:rsidR="00377EA8" w:rsidRDefault="00377EA8" w:rsidP="00377EA8">
      <w:pPr>
        <w:ind w:firstLineChars="200" w:firstLine="606"/>
        <w:rPr>
          <w:rFonts w:ascii="仿宋" w:eastAsia="仿宋" w:hAnsi="仿宋" w:cs="宋体"/>
          <w:kern w:val="0"/>
          <w:sz w:val="28"/>
          <w:szCs w:val="32"/>
        </w:rPr>
      </w:pPr>
      <w:r>
        <w:rPr>
          <w:rFonts w:ascii="仿宋" w:eastAsia="仿宋" w:hAnsi="仿宋" w:cs="宋体" w:hint="eastAsia"/>
          <w:b/>
          <w:kern w:val="0"/>
          <w:sz w:val="28"/>
          <w:szCs w:val="32"/>
        </w:rPr>
        <w:t>第二条</w:t>
      </w:r>
      <w:r>
        <w:rPr>
          <w:rFonts w:ascii="仿宋" w:eastAsia="仿宋" w:hAnsi="仿宋" w:cs="宋体" w:hint="eastAsia"/>
          <w:kern w:val="0"/>
          <w:sz w:val="28"/>
          <w:szCs w:val="32"/>
        </w:rPr>
        <w:t xml:space="preserve">  所有院（系）学生会均有资格参评；</w:t>
      </w:r>
    </w:p>
    <w:p w14:paraId="34B7B631" w14:textId="77777777" w:rsidR="00377EA8" w:rsidRDefault="00377EA8" w:rsidP="00377EA8">
      <w:pPr>
        <w:ind w:firstLineChars="200" w:firstLine="606"/>
        <w:rPr>
          <w:rFonts w:ascii="仿宋" w:eastAsia="仿宋" w:hAnsi="仿宋" w:cs="宋体"/>
          <w:kern w:val="0"/>
          <w:sz w:val="28"/>
          <w:szCs w:val="32"/>
        </w:rPr>
      </w:pPr>
      <w:r>
        <w:rPr>
          <w:rFonts w:ascii="仿宋" w:eastAsia="仿宋" w:hAnsi="仿宋" w:cs="宋体" w:hint="eastAsia"/>
          <w:b/>
          <w:kern w:val="0"/>
          <w:sz w:val="28"/>
          <w:szCs w:val="32"/>
        </w:rPr>
        <w:t>第三条</w:t>
      </w:r>
      <w:r>
        <w:rPr>
          <w:rFonts w:ascii="仿宋" w:eastAsia="仿宋" w:hAnsi="仿宋" w:cs="宋体" w:hint="eastAsia"/>
          <w:kern w:val="0"/>
          <w:sz w:val="28"/>
          <w:szCs w:val="32"/>
        </w:rPr>
        <w:t xml:space="preserve">  单项奖与“十佳院（系）学生会”奖项不可重复获得。</w:t>
      </w:r>
    </w:p>
    <w:p w14:paraId="06D54AB3" w14:textId="77777777" w:rsidR="00377EA8" w:rsidRDefault="00377EA8" w:rsidP="00377EA8">
      <w:pPr>
        <w:widowControl/>
        <w:wordWrap w:val="0"/>
        <w:adjustRightInd w:val="0"/>
        <w:spacing w:line="580" w:lineRule="exact"/>
        <w:jc w:val="center"/>
        <w:rPr>
          <w:rFonts w:ascii="黑体" w:eastAsia="黑体" w:hAnsi="宋体" w:cs="宋体"/>
          <w:kern w:val="0"/>
          <w:sz w:val="32"/>
          <w:szCs w:val="32"/>
        </w:rPr>
      </w:pPr>
    </w:p>
    <w:p w14:paraId="3F9F60C9" w14:textId="77777777" w:rsidR="00377EA8" w:rsidRDefault="00377EA8" w:rsidP="00377EA8">
      <w:pPr>
        <w:widowControl/>
        <w:wordWrap w:val="0"/>
        <w:adjustRightInd w:val="0"/>
        <w:spacing w:line="580" w:lineRule="exact"/>
        <w:jc w:val="center"/>
        <w:rPr>
          <w:rFonts w:ascii="黑体" w:eastAsia="黑体" w:hAnsi="宋体" w:cs="宋体"/>
          <w:kern w:val="0"/>
          <w:sz w:val="32"/>
          <w:szCs w:val="32"/>
        </w:rPr>
      </w:pPr>
      <w:r>
        <w:rPr>
          <w:rFonts w:ascii="黑体" w:eastAsia="黑体" w:hAnsi="宋体" w:cs="宋体" w:hint="eastAsia"/>
          <w:kern w:val="0"/>
          <w:sz w:val="32"/>
          <w:szCs w:val="32"/>
        </w:rPr>
        <w:t>第五章  附则</w:t>
      </w:r>
    </w:p>
    <w:p w14:paraId="6050DBDB" w14:textId="77777777" w:rsidR="00377EA8" w:rsidRDefault="00377EA8" w:rsidP="00377EA8">
      <w:pPr>
        <w:widowControl/>
        <w:wordWrap w:val="0"/>
        <w:adjustRightInd w:val="0"/>
        <w:spacing w:line="580" w:lineRule="exact"/>
        <w:ind w:firstLineChars="200" w:firstLine="606"/>
        <w:jc w:val="left"/>
        <w:rPr>
          <w:rFonts w:ascii="仿宋" w:eastAsia="仿宋" w:hAnsi="仿宋" w:cs="宋体"/>
          <w:kern w:val="0"/>
          <w:sz w:val="28"/>
          <w:szCs w:val="32"/>
        </w:rPr>
      </w:pPr>
      <w:r>
        <w:rPr>
          <w:rFonts w:ascii="仿宋" w:eastAsia="仿宋" w:hAnsi="仿宋" w:cs="宋体" w:hint="eastAsia"/>
          <w:b/>
          <w:kern w:val="0"/>
          <w:sz w:val="28"/>
          <w:szCs w:val="32"/>
        </w:rPr>
        <w:lastRenderedPageBreak/>
        <w:t xml:space="preserve">第一条 </w:t>
      </w:r>
      <w:r>
        <w:rPr>
          <w:rFonts w:ascii="仿宋" w:eastAsia="仿宋" w:hAnsi="仿宋" w:cs="宋体" w:hint="eastAsia"/>
          <w:kern w:val="0"/>
          <w:sz w:val="28"/>
          <w:szCs w:val="32"/>
        </w:rPr>
        <w:t xml:space="preserve"> 本评选方案修改权及解释权归中山大学学生会常务委员会。</w:t>
      </w:r>
    </w:p>
    <w:p w14:paraId="190F3C6C" w14:textId="77777777" w:rsidR="00377EA8" w:rsidRDefault="00377EA8" w:rsidP="00377EA8">
      <w:pPr>
        <w:widowControl/>
        <w:wordWrap w:val="0"/>
        <w:adjustRightInd w:val="0"/>
        <w:spacing w:line="580" w:lineRule="exact"/>
        <w:ind w:firstLine="567"/>
        <w:jc w:val="left"/>
        <w:rPr>
          <w:rFonts w:ascii="仿宋" w:eastAsia="仿宋" w:hAnsi="仿宋" w:cs="宋体"/>
          <w:kern w:val="0"/>
          <w:sz w:val="28"/>
          <w:szCs w:val="32"/>
        </w:rPr>
      </w:pPr>
      <w:r>
        <w:rPr>
          <w:rFonts w:ascii="仿宋" w:eastAsia="仿宋" w:hAnsi="仿宋" w:cs="宋体" w:hint="eastAsia"/>
          <w:b/>
          <w:kern w:val="0"/>
          <w:sz w:val="28"/>
          <w:szCs w:val="32"/>
        </w:rPr>
        <w:t>第二条</w:t>
      </w:r>
      <w:r>
        <w:rPr>
          <w:rFonts w:ascii="仿宋" w:eastAsia="仿宋" w:hAnsi="仿宋" w:cs="宋体" w:hint="eastAsia"/>
          <w:kern w:val="0"/>
          <w:sz w:val="28"/>
          <w:szCs w:val="32"/>
        </w:rPr>
        <w:t xml:space="preserve">  工作总结汇报材料、内容索引格式要求如下：</w:t>
      </w:r>
    </w:p>
    <w:p w14:paraId="788DC93B" w14:textId="77777777" w:rsidR="00377EA8" w:rsidRDefault="00377EA8" w:rsidP="00377EA8">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1、封面、报告题名/索引名、院（系）学生会名称</w:t>
      </w:r>
    </w:p>
    <w:p w14:paraId="726DE001" w14:textId="77777777" w:rsidR="00377EA8" w:rsidRDefault="00377EA8" w:rsidP="00377EA8">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（１）封面</w:t>
      </w:r>
    </w:p>
    <w:p w14:paraId="7C378510" w14:textId="77777777" w:rsidR="00377EA8" w:rsidRDefault="00377EA8" w:rsidP="00377EA8">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是否使用封面可自主选择，封面不计入材料页数中</w:t>
      </w:r>
    </w:p>
    <w:p w14:paraId="78F8BD02" w14:textId="77777777" w:rsidR="00377EA8" w:rsidRDefault="00377EA8" w:rsidP="00377EA8">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（２）报告题名/索引名</w:t>
      </w:r>
    </w:p>
    <w:p w14:paraId="7977DBDA" w14:textId="77777777" w:rsidR="00377EA8" w:rsidRDefault="00377EA8" w:rsidP="00377EA8">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统一使用“XX院（系）学生会工作总结汇报材料</w:t>
      </w:r>
      <w:r>
        <w:rPr>
          <w:rFonts w:ascii="仿宋" w:eastAsia="仿宋" w:hAnsi="仿宋" w:cs="宋体"/>
          <w:kern w:val="0"/>
          <w:sz w:val="28"/>
          <w:szCs w:val="32"/>
        </w:rPr>
        <w:t>”</w:t>
      </w:r>
      <w:r>
        <w:rPr>
          <w:rFonts w:ascii="仿宋" w:eastAsia="仿宋" w:hAnsi="仿宋" w:cs="宋体" w:hint="eastAsia"/>
          <w:kern w:val="0"/>
          <w:sz w:val="28"/>
          <w:szCs w:val="32"/>
        </w:rPr>
        <w:t>及 “XX院（系）学生会材料索引</w:t>
      </w:r>
      <w:r>
        <w:rPr>
          <w:rFonts w:ascii="仿宋" w:eastAsia="仿宋" w:hAnsi="仿宋" w:cs="宋体"/>
          <w:kern w:val="0"/>
          <w:sz w:val="28"/>
          <w:szCs w:val="32"/>
        </w:rPr>
        <w:t>”</w:t>
      </w:r>
      <w:r>
        <w:rPr>
          <w:rFonts w:ascii="仿宋" w:eastAsia="仿宋" w:hAnsi="仿宋" w:cs="宋体" w:hint="eastAsia"/>
          <w:kern w:val="0"/>
          <w:sz w:val="28"/>
          <w:szCs w:val="32"/>
        </w:rPr>
        <w:t>格式，居中排布。用三号宋体字</w:t>
      </w:r>
    </w:p>
    <w:p w14:paraId="063A2A38" w14:textId="77777777" w:rsidR="00377EA8" w:rsidRDefault="00377EA8" w:rsidP="00377EA8">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（３）院（系）学生会名称</w:t>
      </w:r>
    </w:p>
    <w:p w14:paraId="007248BD" w14:textId="77777777" w:rsidR="00377EA8" w:rsidRDefault="00377EA8" w:rsidP="00377EA8">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用四号楷体字</w:t>
      </w:r>
    </w:p>
    <w:p w14:paraId="3B5D3C73" w14:textId="77777777" w:rsidR="00377EA8" w:rsidRDefault="00377EA8" w:rsidP="00377EA8">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2、正文</w:t>
      </w:r>
    </w:p>
    <w:p w14:paraId="02E4CDB1" w14:textId="77777777" w:rsidR="00377EA8" w:rsidRDefault="00377EA8" w:rsidP="00377EA8">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工作总结汇报材料限定在35页范围内（包括照片资料等，封面、目录、封底不计入页数）。各级标题退两格，一级标题用四号宋体加粗，二级及以下标题用五号宋体加粗，正文用五号宋体字。</w:t>
      </w:r>
    </w:p>
    <w:p w14:paraId="1EB3A9F0" w14:textId="77777777" w:rsidR="00377EA8" w:rsidRDefault="00377EA8" w:rsidP="00377EA8">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文中小标题应尽量简短、明确。</w:t>
      </w:r>
    </w:p>
    <w:p w14:paraId="6D8B1D3A" w14:textId="77777777" w:rsidR="00377EA8" w:rsidRDefault="00377EA8" w:rsidP="00377EA8">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图、表分别顺序编号，且均要有图（表）名（用五号楷体字）；非自创的图表要明确注明资料来源，如引自外文文献，应将内容翻成中文。</w:t>
      </w:r>
    </w:p>
    <w:p w14:paraId="0CED1E07" w14:textId="77777777" w:rsidR="00377EA8" w:rsidRDefault="00377EA8" w:rsidP="00377EA8">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对正文内容需作注释说明的，可使用脚注。脚注序号（每页独立排序）用数字加圆圈标注，如①、②…。</w:t>
      </w:r>
    </w:p>
    <w:p w14:paraId="3ED6B874" w14:textId="77777777" w:rsidR="000225C5" w:rsidRDefault="000225C5">
      <w:pPr>
        <w:widowControl/>
        <w:wordWrap w:val="0"/>
        <w:spacing w:line="360" w:lineRule="auto"/>
        <w:jc w:val="left"/>
        <w:rPr>
          <w:rFonts w:ascii="宋体" w:hAnsi="宋体" w:cs="宋体"/>
          <w:kern w:val="0"/>
          <w:sz w:val="32"/>
          <w:szCs w:val="32"/>
        </w:rPr>
      </w:pPr>
    </w:p>
    <w:p w14:paraId="4E6EFDBA" w14:textId="77777777" w:rsidR="000225C5" w:rsidRDefault="002A5C1D">
      <w:pPr>
        <w:widowControl/>
        <w:wordWrap w:val="0"/>
        <w:spacing w:line="360" w:lineRule="auto"/>
        <w:jc w:val="left"/>
        <w:rPr>
          <w:rFonts w:ascii="宋体" w:hAnsi="宋体" w:cs="宋体"/>
          <w:kern w:val="0"/>
          <w:sz w:val="32"/>
          <w:szCs w:val="32"/>
        </w:rPr>
      </w:pPr>
      <w:r>
        <w:rPr>
          <w:rFonts w:ascii="宋体" w:hAnsi="宋体" w:cs="宋体" w:hint="eastAsia"/>
          <w:kern w:val="0"/>
          <w:sz w:val="32"/>
          <w:szCs w:val="32"/>
        </w:rPr>
        <w:lastRenderedPageBreak/>
        <w:t>附件2：</w:t>
      </w:r>
    </w:p>
    <w:p w14:paraId="13089C45" w14:textId="77777777" w:rsidR="000225C5" w:rsidRDefault="000225C5">
      <w:pPr>
        <w:widowControl/>
        <w:jc w:val="center"/>
        <w:rPr>
          <w:rFonts w:ascii="华文中宋" w:eastAsia="华文中宋" w:hAnsi="华文中宋"/>
          <w:b/>
          <w:spacing w:val="300"/>
          <w:kern w:val="0"/>
          <w:sz w:val="22"/>
          <w:szCs w:val="44"/>
        </w:rPr>
      </w:pPr>
    </w:p>
    <w:p w14:paraId="4C5FB26C" w14:textId="77777777" w:rsidR="000225C5" w:rsidRDefault="002A5C1D">
      <w:pPr>
        <w:widowControl/>
        <w:spacing w:line="360" w:lineRule="auto"/>
        <w:jc w:val="center"/>
        <w:rPr>
          <w:rFonts w:ascii="宋体" w:hAnsi="宋体" w:cs="宋体"/>
          <w:kern w:val="0"/>
          <w:sz w:val="32"/>
          <w:szCs w:val="32"/>
        </w:rPr>
      </w:pPr>
      <w:r>
        <w:rPr>
          <w:rFonts w:ascii="华文中宋" w:eastAsia="华文中宋" w:hAnsi="华文中宋" w:hint="eastAsia"/>
          <w:b/>
          <w:spacing w:val="300"/>
          <w:kern w:val="0"/>
          <w:sz w:val="44"/>
          <w:szCs w:val="44"/>
        </w:rPr>
        <w:t>证</w:t>
      </w:r>
      <w:r>
        <w:rPr>
          <w:rFonts w:ascii="华文中宋" w:eastAsia="华文中宋" w:hAnsi="华文中宋" w:hint="eastAsia"/>
          <w:b/>
          <w:kern w:val="0"/>
          <w:sz w:val="44"/>
          <w:szCs w:val="44"/>
        </w:rPr>
        <w:t>明</w:t>
      </w:r>
    </w:p>
    <w:p w14:paraId="0E4CAB49" w14:textId="77777777" w:rsidR="000225C5" w:rsidRDefault="002A5C1D">
      <w:pPr>
        <w:widowControl/>
        <w:wordWrap w:val="0"/>
        <w:spacing w:line="580" w:lineRule="exact"/>
        <w:jc w:val="left"/>
        <w:rPr>
          <w:rFonts w:eastAsia="华文仿宋"/>
          <w:kern w:val="0"/>
          <w:sz w:val="32"/>
          <w:szCs w:val="32"/>
        </w:rPr>
      </w:pPr>
      <w:r>
        <w:rPr>
          <w:rFonts w:ascii="宋体" w:hAnsi="宋体" w:cs="宋体" w:hint="eastAsia"/>
          <w:kern w:val="0"/>
          <w:sz w:val="24"/>
        </w:rPr>
        <w:t xml:space="preserve">    </w:t>
      </w:r>
      <w:r>
        <w:rPr>
          <w:rFonts w:eastAsia="华文仿宋" w:hint="eastAsia"/>
          <w:kern w:val="0"/>
          <w:sz w:val="32"/>
          <w:szCs w:val="32"/>
        </w:rPr>
        <w:t xml:space="preserve"> </w:t>
      </w:r>
    </w:p>
    <w:p w14:paraId="2E53BF07" w14:textId="057F062B" w:rsidR="000225C5" w:rsidRPr="001E3001" w:rsidRDefault="002A5C1D" w:rsidP="001E3001">
      <w:pPr>
        <w:widowControl/>
        <w:wordWrap w:val="0"/>
        <w:spacing w:line="580" w:lineRule="exact"/>
        <w:ind w:firstLineChars="200" w:firstLine="560"/>
        <w:jc w:val="left"/>
        <w:rPr>
          <w:rFonts w:ascii="仿宋" w:eastAsia="仿宋" w:hAnsi="仿宋" w:cs="宋体"/>
          <w:kern w:val="0"/>
          <w:sz w:val="28"/>
          <w:szCs w:val="32"/>
        </w:rPr>
      </w:pPr>
      <w:r w:rsidRPr="001E3001">
        <w:rPr>
          <w:rFonts w:ascii="仿宋" w:eastAsia="仿宋" w:hAnsi="仿宋" w:cs="宋体" w:hint="eastAsia"/>
          <w:kern w:val="0"/>
          <w:sz w:val="28"/>
          <w:szCs w:val="32"/>
        </w:rPr>
        <w:t>我院（系）学生会参加</w:t>
      </w:r>
      <w:r w:rsidRPr="001E3001">
        <w:rPr>
          <w:rFonts w:ascii="仿宋" w:eastAsia="仿宋" w:hAnsi="仿宋" w:cs="宋体"/>
          <w:kern w:val="0"/>
          <w:sz w:val="28"/>
          <w:szCs w:val="32"/>
        </w:rPr>
        <w:t>201</w:t>
      </w:r>
      <w:r w:rsidR="00BF1A66" w:rsidRPr="001E3001">
        <w:rPr>
          <w:rFonts w:ascii="仿宋" w:eastAsia="仿宋" w:hAnsi="仿宋" w:cs="宋体" w:hint="eastAsia"/>
          <w:kern w:val="0"/>
          <w:sz w:val="28"/>
          <w:szCs w:val="32"/>
        </w:rPr>
        <w:t>5</w:t>
      </w:r>
      <w:r w:rsidRPr="001E3001">
        <w:rPr>
          <w:rFonts w:ascii="仿宋" w:eastAsia="仿宋" w:hAnsi="仿宋" w:cs="宋体"/>
          <w:kern w:val="0"/>
          <w:sz w:val="28"/>
          <w:szCs w:val="32"/>
        </w:rPr>
        <w:t>—201</w:t>
      </w:r>
      <w:r w:rsidR="00BF1A66" w:rsidRPr="001E3001">
        <w:rPr>
          <w:rFonts w:ascii="仿宋" w:eastAsia="仿宋" w:hAnsi="仿宋" w:cs="宋体" w:hint="eastAsia"/>
          <w:kern w:val="0"/>
          <w:sz w:val="28"/>
          <w:szCs w:val="32"/>
        </w:rPr>
        <w:t>6</w:t>
      </w:r>
      <w:r w:rsidRPr="001E3001">
        <w:rPr>
          <w:rFonts w:ascii="仿宋" w:eastAsia="仿宋" w:hAnsi="仿宋" w:cs="宋体" w:hint="eastAsia"/>
          <w:kern w:val="0"/>
          <w:sz w:val="28"/>
          <w:szCs w:val="32"/>
        </w:rPr>
        <w:t>学年度中山大学“十佳院（系）学生会”评选，所提供的工作总结汇报材料及现场工作汇报材料都已经我院（系）团委（团总支）审议，均符合事实；同时保证在参评过程中遵守评选规定，不徇私舞弊，不进行任何不正当竞争行为，在院（系）互评环节合理、公正评分。</w:t>
      </w:r>
    </w:p>
    <w:p w14:paraId="5DD42929" w14:textId="77777777" w:rsidR="000225C5" w:rsidRPr="001E3001" w:rsidRDefault="002A5C1D" w:rsidP="001E3001">
      <w:pPr>
        <w:widowControl/>
        <w:wordWrap w:val="0"/>
        <w:spacing w:line="580" w:lineRule="exact"/>
        <w:ind w:firstLineChars="200" w:firstLine="560"/>
        <w:jc w:val="left"/>
        <w:rPr>
          <w:rFonts w:ascii="仿宋" w:eastAsia="仿宋" w:hAnsi="仿宋" w:cs="宋体"/>
          <w:kern w:val="0"/>
          <w:sz w:val="28"/>
          <w:szCs w:val="32"/>
        </w:rPr>
      </w:pPr>
      <w:r w:rsidRPr="001E3001">
        <w:rPr>
          <w:rFonts w:ascii="仿宋" w:eastAsia="仿宋" w:hAnsi="仿宋" w:cs="宋体" w:hint="eastAsia"/>
          <w:kern w:val="0"/>
          <w:sz w:val="28"/>
          <w:szCs w:val="32"/>
        </w:rPr>
        <w:t>特此证明。</w:t>
      </w:r>
    </w:p>
    <w:p w14:paraId="2F3BFDE3" w14:textId="77777777" w:rsidR="000225C5" w:rsidRPr="001E3001" w:rsidRDefault="002A5C1D" w:rsidP="00AB2CFE">
      <w:pPr>
        <w:widowControl/>
        <w:wordWrap w:val="0"/>
        <w:spacing w:beforeLines="150" w:before="468" w:line="580" w:lineRule="exact"/>
        <w:jc w:val="left"/>
        <w:rPr>
          <w:rFonts w:ascii="仿宋" w:eastAsia="仿宋" w:hAnsi="仿宋" w:cs="宋体"/>
          <w:kern w:val="0"/>
          <w:sz w:val="24"/>
          <w:szCs w:val="32"/>
        </w:rPr>
      </w:pPr>
      <w:r w:rsidRPr="001E3001">
        <w:rPr>
          <w:rFonts w:ascii="仿宋" w:eastAsia="仿宋" w:hAnsi="仿宋" w:cs="宋体" w:hint="eastAsia"/>
          <w:kern w:val="0"/>
          <w:sz w:val="24"/>
          <w:szCs w:val="32"/>
        </w:rPr>
        <w:t>学院（系）团委（团总支）书记签字：       学院（系）团委（团总支）盖章</w:t>
      </w:r>
    </w:p>
    <w:p w14:paraId="2B87A7D6" w14:textId="77777777" w:rsidR="000225C5" w:rsidRPr="001E3001" w:rsidRDefault="000225C5">
      <w:pPr>
        <w:widowControl/>
        <w:wordWrap w:val="0"/>
        <w:spacing w:line="580" w:lineRule="exact"/>
        <w:jc w:val="left"/>
        <w:rPr>
          <w:rFonts w:ascii="仿宋" w:eastAsia="仿宋" w:hAnsi="仿宋" w:cs="宋体"/>
          <w:kern w:val="0"/>
          <w:sz w:val="28"/>
          <w:szCs w:val="32"/>
        </w:rPr>
      </w:pPr>
    </w:p>
    <w:p w14:paraId="0E3E8354" w14:textId="77777777" w:rsidR="000225C5" w:rsidRPr="001E3001" w:rsidRDefault="002A5C1D" w:rsidP="00AB2CFE">
      <w:pPr>
        <w:widowControl/>
        <w:wordWrap w:val="0"/>
        <w:spacing w:beforeLines="100" w:before="312" w:line="580" w:lineRule="exact"/>
        <w:jc w:val="left"/>
        <w:rPr>
          <w:rFonts w:ascii="仿宋" w:eastAsia="仿宋" w:hAnsi="仿宋" w:cs="宋体"/>
          <w:kern w:val="0"/>
          <w:sz w:val="24"/>
          <w:szCs w:val="32"/>
        </w:rPr>
      </w:pPr>
      <w:r w:rsidRPr="001E3001">
        <w:rPr>
          <w:rFonts w:ascii="仿宋" w:eastAsia="仿宋" w:hAnsi="仿宋" w:cs="宋体" w:hint="eastAsia"/>
          <w:kern w:val="0"/>
          <w:sz w:val="24"/>
          <w:szCs w:val="32"/>
        </w:rPr>
        <w:t xml:space="preserve">学院（系）团委（团总支）联系电话：                      </w:t>
      </w:r>
    </w:p>
    <w:p w14:paraId="0F40E50A" w14:textId="77777777" w:rsidR="000225C5" w:rsidRDefault="000225C5" w:rsidP="00AB2CFE">
      <w:pPr>
        <w:widowControl/>
        <w:wordWrap w:val="0"/>
        <w:spacing w:beforeLines="100" w:before="312" w:line="580" w:lineRule="exact"/>
        <w:jc w:val="left"/>
        <w:rPr>
          <w:rFonts w:ascii="仿宋_GB2312" w:eastAsia="仿宋_GB2312" w:hAnsi="宋体" w:cs="宋体"/>
          <w:kern w:val="0"/>
          <w:sz w:val="24"/>
        </w:rPr>
      </w:pPr>
    </w:p>
    <w:p w14:paraId="479F7AF6" w14:textId="77777777" w:rsidR="000225C5" w:rsidRDefault="000225C5" w:rsidP="00AB2CFE">
      <w:pPr>
        <w:widowControl/>
        <w:wordWrap w:val="0"/>
        <w:spacing w:beforeLines="100" w:before="312" w:line="580" w:lineRule="exact"/>
        <w:jc w:val="left"/>
        <w:rPr>
          <w:rFonts w:ascii="仿宋_GB2312" w:eastAsia="仿宋_GB2312" w:hAnsi="宋体" w:cs="宋体"/>
          <w:kern w:val="0"/>
          <w:sz w:val="24"/>
        </w:rPr>
      </w:pPr>
    </w:p>
    <w:p w14:paraId="4C3D1066" w14:textId="77777777" w:rsidR="000225C5" w:rsidRDefault="002A5C1D" w:rsidP="00AB2CFE">
      <w:pPr>
        <w:widowControl/>
        <w:wordWrap w:val="0"/>
        <w:spacing w:beforeLines="100" w:before="312" w:line="580" w:lineRule="exact"/>
        <w:jc w:val="right"/>
        <w:rPr>
          <w:rFonts w:ascii="宋体" w:hAnsi="宋体" w:cs="宋体"/>
          <w:kern w:val="0"/>
          <w:sz w:val="24"/>
        </w:rPr>
      </w:pPr>
      <w:r>
        <w:rPr>
          <w:rFonts w:ascii="仿宋_GB2312" w:eastAsia="仿宋_GB2312" w:hAnsi="宋体" w:cs="宋体" w:hint="eastAsia"/>
          <w:kern w:val="0"/>
          <w:sz w:val="24"/>
        </w:rPr>
        <w:t>年    月    日</w:t>
      </w:r>
    </w:p>
    <w:p w14:paraId="037F9DFF" w14:textId="0AE77A9A" w:rsidR="002F72CC" w:rsidRDefault="002F72CC">
      <w:pPr>
        <w:widowControl/>
        <w:wordWrap w:val="0"/>
        <w:spacing w:line="360" w:lineRule="auto"/>
        <w:jc w:val="left"/>
        <w:rPr>
          <w:rFonts w:ascii="宋体" w:hAnsi="宋体" w:cs="宋体"/>
          <w:kern w:val="0"/>
          <w:sz w:val="32"/>
          <w:szCs w:val="32"/>
        </w:rPr>
      </w:pPr>
    </w:p>
    <w:p w14:paraId="6D5728A1" w14:textId="77777777" w:rsidR="007A632E" w:rsidRDefault="007A632E">
      <w:pPr>
        <w:widowControl/>
        <w:wordWrap w:val="0"/>
        <w:spacing w:line="360" w:lineRule="auto"/>
        <w:jc w:val="left"/>
        <w:rPr>
          <w:rFonts w:ascii="宋体" w:hAnsi="宋体" w:cs="宋体"/>
          <w:kern w:val="0"/>
          <w:sz w:val="32"/>
          <w:szCs w:val="32"/>
        </w:rPr>
      </w:pPr>
    </w:p>
    <w:p w14:paraId="554CC6ED" w14:textId="77777777" w:rsidR="001E3001" w:rsidRDefault="001E3001">
      <w:pPr>
        <w:widowControl/>
        <w:wordWrap w:val="0"/>
        <w:spacing w:line="360" w:lineRule="auto"/>
        <w:jc w:val="left"/>
        <w:rPr>
          <w:rFonts w:ascii="宋体" w:hAnsi="宋体" w:cs="宋体"/>
          <w:kern w:val="0"/>
          <w:sz w:val="32"/>
          <w:szCs w:val="32"/>
        </w:rPr>
      </w:pPr>
    </w:p>
    <w:p w14:paraId="51DCE51A" w14:textId="77777777" w:rsidR="000225C5" w:rsidRDefault="002A5C1D">
      <w:pPr>
        <w:widowControl/>
        <w:wordWrap w:val="0"/>
        <w:spacing w:line="360" w:lineRule="auto"/>
        <w:jc w:val="left"/>
        <w:rPr>
          <w:rFonts w:ascii="宋体" w:hAnsi="宋体" w:cs="宋体"/>
          <w:kern w:val="0"/>
          <w:sz w:val="32"/>
          <w:szCs w:val="32"/>
        </w:rPr>
      </w:pPr>
      <w:r>
        <w:rPr>
          <w:rFonts w:ascii="宋体" w:hAnsi="宋体" w:cs="宋体" w:hint="eastAsia"/>
          <w:kern w:val="0"/>
          <w:sz w:val="32"/>
          <w:szCs w:val="32"/>
        </w:rPr>
        <w:lastRenderedPageBreak/>
        <w:t>附件3：</w:t>
      </w:r>
    </w:p>
    <w:p w14:paraId="224DE965" w14:textId="77777777" w:rsidR="000225C5" w:rsidRDefault="002A5C1D">
      <w:pPr>
        <w:widowControl/>
        <w:wordWrap w:val="0"/>
        <w:spacing w:line="360" w:lineRule="auto"/>
        <w:jc w:val="center"/>
        <w:rPr>
          <w:rFonts w:eastAsia="华文中宋"/>
          <w:b/>
          <w:kern w:val="0"/>
          <w:sz w:val="44"/>
          <w:szCs w:val="44"/>
        </w:rPr>
      </w:pPr>
      <w:r>
        <w:rPr>
          <w:rFonts w:eastAsia="华文中宋" w:hint="eastAsia"/>
          <w:b/>
          <w:kern w:val="0"/>
          <w:sz w:val="44"/>
          <w:szCs w:val="44"/>
        </w:rPr>
        <w:t>中山大学“十佳院（系）学生会”评选</w:t>
      </w:r>
    </w:p>
    <w:p w14:paraId="21FF7E17" w14:textId="77777777" w:rsidR="000225C5" w:rsidRDefault="002A5C1D">
      <w:pPr>
        <w:widowControl/>
        <w:tabs>
          <w:tab w:val="left" w:pos="2040"/>
          <w:tab w:val="center" w:pos="4153"/>
        </w:tabs>
        <w:wordWrap w:val="0"/>
        <w:spacing w:line="360" w:lineRule="auto"/>
        <w:jc w:val="left"/>
        <w:rPr>
          <w:rFonts w:eastAsia="华文中宋"/>
          <w:b/>
          <w:kern w:val="0"/>
          <w:sz w:val="44"/>
          <w:szCs w:val="44"/>
        </w:rPr>
      </w:pPr>
      <w:r>
        <w:rPr>
          <w:rFonts w:eastAsia="华文中宋"/>
          <w:b/>
          <w:kern w:val="0"/>
          <w:sz w:val="44"/>
          <w:szCs w:val="44"/>
        </w:rPr>
        <w:tab/>
      </w:r>
      <w:r>
        <w:rPr>
          <w:rFonts w:eastAsia="华文中宋"/>
          <w:b/>
          <w:kern w:val="0"/>
          <w:sz w:val="44"/>
          <w:szCs w:val="44"/>
        </w:rPr>
        <w:tab/>
      </w:r>
      <w:r>
        <w:rPr>
          <w:rFonts w:eastAsia="华文中宋" w:hint="eastAsia"/>
          <w:b/>
          <w:kern w:val="0"/>
          <w:sz w:val="44"/>
          <w:szCs w:val="44"/>
        </w:rPr>
        <w:t>加分扣分项目统计表</w:t>
      </w:r>
    </w:p>
    <w:p w14:paraId="61950D3F" w14:textId="77777777" w:rsidR="000225C5" w:rsidRDefault="002A5C1D">
      <w:pPr>
        <w:widowControl/>
        <w:wordWrap w:val="0"/>
        <w:spacing w:line="360" w:lineRule="auto"/>
        <w:jc w:val="left"/>
        <w:rPr>
          <w:rFonts w:ascii="仿宋_GB2312" w:eastAsia="仿宋_GB2312" w:hAnsi="华文仿宋" w:cs="宋体"/>
          <w:kern w:val="0"/>
          <w:sz w:val="28"/>
          <w:szCs w:val="28"/>
          <w:u w:val="single"/>
        </w:rPr>
      </w:pPr>
      <w:r w:rsidRPr="001E3001">
        <w:rPr>
          <w:rFonts w:ascii="仿宋" w:eastAsia="仿宋" w:hAnsi="仿宋" w:cs="宋体" w:hint="eastAsia"/>
          <w:kern w:val="0"/>
          <w:sz w:val="28"/>
          <w:szCs w:val="32"/>
        </w:rPr>
        <w:t>所评院（系）</w:t>
      </w:r>
      <w:r>
        <w:rPr>
          <w:rFonts w:ascii="仿宋_GB2312" w:eastAsia="仿宋_GB2312" w:hAnsi="华文仿宋" w:cs="宋体" w:hint="eastAsia"/>
          <w:kern w:val="0"/>
          <w:sz w:val="28"/>
          <w:szCs w:val="28"/>
        </w:rPr>
        <w:t>学生会：</w:t>
      </w:r>
      <w:r>
        <w:rPr>
          <w:rFonts w:ascii="仿宋_GB2312" w:eastAsia="仿宋_GB2312" w:hAnsi="华文仿宋" w:cs="宋体" w:hint="eastAsia"/>
          <w:kern w:val="0"/>
          <w:sz w:val="28"/>
          <w:szCs w:val="28"/>
          <w:u w:val="single"/>
        </w:rPr>
        <w:t xml:space="preserve">                </w:t>
      </w:r>
    </w:p>
    <w:p w14:paraId="2E2A225F" w14:textId="0B49AF4C" w:rsidR="000225C5" w:rsidRDefault="002A5C1D" w:rsidP="00B34863">
      <w:pPr>
        <w:widowControl/>
        <w:wordWrap w:val="0"/>
        <w:adjustRightInd w:val="0"/>
        <w:spacing w:line="580" w:lineRule="exact"/>
        <w:ind w:firstLineChars="200" w:firstLine="693"/>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第一条</w:t>
      </w:r>
      <w:r>
        <w:rPr>
          <w:rFonts w:ascii="仿宋_GB2312" w:eastAsia="仿宋_GB2312" w:hAnsi="宋体" w:cs="宋体" w:hint="eastAsia"/>
          <w:kern w:val="0"/>
          <w:sz w:val="32"/>
          <w:szCs w:val="32"/>
        </w:rPr>
        <w:t xml:space="preserve">  加分（</w:t>
      </w:r>
      <w:r w:rsidRPr="001E3001">
        <w:rPr>
          <w:rFonts w:ascii="仿宋" w:eastAsia="仿宋" w:hAnsi="仿宋" w:cs="宋体" w:hint="eastAsia"/>
          <w:kern w:val="0"/>
          <w:sz w:val="28"/>
          <w:szCs w:val="32"/>
        </w:rPr>
        <w:t>总加分不超过</w:t>
      </w:r>
      <w:r w:rsidR="005947CD" w:rsidRPr="001E3001">
        <w:rPr>
          <w:rFonts w:ascii="仿宋" w:eastAsia="仿宋" w:hAnsi="仿宋" w:cs="宋体" w:hint="eastAsia"/>
          <w:kern w:val="0"/>
          <w:sz w:val="28"/>
          <w:szCs w:val="32"/>
        </w:rPr>
        <w:t>4</w:t>
      </w:r>
      <w:r w:rsidRPr="001E3001">
        <w:rPr>
          <w:rFonts w:ascii="仿宋" w:eastAsia="仿宋" w:hAnsi="仿宋" w:cs="宋体" w:hint="eastAsia"/>
          <w:kern w:val="0"/>
          <w:sz w:val="28"/>
          <w:szCs w:val="32"/>
        </w:rPr>
        <w:t>分</w:t>
      </w:r>
      <w:r>
        <w:rPr>
          <w:rFonts w:ascii="仿宋_GB2312" w:eastAsia="仿宋_GB2312" w:hAnsi="宋体" w:cs="宋体" w:hint="eastAsia"/>
          <w:kern w:val="0"/>
          <w:sz w:val="32"/>
          <w:szCs w:val="32"/>
        </w:rPr>
        <w:t>）</w:t>
      </w:r>
    </w:p>
    <w:p w14:paraId="7CF8F2A5" w14:textId="08831CC7" w:rsidR="005947CD" w:rsidRDefault="005947CD" w:rsidP="005947CD">
      <w:pPr>
        <w:widowControl/>
        <w:wordWrap w:val="0"/>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 xml:space="preserve">    1、</w:t>
      </w:r>
      <w:r w:rsidR="002A5C1D">
        <w:rPr>
          <w:rFonts w:ascii="仿宋" w:eastAsia="仿宋" w:hAnsi="仿宋" w:cs="宋体" w:hint="eastAsia"/>
          <w:kern w:val="0"/>
          <w:sz w:val="28"/>
          <w:szCs w:val="32"/>
        </w:rPr>
        <w:t>各院（系）学生会正副主席和正副部长获校级优秀学生奖学金（含其它针对学习成绩优秀的奖学金，不含社会公益及文体类单项奖励金，获奖者须任职半年以上）</w:t>
      </w:r>
    </w:p>
    <w:p w14:paraId="626CE3BC" w14:textId="28F3AE79" w:rsidR="005947CD" w:rsidRDefault="005947CD" w:rsidP="005947CD">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2、各院（系）学生会正副主席和正副部长参加</w:t>
      </w:r>
      <w:r w:rsidRPr="00866D1F">
        <w:rPr>
          <w:rFonts w:ascii="仿宋" w:eastAsia="仿宋" w:hAnsi="仿宋" w:cs="宋体" w:hint="eastAsia"/>
          <w:kern w:val="0"/>
          <w:sz w:val="28"/>
          <w:szCs w:val="32"/>
        </w:rPr>
        <w:t>省级</w:t>
      </w:r>
      <w:r>
        <w:rPr>
          <w:rFonts w:ascii="仿宋" w:eastAsia="仿宋" w:hAnsi="仿宋" w:cs="宋体" w:hint="eastAsia"/>
          <w:kern w:val="0"/>
          <w:sz w:val="28"/>
          <w:szCs w:val="32"/>
        </w:rPr>
        <w:t>（及以上）</w:t>
      </w:r>
      <w:r w:rsidRPr="00866D1F">
        <w:rPr>
          <w:rFonts w:ascii="仿宋" w:eastAsia="仿宋" w:hAnsi="仿宋" w:cs="宋体" w:hint="eastAsia"/>
          <w:kern w:val="0"/>
          <w:sz w:val="28"/>
          <w:szCs w:val="32"/>
        </w:rPr>
        <w:t>学术科技作品竞赛并获奖。</w:t>
      </w:r>
    </w:p>
    <w:p w14:paraId="4C002A35" w14:textId="6E4A5E5C" w:rsidR="005947CD" w:rsidRDefault="005947CD" w:rsidP="005947CD">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3、各院（系）学生会正副主席和正副部长参加</w:t>
      </w:r>
      <w:r w:rsidRPr="00866D1F">
        <w:rPr>
          <w:rFonts w:ascii="仿宋" w:eastAsia="仿宋" w:hAnsi="仿宋" w:cs="宋体" w:hint="eastAsia"/>
          <w:kern w:val="0"/>
          <w:sz w:val="28"/>
          <w:szCs w:val="32"/>
        </w:rPr>
        <w:t>省级</w:t>
      </w:r>
      <w:r>
        <w:rPr>
          <w:rFonts w:ascii="仿宋" w:eastAsia="仿宋" w:hAnsi="仿宋" w:cs="宋体" w:hint="eastAsia"/>
          <w:kern w:val="0"/>
          <w:sz w:val="28"/>
          <w:szCs w:val="32"/>
        </w:rPr>
        <w:t>（及以上）文体</w:t>
      </w:r>
      <w:r w:rsidRPr="00866D1F">
        <w:rPr>
          <w:rFonts w:ascii="仿宋" w:eastAsia="仿宋" w:hAnsi="仿宋" w:cs="宋体" w:hint="eastAsia"/>
          <w:kern w:val="0"/>
          <w:sz w:val="28"/>
          <w:szCs w:val="32"/>
        </w:rPr>
        <w:t>竞赛并获奖。</w:t>
      </w:r>
    </w:p>
    <w:p w14:paraId="2175735A" w14:textId="7A34EADC" w:rsidR="000225C5" w:rsidRDefault="002A5C1D">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项目细化：</w:t>
      </w: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984"/>
        <w:gridCol w:w="2693"/>
        <w:gridCol w:w="2552"/>
      </w:tblGrid>
      <w:tr w:rsidR="000225C5" w14:paraId="1CBD8496" w14:textId="77777777">
        <w:trPr>
          <w:trHeight w:hRule="exact" w:val="567"/>
        </w:trPr>
        <w:tc>
          <w:tcPr>
            <w:tcW w:w="993" w:type="dxa"/>
            <w:vAlign w:val="center"/>
          </w:tcPr>
          <w:p w14:paraId="31D6F932" w14:textId="77777777" w:rsidR="000225C5" w:rsidRDefault="000225C5">
            <w:pPr>
              <w:jc w:val="center"/>
              <w:rPr>
                <w:rFonts w:ascii="仿宋_GB2312" w:eastAsia="仿宋_GB2312" w:hAnsi="宋体" w:cs="宋体"/>
                <w:kern w:val="0"/>
                <w:sz w:val="28"/>
                <w:szCs w:val="28"/>
              </w:rPr>
            </w:pPr>
          </w:p>
        </w:tc>
        <w:tc>
          <w:tcPr>
            <w:tcW w:w="1984" w:type="dxa"/>
            <w:vAlign w:val="center"/>
          </w:tcPr>
          <w:p w14:paraId="1F22C12B" w14:textId="77777777" w:rsidR="000225C5" w:rsidRPr="001E3001" w:rsidRDefault="002A5C1D">
            <w:pPr>
              <w:jc w:val="center"/>
              <w:rPr>
                <w:rFonts w:ascii="仿宋" w:eastAsia="仿宋" w:hAnsi="仿宋" w:cs="宋体"/>
                <w:kern w:val="0"/>
                <w:sz w:val="28"/>
                <w:szCs w:val="32"/>
              </w:rPr>
            </w:pPr>
            <w:r w:rsidRPr="001E3001">
              <w:rPr>
                <w:rFonts w:ascii="仿宋" w:eastAsia="仿宋" w:hAnsi="仿宋" w:cs="宋体" w:hint="eastAsia"/>
                <w:kern w:val="0"/>
                <w:sz w:val="28"/>
                <w:szCs w:val="32"/>
              </w:rPr>
              <w:t>姓名</w:t>
            </w:r>
          </w:p>
        </w:tc>
        <w:tc>
          <w:tcPr>
            <w:tcW w:w="2693" w:type="dxa"/>
            <w:vAlign w:val="center"/>
          </w:tcPr>
          <w:p w14:paraId="13594579" w14:textId="77777777" w:rsidR="000225C5" w:rsidRPr="001E3001" w:rsidRDefault="002A5C1D">
            <w:pPr>
              <w:jc w:val="center"/>
              <w:rPr>
                <w:rFonts w:ascii="仿宋" w:eastAsia="仿宋" w:hAnsi="仿宋" w:cs="宋体"/>
                <w:kern w:val="0"/>
                <w:sz w:val="28"/>
                <w:szCs w:val="32"/>
              </w:rPr>
            </w:pPr>
            <w:r w:rsidRPr="001E3001">
              <w:rPr>
                <w:rFonts w:ascii="仿宋" w:eastAsia="仿宋" w:hAnsi="仿宋" w:cs="宋体" w:hint="eastAsia"/>
                <w:kern w:val="0"/>
                <w:sz w:val="28"/>
                <w:szCs w:val="32"/>
              </w:rPr>
              <w:t>任职</w:t>
            </w:r>
          </w:p>
        </w:tc>
        <w:tc>
          <w:tcPr>
            <w:tcW w:w="2552" w:type="dxa"/>
            <w:vAlign w:val="center"/>
          </w:tcPr>
          <w:p w14:paraId="62CAE4EF" w14:textId="77777777" w:rsidR="000225C5" w:rsidRPr="001E3001" w:rsidRDefault="002A5C1D">
            <w:pPr>
              <w:jc w:val="center"/>
              <w:rPr>
                <w:rFonts w:ascii="仿宋" w:eastAsia="仿宋" w:hAnsi="仿宋" w:cs="宋体"/>
                <w:kern w:val="0"/>
                <w:sz w:val="28"/>
                <w:szCs w:val="32"/>
              </w:rPr>
            </w:pPr>
            <w:r w:rsidRPr="001E3001">
              <w:rPr>
                <w:rFonts w:ascii="仿宋" w:eastAsia="仿宋" w:hAnsi="仿宋" w:cs="宋体" w:hint="eastAsia"/>
                <w:kern w:val="0"/>
                <w:sz w:val="28"/>
                <w:szCs w:val="32"/>
              </w:rPr>
              <w:t>奖项等级</w:t>
            </w:r>
          </w:p>
        </w:tc>
      </w:tr>
      <w:tr w:rsidR="000225C5" w14:paraId="3AE9B5FF" w14:textId="77777777">
        <w:trPr>
          <w:trHeight w:hRule="exact" w:val="567"/>
        </w:trPr>
        <w:tc>
          <w:tcPr>
            <w:tcW w:w="993" w:type="dxa"/>
            <w:vAlign w:val="center"/>
          </w:tcPr>
          <w:p w14:paraId="2D942737"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1</w:t>
            </w:r>
          </w:p>
        </w:tc>
        <w:tc>
          <w:tcPr>
            <w:tcW w:w="1984" w:type="dxa"/>
            <w:vAlign w:val="center"/>
          </w:tcPr>
          <w:p w14:paraId="27B12FB7" w14:textId="77777777" w:rsidR="000225C5" w:rsidRDefault="000225C5">
            <w:pPr>
              <w:jc w:val="center"/>
              <w:rPr>
                <w:rFonts w:ascii="仿宋_GB2312" w:eastAsia="仿宋_GB2312" w:cs="黑体"/>
                <w:sz w:val="28"/>
                <w:szCs w:val="28"/>
              </w:rPr>
            </w:pPr>
          </w:p>
        </w:tc>
        <w:tc>
          <w:tcPr>
            <w:tcW w:w="2693" w:type="dxa"/>
            <w:vAlign w:val="center"/>
          </w:tcPr>
          <w:p w14:paraId="538044F0" w14:textId="77777777" w:rsidR="000225C5" w:rsidRDefault="000225C5">
            <w:pPr>
              <w:jc w:val="center"/>
              <w:rPr>
                <w:rFonts w:ascii="仿宋_GB2312" w:eastAsia="仿宋_GB2312" w:cs="黑体"/>
                <w:sz w:val="28"/>
                <w:szCs w:val="28"/>
              </w:rPr>
            </w:pPr>
          </w:p>
        </w:tc>
        <w:tc>
          <w:tcPr>
            <w:tcW w:w="2552" w:type="dxa"/>
            <w:vAlign w:val="center"/>
          </w:tcPr>
          <w:p w14:paraId="7AE193A2" w14:textId="77777777" w:rsidR="000225C5" w:rsidRDefault="000225C5">
            <w:pPr>
              <w:jc w:val="center"/>
              <w:rPr>
                <w:rFonts w:ascii="仿宋_GB2312" w:eastAsia="仿宋_GB2312" w:cs="黑体"/>
                <w:sz w:val="28"/>
                <w:szCs w:val="28"/>
              </w:rPr>
            </w:pPr>
          </w:p>
        </w:tc>
      </w:tr>
      <w:tr w:rsidR="000225C5" w14:paraId="6000EB91" w14:textId="77777777">
        <w:trPr>
          <w:trHeight w:hRule="exact" w:val="567"/>
        </w:trPr>
        <w:tc>
          <w:tcPr>
            <w:tcW w:w="993" w:type="dxa"/>
            <w:vAlign w:val="center"/>
          </w:tcPr>
          <w:p w14:paraId="32F7D320"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2</w:t>
            </w:r>
          </w:p>
        </w:tc>
        <w:tc>
          <w:tcPr>
            <w:tcW w:w="1984" w:type="dxa"/>
            <w:vAlign w:val="center"/>
          </w:tcPr>
          <w:p w14:paraId="686B4425" w14:textId="77777777" w:rsidR="000225C5" w:rsidRDefault="000225C5">
            <w:pPr>
              <w:jc w:val="center"/>
              <w:rPr>
                <w:rFonts w:ascii="仿宋_GB2312" w:eastAsia="仿宋_GB2312" w:cs="黑体"/>
                <w:sz w:val="28"/>
                <w:szCs w:val="28"/>
              </w:rPr>
            </w:pPr>
          </w:p>
        </w:tc>
        <w:tc>
          <w:tcPr>
            <w:tcW w:w="2693" w:type="dxa"/>
            <w:vAlign w:val="center"/>
          </w:tcPr>
          <w:p w14:paraId="76223141" w14:textId="77777777" w:rsidR="000225C5" w:rsidRDefault="000225C5">
            <w:pPr>
              <w:jc w:val="center"/>
              <w:rPr>
                <w:rFonts w:ascii="仿宋_GB2312" w:eastAsia="仿宋_GB2312" w:cs="黑体"/>
                <w:sz w:val="28"/>
                <w:szCs w:val="28"/>
              </w:rPr>
            </w:pPr>
          </w:p>
        </w:tc>
        <w:tc>
          <w:tcPr>
            <w:tcW w:w="2552" w:type="dxa"/>
            <w:vAlign w:val="center"/>
          </w:tcPr>
          <w:p w14:paraId="18C88772" w14:textId="77777777" w:rsidR="000225C5" w:rsidRDefault="000225C5">
            <w:pPr>
              <w:jc w:val="center"/>
              <w:rPr>
                <w:rFonts w:ascii="仿宋_GB2312" w:eastAsia="仿宋_GB2312" w:cs="黑体"/>
                <w:sz w:val="28"/>
                <w:szCs w:val="28"/>
              </w:rPr>
            </w:pPr>
          </w:p>
        </w:tc>
      </w:tr>
      <w:tr w:rsidR="000225C5" w14:paraId="20EE2585" w14:textId="77777777">
        <w:trPr>
          <w:trHeight w:hRule="exact" w:val="567"/>
        </w:trPr>
        <w:tc>
          <w:tcPr>
            <w:tcW w:w="993" w:type="dxa"/>
            <w:vAlign w:val="center"/>
          </w:tcPr>
          <w:p w14:paraId="1E59FAA3"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3</w:t>
            </w:r>
          </w:p>
        </w:tc>
        <w:tc>
          <w:tcPr>
            <w:tcW w:w="1984" w:type="dxa"/>
            <w:vAlign w:val="center"/>
          </w:tcPr>
          <w:p w14:paraId="7CF0F456" w14:textId="77777777" w:rsidR="000225C5" w:rsidRDefault="000225C5">
            <w:pPr>
              <w:jc w:val="center"/>
              <w:rPr>
                <w:rFonts w:ascii="仿宋_GB2312" w:eastAsia="仿宋_GB2312" w:cs="黑体"/>
                <w:sz w:val="28"/>
                <w:szCs w:val="28"/>
              </w:rPr>
            </w:pPr>
          </w:p>
        </w:tc>
        <w:tc>
          <w:tcPr>
            <w:tcW w:w="2693" w:type="dxa"/>
            <w:vAlign w:val="center"/>
          </w:tcPr>
          <w:p w14:paraId="42DA7F21" w14:textId="77777777" w:rsidR="000225C5" w:rsidRDefault="000225C5">
            <w:pPr>
              <w:jc w:val="center"/>
              <w:rPr>
                <w:rFonts w:ascii="仿宋_GB2312" w:eastAsia="仿宋_GB2312" w:cs="黑体"/>
                <w:sz w:val="28"/>
                <w:szCs w:val="28"/>
              </w:rPr>
            </w:pPr>
          </w:p>
        </w:tc>
        <w:tc>
          <w:tcPr>
            <w:tcW w:w="2552" w:type="dxa"/>
            <w:vAlign w:val="center"/>
          </w:tcPr>
          <w:p w14:paraId="534BE071" w14:textId="77777777" w:rsidR="000225C5" w:rsidRDefault="000225C5">
            <w:pPr>
              <w:jc w:val="center"/>
              <w:rPr>
                <w:rFonts w:ascii="仿宋_GB2312" w:eastAsia="仿宋_GB2312" w:cs="黑体"/>
                <w:sz w:val="28"/>
                <w:szCs w:val="28"/>
              </w:rPr>
            </w:pPr>
          </w:p>
        </w:tc>
      </w:tr>
      <w:tr w:rsidR="000225C5" w14:paraId="34DD7D4B" w14:textId="77777777">
        <w:trPr>
          <w:trHeight w:hRule="exact" w:val="567"/>
        </w:trPr>
        <w:tc>
          <w:tcPr>
            <w:tcW w:w="993" w:type="dxa"/>
            <w:vAlign w:val="center"/>
          </w:tcPr>
          <w:p w14:paraId="6B222A51"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4</w:t>
            </w:r>
          </w:p>
        </w:tc>
        <w:tc>
          <w:tcPr>
            <w:tcW w:w="1984" w:type="dxa"/>
            <w:vAlign w:val="center"/>
          </w:tcPr>
          <w:p w14:paraId="18BE5ED0" w14:textId="77777777" w:rsidR="000225C5" w:rsidRDefault="000225C5">
            <w:pPr>
              <w:jc w:val="center"/>
              <w:rPr>
                <w:rFonts w:ascii="仿宋_GB2312" w:eastAsia="仿宋_GB2312" w:cs="黑体"/>
                <w:sz w:val="28"/>
                <w:szCs w:val="28"/>
              </w:rPr>
            </w:pPr>
          </w:p>
        </w:tc>
        <w:tc>
          <w:tcPr>
            <w:tcW w:w="2693" w:type="dxa"/>
            <w:vAlign w:val="center"/>
          </w:tcPr>
          <w:p w14:paraId="5A480EED" w14:textId="77777777" w:rsidR="000225C5" w:rsidRDefault="000225C5">
            <w:pPr>
              <w:jc w:val="center"/>
              <w:rPr>
                <w:rFonts w:ascii="仿宋_GB2312" w:eastAsia="仿宋_GB2312" w:cs="黑体"/>
                <w:sz w:val="28"/>
                <w:szCs w:val="28"/>
              </w:rPr>
            </w:pPr>
          </w:p>
        </w:tc>
        <w:tc>
          <w:tcPr>
            <w:tcW w:w="2552" w:type="dxa"/>
            <w:vAlign w:val="center"/>
          </w:tcPr>
          <w:p w14:paraId="1971913C" w14:textId="77777777" w:rsidR="000225C5" w:rsidRDefault="000225C5">
            <w:pPr>
              <w:jc w:val="center"/>
              <w:rPr>
                <w:rFonts w:ascii="仿宋_GB2312" w:eastAsia="仿宋_GB2312" w:cs="黑体"/>
                <w:sz w:val="28"/>
                <w:szCs w:val="28"/>
              </w:rPr>
            </w:pPr>
          </w:p>
        </w:tc>
      </w:tr>
      <w:tr w:rsidR="000225C5" w14:paraId="4E7BD713" w14:textId="77777777">
        <w:trPr>
          <w:trHeight w:hRule="exact" w:val="567"/>
        </w:trPr>
        <w:tc>
          <w:tcPr>
            <w:tcW w:w="993" w:type="dxa"/>
            <w:vAlign w:val="center"/>
          </w:tcPr>
          <w:p w14:paraId="301C7F90"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5</w:t>
            </w:r>
          </w:p>
        </w:tc>
        <w:tc>
          <w:tcPr>
            <w:tcW w:w="1984" w:type="dxa"/>
            <w:vAlign w:val="center"/>
          </w:tcPr>
          <w:p w14:paraId="50567E92" w14:textId="77777777" w:rsidR="000225C5" w:rsidRDefault="000225C5">
            <w:pPr>
              <w:jc w:val="center"/>
              <w:rPr>
                <w:rFonts w:ascii="仿宋_GB2312" w:eastAsia="仿宋_GB2312" w:cs="黑体"/>
                <w:sz w:val="28"/>
                <w:szCs w:val="28"/>
              </w:rPr>
            </w:pPr>
          </w:p>
        </w:tc>
        <w:tc>
          <w:tcPr>
            <w:tcW w:w="2693" w:type="dxa"/>
            <w:vAlign w:val="center"/>
          </w:tcPr>
          <w:p w14:paraId="214276EA" w14:textId="77777777" w:rsidR="000225C5" w:rsidRDefault="000225C5">
            <w:pPr>
              <w:jc w:val="center"/>
              <w:rPr>
                <w:rFonts w:ascii="仿宋_GB2312" w:eastAsia="仿宋_GB2312" w:cs="黑体"/>
                <w:sz w:val="28"/>
                <w:szCs w:val="28"/>
              </w:rPr>
            </w:pPr>
          </w:p>
        </w:tc>
        <w:tc>
          <w:tcPr>
            <w:tcW w:w="2552" w:type="dxa"/>
            <w:vAlign w:val="center"/>
          </w:tcPr>
          <w:p w14:paraId="0DD8BA9D" w14:textId="77777777" w:rsidR="000225C5" w:rsidRDefault="000225C5">
            <w:pPr>
              <w:jc w:val="center"/>
              <w:rPr>
                <w:rFonts w:ascii="仿宋_GB2312" w:eastAsia="仿宋_GB2312" w:cs="黑体"/>
                <w:sz w:val="28"/>
                <w:szCs w:val="28"/>
              </w:rPr>
            </w:pPr>
          </w:p>
        </w:tc>
      </w:tr>
      <w:tr w:rsidR="000225C5" w14:paraId="71122BDE" w14:textId="77777777">
        <w:trPr>
          <w:trHeight w:hRule="exact" w:val="567"/>
        </w:trPr>
        <w:tc>
          <w:tcPr>
            <w:tcW w:w="993" w:type="dxa"/>
            <w:vAlign w:val="center"/>
          </w:tcPr>
          <w:p w14:paraId="7FF6DD06"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6</w:t>
            </w:r>
          </w:p>
        </w:tc>
        <w:tc>
          <w:tcPr>
            <w:tcW w:w="1984" w:type="dxa"/>
            <w:vAlign w:val="center"/>
          </w:tcPr>
          <w:p w14:paraId="3C8A2950" w14:textId="77777777" w:rsidR="000225C5" w:rsidRDefault="000225C5">
            <w:pPr>
              <w:jc w:val="center"/>
              <w:rPr>
                <w:rFonts w:ascii="仿宋_GB2312" w:eastAsia="仿宋_GB2312" w:cs="黑体"/>
                <w:sz w:val="28"/>
                <w:szCs w:val="28"/>
              </w:rPr>
            </w:pPr>
          </w:p>
        </w:tc>
        <w:tc>
          <w:tcPr>
            <w:tcW w:w="2693" w:type="dxa"/>
            <w:vAlign w:val="center"/>
          </w:tcPr>
          <w:p w14:paraId="1B5FBEE7" w14:textId="77777777" w:rsidR="000225C5" w:rsidRDefault="000225C5">
            <w:pPr>
              <w:jc w:val="center"/>
              <w:rPr>
                <w:rFonts w:ascii="仿宋_GB2312" w:eastAsia="仿宋_GB2312" w:cs="黑体"/>
                <w:sz w:val="28"/>
                <w:szCs w:val="28"/>
              </w:rPr>
            </w:pPr>
          </w:p>
        </w:tc>
        <w:tc>
          <w:tcPr>
            <w:tcW w:w="2552" w:type="dxa"/>
            <w:vAlign w:val="center"/>
          </w:tcPr>
          <w:p w14:paraId="432B596B" w14:textId="77777777" w:rsidR="000225C5" w:rsidRDefault="000225C5">
            <w:pPr>
              <w:jc w:val="center"/>
              <w:rPr>
                <w:rFonts w:ascii="仿宋_GB2312" w:eastAsia="仿宋_GB2312" w:cs="黑体"/>
                <w:sz w:val="28"/>
                <w:szCs w:val="28"/>
              </w:rPr>
            </w:pPr>
          </w:p>
        </w:tc>
      </w:tr>
      <w:tr w:rsidR="000225C5" w14:paraId="50B9E547" w14:textId="77777777">
        <w:trPr>
          <w:trHeight w:hRule="exact" w:val="567"/>
        </w:trPr>
        <w:tc>
          <w:tcPr>
            <w:tcW w:w="993" w:type="dxa"/>
            <w:vAlign w:val="center"/>
          </w:tcPr>
          <w:p w14:paraId="6129E739"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7</w:t>
            </w:r>
          </w:p>
        </w:tc>
        <w:tc>
          <w:tcPr>
            <w:tcW w:w="1984" w:type="dxa"/>
            <w:vAlign w:val="center"/>
          </w:tcPr>
          <w:p w14:paraId="1F984E0D" w14:textId="77777777" w:rsidR="000225C5" w:rsidRDefault="000225C5">
            <w:pPr>
              <w:jc w:val="center"/>
              <w:rPr>
                <w:rFonts w:ascii="仿宋_GB2312" w:eastAsia="仿宋_GB2312" w:cs="黑体"/>
                <w:sz w:val="28"/>
                <w:szCs w:val="28"/>
              </w:rPr>
            </w:pPr>
          </w:p>
        </w:tc>
        <w:tc>
          <w:tcPr>
            <w:tcW w:w="2693" w:type="dxa"/>
            <w:vAlign w:val="center"/>
          </w:tcPr>
          <w:p w14:paraId="30F7021E" w14:textId="77777777" w:rsidR="000225C5" w:rsidRDefault="000225C5">
            <w:pPr>
              <w:jc w:val="center"/>
              <w:rPr>
                <w:rFonts w:ascii="仿宋_GB2312" w:eastAsia="仿宋_GB2312" w:cs="黑体"/>
                <w:sz w:val="28"/>
                <w:szCs w:val="28"/>
              </w:rPr>
            </w:pPr>
          </w:p>
        </w:tc>
        <w:tc>
          <w:tcPr>
            <w:tcW w:w="2552" w:type="dxa"/>
            <w:vAlign w:val="center"/>
          </w:tcPr>
          <w:p w14:paraId="0F1917FC" w14:textId="77777777" w:rsidR="000225C5" w:rsidRDefault="000225C5">
            <w:pPr>
              <w:jc w:val="center"/>
              <w:rPr>
                <w:rFonts w:ascii="仿宋_GB2312" w:eastAsia="仿宋_GB2312" w:cs="黑体"/>
                <w:sz w:val="28"/>
                <w:szCs w:val="28"/>
              </w:rPr>
            </w:pPr>
          </w:p>
        </w:tc>
      </w:tr>
      <w:tr w:rsidR="000225C5" w14:paraId="045FD764" w14:textId="77777777">
        <w:trPr>
          <w:trHeight w:hRule="exact" w:val="567"/>
        </w:trPr>
        <w:tc>
          <w:tcPr>
            <w:tcW w:w="993" w:type="dxa"/>
            <w:vAlign w:val="center"/>
          </w:tcPr>
          <w:p w14:paraId="069DC09E"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lastRenderedPageBreak/>
              <w:t>8</w:t>
            </w:r>
          </w:p>
        </w:tc>
        <w:tc>
          <w:tcPr>
            <w:tcW w:w="1984" w:type="dxa"/>
            <w:vAlign w:val="center"/>
          </w:tcPr>
          <w:p w14:paraId="6CF32F7C" w14:textId="77777777" w:rsidR="000225C5" w:rsidRDefault="000225C5">
            <w:pPr>
              <w:jc w:val="center"/>
              <w:rPr>
                <w:rFonts w:ascii="仿宋_GB2312" w:eastAsia="仿宋_GB2312" w:cs="黑体"/>
                <w:sz w:val="28"/>
                <w:szCs w:val="28"/>
              </w:rPr>
            </w:pPr>
          </w:p>
        </w:tc>
        <w:tc>
          <w:tcPr>
            <w:tcW w:w="2693" w:type="dxa"/>
            <w:vAlign w:val="center"/>
          </w:tcPr>
          <w:p w14:paraId="487189D4" w14:textId="77777777" w:rsidR="000225C5" w:rsidRDefault="000225C5">
            <w:pPr>
              <w:jc w:val="center"/>
              <w:rPr>
                <w:rFonts w:ascii="仿宋_GB2312" w:eastAsia="仿宋_GB2312" w:cs="黑体"/>
                <w:sz w:val="28"/>
                <w:szCs w:val="28"/>
              </w:rPr>
            </w:pPr>
          </w:p>
        </w:tc>
        <w:tc>
          <w:tcPr>
            <w:tcW w:w="2552" w:type="dxa"/>
            <w:vAlign w:val="center"/>
          </w:tcPr>
          <w:p w14:paraId="46C16581" w14:textId="77777777" w:rsidR="000225C5" w:rsidRDefault="000225C5">
            <w:pPr>
              <w:jc w:val="center"/>
              <w:rPr>
                <w:rFonts w:ascii="仿宋_GB2312" w:eastAsia="仿宋_GB2312" w:cs="黑体"/>
                <w:sz w:val="28"/>
                <w:szCs w:val="28"/>
              </w:rPr>
            </w:pPr>
          </w:p>
        </w:tc>
      </w:tr>
      <w:tr w:rsidR="000225C5" w14:paraId="0AF40FD1" w14:textId="77777777">
        <w:trPr>
          <w:trHeight w:hRule="exact" w:val="567"/>
        </w:trPr>
        <w:tc>
          <w:tcPr>
            <w:tcW w:w="993" w:type="dxa"/>
            <w:vAlign w:val="center"/>
          </w:tcPr>
          <w:p w14:paraId="6BD6BC6A"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9</w:t>
            </w:r>
          </w:p>
        </w:tc>
        <w:tc>
          <w:tcPr>
            <w:tcW w:w="1984" w:type="dxa"/>
            <w:vAlign w:val="center"/>
          </w:tcPr>
          <w:p w14:paraId="28072B57" w14:textId="77777777" w:rsidR="000225C5" w:rsidRDefault="000225C5">
            <w:pPr>
              <w:jc w:val="center"/>
              <w:rPr>
                <w:rFonts w:ascii="仿宋_GB2312" w:eastAsia="仿宋_GB2312" w:cs="黑体"/>
                <w:sz w:val="28"/>
                <w:szCs w:val="28"/>
              </w:rPr>
            </w:pPr>
          </w:p>
        </w:tc>
        <w:tc>
          <w:tcPr>
            <w:tcW w:w="2693" w:type="dxa"/>
            <w:vAlign w:val="center"/>
          </w:tcPr>
          <w:p w14:paraId="361673C2" w14:textId="77777777" w:rsidR="000225C5" w:rsidRDefault="000225C5">
            <w:pPr>
              <w:jc w:val="center"/>
              <w:rPr>
                <w:rFonts w:ascii="仿宋_GB2312" w:eastAsia="仿宋_GB2312" w:cs="黑体"/>
                <w:sz w:val="28"/>
                <w:szCs w:val="28"/>
              </w:rPr>
            </w:pPr>
          </w:p>
        </w:tc>
        <w:tc>
          <w:tcPr>
            <w:tcW w:w="2552" w:type="dxa"/>
            <w:vAlign w:val="center"/>
          </w:tcPr>
          <w:p w14:paraId="1663BA70" w14:textId="77777777" w:rsidR="000225C5" w:rsidRDefault="000225C5">
            <w:pPr>
              <w:jc w:val="center"/>
              <w:rPr>
                <w:rFonts w:ascii="仿宋_GB2312" w:eastAsia="仿宋_GB2312" w:cs="黑体"/>
                <w:sz w:val="28"/>
                <w:szCs w:val="28"/>
              </w:rPr>
            </w:pPr>
          </w:p>
        </w:tc>
      </w:tr>
      <w:tr w:rsidR="000225C5" w14:paraId="3F0F6992" w14:textId="77777777">
        <w:trPr>
          <w:trHeight w:hRule="exact" w:val="567"/>
        </w:trPr>
        <w:tc>
          <w:tcPr>
            <w:tcW w:w="993" w:type="dxa"/>
            <w:vAlign w:val="center"/>
          </w:tcPr>
          <w:p w14:paraId="500F7015"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10</w:t>
            </w:r>
          </w:p>
        </w:tc>
        <w:tc>
          <w:tcPr>
            <w:tcW w:w="1984" w:type="dxa"/>
            <w:vAlign w:val="center"/>
          </w:tcPr>
          <w:p w14:paraId="7B4BC771" w14:textId="77777777" w:rsidR="000225C5" w:rsidRDefault="000225C5">
            <w:pPr>
              <w:jc w:val="center"/>
              <w:rPr>
                <w:rFonts w:ascii="仿宋_GB2312" w:eastAsia="仿宋_GB2312" w:cs="黑体"/>
                <w:sz w:val="28"/>
                <w:szCs w:val="28"/>
              </w:rPr>
            </w:pPr>
          </w:p>
        </w:tc>
        <w:tc>
          <w:tcPr>
            <w:tcW w:w="2693" w:type="dxa"/>
            <w:vAlign w:val="center"/>
          </w:tcPr>
          <w:p w14:paraId="252F36E2" w14:textId="77777777" w:rsidR="000225C5" w:rsidRDefault="000225C5">
            <w:pPr>
              <w:jc w:val="center"/>
              <w:rPr>
                <w:rFonts w:ascii="仿宋_GB2312" w:eastAsia="仿宋_GB2312" w:cs="黑体"/>
                <w:sz w:val="28"/>
                <w:szCs w:val="28"/>
              </w:rPr>
            </w:pPr>
          </w:p>
        </w:tc>
        <w:tc>
          <w:tcPr>
            <w:tcW w:w="2552" w:type="dxa"/>
            <w:vAlign w:val="center"/>
          </w:tcPr>
          <w:p w14:paraId="1F594742" w14:textId="77777777" w:rsidR="000225C5" w:rsidRDefault="000225C5">
            <w:pPr>
              <w:jc w:val="center"/>
              <w:rPr>
                <w:rFonts w:ascii="仿宋_GB2312" w:eastAsia="仿宋_GB2312" w:cs="黑体"/>
                <w:sz w:val="28"/>
                <w:szCs w:val="28"/>
              </w:rPr>
            </w:pPr>
          </w:p>
        </w:tc>
      </w:tr>
      <w:tr w:rsidR="000225C5" w14:paraId="47B21E82" w14:textId="77777777">
        <w:trPr>
          <w:trHeight w:hRule="exact" w:val="567"/>
        </w:trPr>
        <w:tc>
          <w:tcPr>
            <w:tcW w:w="993" w:type="dxa"/>
            <w:vAlign w:val="center"/>
          </w:tcPr>
          <w:p w14:paraId="4D51E187"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11</w:t>
            </w:r>
          </w:p>
        </w:tc>
        <w:tc>
          <w:tcPr>
            <w:tcW w:w="1984" w:type="dxa"/>
            <w:vAlign w:val="center"/>
          </w:tcPr>
          <w:p w14:paraId="5945C990" w14:textId="77777777" w:rsidR="000225C5" w:rsidRDefault="000225C5">
            <w:pPr>
              <w:jc w:val="center"/>
              <w:rPr>
                <w:rFonts w:ascii="仿宋_GB2312" w:eastAsia="仿宋_GB2312" w:cs="黑体"/>
                <w:sz w:val="28"/>
                <w:szCs w:val="28"/>
              </w:rPr>
            </w:pPr>
          </w:p>
        </w:tc>
        <w:tc>
          <w:tcPr>
            <w:tcW w:w="2693" w:type="dxa"/>
            <w:vAlign w:val="center"/>
          </w:tcPr>
          <w:p w14:paraId="65528B20" w14:textId="77777777" w:rsidR="000225C5" w:rsidRDefault="000225C5">
            <w:pPr>
              <w:jc w:val="center"/>
              <w:rPr>
                <w:rFonts w:ascii="仿宋_GB2312" w:eastAsia="仿宋_GB2312" w:cs="黑体"/>
                <w:sz w:val="28"/>
                <w:szCs w:val="28"/>
              </w:rPr>
            </w:pPr>
          </w:p>
        </w:tc>
        <w:tc>
          <w:tcPr>
            <w:tcW w:w="2552" w:type="dxa"/>
            <w:vAlign w:val="center"/>
          </w:tcPr>
          <w:p w14:paraId="2AB04775" w14:textId="77777777" w:rsidR="000225C5" w:rsidRDefault="000225C5">
            <w:pPr>
              <w:jc w:val="center"/>
              <w:rPr>
                <w:rFonts w:ascii="仿宋_GB2312" w:eastAsia="仿宋_GB2312" w:cs="黑体"/>
                <w:sz w:val="28"/>
                <w:szCs w:val="28"/>
              </w:rPr>
            </w:pPr>
          </w:p>
        </w:tc>
      </w:tr>
      <w:tr w:rsidR="000225C5" w14:paraId="415A8FBD" w14:textId="77777777">
        <w:trPr>
          <w:trHeight w:hRule="exact" w:val="567"/>
        </w:trPr>
        <w:tc>
          <w:tcPr>
            <w:tcW w:w="993" w:type="dxa"/>
            <w:vAlign w:val="center"/>
          </w:tcPr>
          <w:p w14:paraId="17493440"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12</w:t>
            </w:r>
          </w:p>
        </w:tc>
        <w:tc>
          <w:tcPr>
            <w:tcW w:w="1984" w:type="dxa"/>
            <w:vAlign w:val="center"/>
          </w:tcPr>
          <w:p w14:paraId="6E66389D" w14:textId="77777777" w:rsidR="000225C5" w:rsidRDefault="000225C5">
            <w:pPr>
              <w:jc w:val="center"/>
              <w:rPr>
                <w:rFonts w:ascii="仿宋_GB2312" w:eastAsia="仿宋_GB2312" w:cs="黑体"/>
                <w:sz w:val="28"/>
                <w:szCs w:val="28"/>
              </w:rPr>
            </w:pPr>
          </w:p>
        </w:tc>
        <w:tc>
          <w:tcPr>
            <w:tcW w:w="2693" w:type="dxa"/>
            <w:vAlign w:val="center"/>
          </w:tcPr>
          <w:p w14:paraId="6296D62B" w14:textId="77777777" w:rsidR="000225C5" w:rsidRDefault="000225C5">
            <w:pPr>
              <w:jc w:val="center"/>
              <w:rPr>
                <w:rFonts w:ascii="仿宋_GB2312" w:eastAsia="仿宋_GB2312" w:cs="黑体"/>
                <w:sz w:val="28"/>
                <w:szCs w:val="28"/>
              </w:rPr>
            </w:pPr>
          </w:p>
        </w:tc>
        <w:tc>
          <w:tcPr>
            <w:tcW w:w="2552" w:type="dxa"/>
            <w:vAlign w:val="center"/>
          </w:tcPr>
          <w:p w14:paraId="4FA328A1" w14:textId="77777777" w:rsidR="000225C5" w:rsidRDefault="000225C5">
            <w:pPr>
              <w:jc w:val="center"/>
              <w:rPr>
                <w:rFonts w:ascii="仿宋_GB2312" w:eastAsia="仿宋_GB2312" w:cs="黑体"/>
                <w:sz w:val="28"/>
                <w:szCs w:val="28"/>
              </w:rPr>
            </w:pPr>
          </w:p>
        </w:tc>
      </w:tr>
      <w:tr w:rsidR="000225C5" w14:paraId="5E77F4F8" w14:textId="77777777">
        <w:trPr>
          <w:trHeight w:hRule="exact" w:val="567"/>
        </w:trPr>
        <w:tc>
          <w:tcPr>
            <w:tcW w:w="993" w:type="dxa"/>
            <w:vAlign w:val="center"/>
          </w:tcPr>
          <w:p w14:paraId="4A492B0A"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13</w:t>
            </w:r>
          </w:p>
        </w:tc>
        <w:tc>
          <w:tcPr>
            <w:tcW w:w="1984" w:type="dxa"/>
            <w:vAlign w:val="center"/>
          </w:tcPr>
          <w:p w14:paraId="7404EF41" w14:textId="77777777" w:rsidR="000225C5" w:rsidRDefault="000225C5">
            <w:pPr>
              <w:jc w:val="center"/>
              <w:rPr>
                <w:rFonts w:ascii="仿宋_GB2312" w:eastAsia="仿宋_GB2312" w:cs="黑体"/>
                <w:sz w:val="28"/>
                <w:szCs w:val="28"/>
              </w:rPr>
            </w:pPr>
          </w:p>
        </w:tc>
        <w:tc>
          <w:tcPr>
            <w:tcW w:w="2693" w:type="dxa"/>
            <w:vAlign w:val="center"/>
          </w:tcPr>
          <w:p w14:paraId="7C5B7B88" w14:textId="77777777" w:rsidR="000225C5" w:rsidRDefault="000225C5">
            <w:pPr>
              <w:jc w:val="center"/>
              <w:rPr>
                <w:rFonts w:ascii="仿宋_GB2312" w:eastAsia="仿宋_GB2312" w:cs="黑体"/>
                <w:sz w:val="28"/>
                <w:szCs w:val="28"/>
              </w:rPr>
            </w:pPr>
          </w:p>
        </w:tc>
        <w:tc>
          <w:tcPr>
            <w:tcW w:w="2552" w:type="dxa"/>
            <w:vAlign w:val="center"/>
          </w:tcPr>
          <w:p w14:paraId="5C9F1866" w14:textId="77777777" w:rsidR="000225C5" w:rsidRDefault="000225C5">
            <w:pPr>
              <w:jc w:val="center"/>
              <w:rPr>
                <w:rFonts w:ascii="仿宋_GB2312" w:eastAsia="仿宋_GB2312" w:cs="黑体"/>
                <w:sz w:val="28"/>
                <w:szCs w:val="28"/>
              </w:rPr>
            </w:pPr>
          </w:p>
        </w:tc>
      </w:tr>
      <w:tr w:rsidR="000225C5" w14:paraId="2EBABA87" w14:textId="77777777">
        <w:trPr>
          <w:trHeight w:hRule="exact" w:val="567"/>
        </w:trPr>
        <w:tc>
          <w:tcPr>
            <w:tcW w:w="993" w:type="dxa"/>
            <w:vAlign w:val="center"/>
          </w:tcPr>
          <w:p w14:paraId="3AFDA7DC"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14</w:t>
            </w:r>
          </w:p>
        </w:tc>
        <w:tc>
          <w:tcPr>
            <w:tcW w:w="1984" w:type="dxa"/>
            <w:vAlign w:val="center"/>
          </w:tcPr>
          <w:p w14:paraId="301D6DA0" w14:textId="77777777" w:rsidR="000225C5" w:rsidRDefault="000225C5">
            <w:pPr>
              <w:jc w:val="center"/>
              <w:rPr>
                <w:rFonts w:ascii="仿宋_GB2312" w:eastAsia="仿宋_GB2312" w:cs="黑体"/>
                <w:sz w:val="28"/>
                <w:szCs w:val="28"/>
              </w:rPr>
            </w:pPr>
          </w:p>
        </w:tc>
        <w:tc>
          <w:tcPr>
            <w:tcW w:w="2693" w:type="dxa"/>
            <w:vAlign w:val="center"/>
          </w:tcPr>
          <w:p w14:paraId="740370A2" w14:textId="77777777" w:rsidR="000225C5" w:rsidRDefault="000225C5">
            <w:pPr>
              <w:jc w:val="center"/>
              <w:rPr>
                <w:rFonts w:ascii="仿宋_GB2312" w:eastAsia="仿宋_GB2312" w:cs="黑体"/>
                <w:sz w:val="28"/>
                <w:szCs w:val="28"/>
              </w:rPr>
            </w:pPr>
          </w:p>
        </w:tc>
        <w:tc>
          <w:tcPr>
            <w:tcW w:w="2552" w:type="dxa"/>
            <w:vAlign w:val="center"/>
          </w:tcPr>
          <w:p w14:paraId="4304EB11" w14:textId="77777777" w:rsidR="000225C5" w:rsidRDefault="000225C5">
            <w:pPr>
              <w:jc w:val="center"/>
              <w:rPr>
                <w:rFonts w:ascii="仿宋_GB2312" w:eastAsia="仿宋_GB2312" w:cs="黑体"/>
                <w:sz w:val="28"/>
                <w:szCs w:val="28"/>
              </w:rPr>
            </w:pPr>
          </w:p>
        </w:tc>
      </w:tr>
      <w:tr w:rsidR="000225C5" w14:paraId="1DBEB2E2" w14:textId="77777777">
        <w:trPr>
          <w:trHeight w:hRule="exact" w:val="567"/>
        </w:trPr>
        <w:tc>
          <w:tcPr>
            <w:tcW w:w="993" w:type="dxa"/>
            <w:vAlign w:val="center"/>
          </w:tcPr>
          <w:p w14:paraId="4C928E3B"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15</w:t>
            </w:r>
          </w:p>
        </w:tc>
        <w:tc>
          <w:tcPr>
            <w:tcW w:w="1984" w:type="dxa"/>
            <w:vAlign w:val="center"/>
          </w:tcPr>
          <w:p w14:paraId="2D674853" w14:textId="77777777" w:rsidR="000225C5" w:rsidRDefault="000225C5">
            <w:pPr>
              <w:jc w:val="center"/>
              <w:rPr>
                <w:rFonts w:ascii="仿宋_GB2312" w:eastAsia="仿宋_GB2312" w:cs="黑体"/>
                <w:sz w:val="28"/>
                <w:szCs w:val="28"/>
              </w:rPr>
            </w:pPr>
          </w:p>
        </w:tc>
        <w:tc>
          <w:tcPr>
            <w:tcW w:w="2693" w:type="dxa"/>
            <w:vAlign w:val="center"/>
          </w:tcPr>
          <w:p w14:paraId="6E4E584A" w14:textId="77777777" w:rsidR="000225C5" w:rsidRDefault="000225C5">
            <w:pPr>
              <w:jc w:val="center"/>
              <w:rPr>
                <w:rFonts w:ascii="仿宋_GB2312" w:eastAsia="仿宋_GB2312" w:cs="黑体"/>
                <w:sz w:val="28"/>
                <w:szCs w:val="28"/>
              </w:rPr>
            </w:pPr>
          </w:p>
        </w:tc>
        <w:tc>
          <w:tcPr>
            <w:tcW w:w="2552" w:type="dxa"/>
            <w:vAlign w:val="center"/>
          </w:tcPr>
          <w:p w14:paraId="4E9DFB4E" w14:textId="77777777" w:rsidR="000225C5" w:rsidRDefault="000225C5">
            <w:pPr>
              <w:jc w:val="center"/>
              <w:rPr>
                <w:rFonts w:ascii="仿宋_GB2312" w:eastAsia="仿宋_GB2312" w:cs="黑体"/>
                <w:sz w:val="28"/>
                <w:szCs w:val="28"/>
              </w:rPr>
            </w:pPr>
          </w:p>
        </w:tc>
      </w:tr>
      <w:tr w:rsidR="000225C5" w14:paraId="7EF27B85" w14:textId="77777777">
        <w:trPr>
          <w:trHeight w:hRule="exact" w:val="567"/>
        </w:trPr>
        <w:tc>
          <w:tcPr>
            <w:tcW w:w="993" w:type="dxa"/>
            <w:vAlign w:val="center"/>
          </w:tcPr>
          <w:p w14:paraId="37E14FE2"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16</w:t>
            </w:r>
          </w:p>
        </w:tc>
        <w:tc>
          <w:tcPr>
            <w:tcW w:w="1984" w:type="dxa"/>
            <w:vAlign w:val="center"/>
          </w:tcPr>
          <w:p w14:paraId="59C26B64" w14:textId="77777777" w:rsidR="000225C5" w:rsidRDefault="000225C5">
            <w:pPr>
              <w:jc w:val="center"/>
              <w:rPr>
                <w:rFonts w:ascii="仿宋_GB2312" w:eastAsia="仿宋_GB2312" w:cs="黑体"/>
                <w:sz w:val="28"/>
                <w:szCs w:val="28"/>
              </w:rPr>
            </w:pPr>
          </w:p>
        </w:tc>
        <w:tc>
          <w:tcPr>
            <w:tcW w:w="2693" w:type="dxa"/>
            <w:vAlign w:val="center"/>
          </w:tcPr>
          <w:p w14:paraId="129EB073" w14:textId="77777777" w:rsidR="000225C5" w:rsidRDefault="000225C5">
            <w:pPr>
              <w:jc w:val="center"/>
              <w:rPr>
                <w:rFonts w:ascii="仿宋_GB2312" w:eastAsia="仿宋_GB2312" w:cs="黑体"/>
                <w:sz w:val="28"/>
                <w:szCs w:val="28"/>
              </w:rPr>
            </w:pPr>
          </w:p>
        </w:tc>
        <w:tc>
          <w:tcPr>
            <w:tcW w:w="2552" w:type="dxa"/>
            <w:vAlign w:val="center"/>
          </w:tcPr>
          <w:p w14:paraId="6CE3EC70" w14:textId="77777777" w:rsidR="000225C5" w:rsidRDefault="000225C5">
            <w:pPr>
              <w:jc w:val="center"/>
              <w:rPr>
                <w:rFonts w:ascii="仿宋_GB2312" w:eastAsia="仿宋_GB2312" w:cs="黑体"/>
                <w:sz w:val="28"/>
                <w:szCs w:val="28"/>
              </w:rPr>
            </w:pPr>
          </w:p>
        </w:tc>
      </w:tr>
      <w:tr w:rsidR="000225C5" w14:paraId="6B0FBFB7" w14:textId="77777777">
        <w:trPr>
          <w:trHeight w:hRule="exact" w:val="567"/>
        </w:trPr>
        <w:tc>
          <w:tcPr>
            <w:tcW w:w="993" w:type="dxa"/>
            <w:vAlign w:val="center"/>
          </w:tcPr>
          <w:p w14:paraId="3779A0D1"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17</w:t>
            </w:r>
          </w:p>
        </w:tc>
        <w:tc>
          <w:tcPr>
            <w:tcW w:w="1984" w:type="dxa"/>
            <w:vAlign w:val="center"/>
          </w:tcPr>
          <w:p w14:paraId="501B435F" w14:textId="77777777" w:rsidR="000225C5" w:rsidRDefault="000225C5">
            <w:pPr>
              <w:jc w:val="center"/>
              <w:rPr>
                <w:rFonts w:ascii="仿宋_GB2312" w:eastAsia="仿宋_GB2312" w:cs="黑体"/>
                <w:sz w:val="28"/>
                <w:szCs w:val="28"/>
              </w:rPr>
            </w:pPr>
          </w:p>
        </w:tc>
        <w:tc>
          <w:tcPr>
            <w:tcW w:w="2693" w:type="dxa"/>
            <w:vAlign w:val="center"/>
          </w:tcPr>
          <w:p w14:paraId="40F47E5C" w14:textId="77777777" w:rsidR="000225C5" w:rsidRDefault="000225C5">
            <w:pPr>
              <w:jc w:val="center"/>
              <w:rPr>
                <w:rFonts w:ascii="仿宋_GB2312" w:eastAsia="仿宋_GB2312" w:cs="黑体"/>
                <w:sz w:val="28"/>
                <w:szCs w:val="28"/>
              </w:rPr>
            </w:pPr>
          </w:p>
        </w:tc>
        <w:tc>
          <w:tcPr>
            <w:tcW w:w="2552" w:type="dxa"/>
            <w:vAlign w:val="center"/>
          </w:tcPr>
          <w:p w14:paraId="7EA06A02" w14:textId="77777777" w:rsidR="000225C5" w:rsidRDefault="000225C5">
            <w:pPr>
              <w:jc w:val="center"/>
              <w:rPr>
                <w:rFonts w:ascii="仿宋_GB2312" w:eastAsia="仿宋_GB2312" w:cs="黑体"/>
                <w:sz w:val="28"/>
                <w:szCs w:val="28"/>
              </w:rPr>
            </w:pPr>
          </w:p>
        </w:tc>
      </w:tr>
      <w:tr w:rsidR="000225C5" w14:paraId="44EE9189" w14:textId="77777777">
        <w:trPr>
          <w:trHeight w:hRule="exact" w:val="567"/>
        </w:trPr>
        <w:tc>
          <w:tcPr>
            <w:tcW w:w="993" w:type="dxa"/>
            <w:vAlign w:val="center"/>
          </w:tcPr>
          <w:p w14:paraId="563ACC63"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18</w:t>
            </w:r>
          </w:p>
        </w:tc>
        <w:tc>
          <w:tcPr>
            <w:tcW w:w="1984" w:type="dxa"/>
            <w:vAlign w:val="center"/>
          </w:tcPr>
          <w:p w14:paraId="28BFC403" w14:textId="77777777" w:rsidR="000225C5" w:rsidRDefault="000225C5">
            <w:pPr>
              <w:jc w:val="center"/>
              <w:rPr>
                <w:rFonts w:ascii="仿宋_GB2312" w:eastAsia="仿宋_GB2312" w:cs="黑体"/>
                <w:sz w:val="28"/>
                <w:szCs w:val="28"/>
              </w:rPr>
            </w:pPr>
          </w:p>
        </w:tc>
        <w:tc>
          <w:tcPr>
            <w:tcW w:w="2693" w:type="dxa"/>
            <w:vAlign w:val="center"/>
          </w:tcPr>
          <w:p w14:paraId="5FCF7CF5" w14:textId="77777777" w:rsidR="000225C5" w:rsidRDefault="000225C5">
            <w:pPr>
              <w:jc w:val="center"/>
              <w:rPr>
                <w:rFonts w:ascii="仿宋_GB2312" w:eastAsia="仿宋_GB2312" w:cs="黑体"/>
                <w:sz w:val="28"/>
                <w:szCs w:val="28"/>
              </w:rPr>
            </w:pPr>
          </w:p>
        </w:tc>
        <w:tc>
          <w:tcPr>
            <w:tcW w:w="2552" w:type="dxa"/>
            <w:vAlign w:val="center"/>
          </w:tcPr>
          <w:p w14:paraId="35F9A2FD" w14:textId="77777777" w:rsidR="000225C5" w:rsidRDefault="000225C5">
            <w:pPr>
              <w:jc w:val="center"/>
              <w:rPr>
                <w:rFonts w:ascii="仿宋_GB2312" w:eastAsia="仿宋_GB2312" w:cs="黑体"/>
                <w:sz w:val="28"/>
                <w:szCs w:val="28"/>
              </w:rPr>
            </w:pPr>
          </w:p>
        </w:tc>
      </w:tr>
      <w:tr w:rsidR="000225C5" w14:paraId="49806601" w14:textId="77777777">
        <w:trPr>
          <w:trHeight w:hRule="exact" w:val="567"/>
        </w:trPr>
        <w:tc>
          <w:tcPr>
            <w:tcW w:w="993" w:type="dxa"/>
            <w:vAlign w:val="center"/>
          </w:tcPr>
          <w:p w14:paraId="0F521581"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19</w:t>
            </w:r>
          </w:p>
        </w:tc>
        <w:tc>
          <w:tcPr>
            <w:tcW w:w="1984" w:type="dxa"/>
            <w:vAlign w:val="center"/>
          </w:tcPr>
          <w:p w14:paraId="5B0FBC72" w14:textId="77777777" w:rsidR="000225C5" w:rsidRDefault="000225C5">
            <w:pPr>
              <w:jc w:val="center"/>
              <w:rPr>
                <w:rFonts w:ascii="仿宋_GB2312" w:eastAsia="仿宋_GB2312" w:cs="黑体"/>
                <w:sz w:val="28"/>
                <w:szCs w:val="28"/>
              </w:rPr>
            </w:pPr>
          </w:p>
        </w:tc>
        <w:tc>
          <w:tcPr>
            <w:tcW w:w="2693" w:type="dxa"/>
            <w:vAlign w:val="center"/>
          </w:tcPr>
          <w:p w14:paraId="05BD3F4E" w14:textId="77777777" w:rsidR="000225C5" w:rsidRDefault="000225C5">
            <w:pPr>
              <w:jc w:val="center"/>
              <w:rPr>
                <w:rFonts w:ascii="仿宋_GB2312" w:eastAsia="仿宋_GB2312" w:cs="黑体"/>
                <w:sz w:val="28"/>
                <w:szCs w:val="28"/>
              </w:rPr>
            </w:pPr>
          </w:p>
        </w:tc>
        <w:tc>
          <w:tcPr>
            <w:tcW w:w="2552" w:type="dxa"/>
            <w:vAlign w:val="center"/>
          </w:tcPr>
          <w:p w14:paraId="4832374D" w14:textId="77777777" w:rsidR="000225C5" w:rsidRDefault="000225C5">
            <w:pPr>
              <w:jc w:val="center"/>
              <w:rPr>
                <w:rFonts w:ascii="仿宋_GB2312" w:eastAsia="仿宋_GB2312" w:cs="黑体"/>
                <w:sz w:val="28"/>
                <w:szCs w:val="28"/>
              </w:rPr>
            </w:pPr>
          </w:p>
        </w:tc>
      </w:tr>
      <w:tr w:rsidR="000225C5" w14:paraId="168D9297" w14:textId="77777777">
        <w:trPr>
          <w:trHeight w:hRule="exact" w:val="567"/>
        </w:trPr>
        <w:tc>
          <w:tcPr>
            <w:tcW w:w="993" w:type="dxa"/>
            <w:vAlign w:val="center"/>
          </w:tcPr>
          <w:p w14:paraId="5DD616D1" w14:textId="77777777" w:rsidR="000225C5" w:rsidRDefault="002A5C1D">
            <w:pPr>
              <w:jc w:val="center"/>
              <w:rPr>
                <w:rFonts w:ascii="仿宋_GB2312" w:eastAsia="仿宋_GB2312" w:cs="黑体"/>
                <w:sz w:val="28"/>
                <w:szCs w:val="28"/>
              </w:rPr>
            </w:pPr>
            <w:r>
              <w:rPr>
                <w:rFonts w:ascii="仿宋_GB2312" w:eastAsia="仿宋_GB2312" w:cs="黑体" w:hint="eastAsia"/>
                <w:sz w:val="28"/>
                <w:szCs w:val="28"/>
              </w:rPr>
              <w:t>20</w:t>
            </w:r>
          </w:p>
        </w:tc>
        <w:tc>
          <w:tcPr>
            <w:tcW w:w="1984" w:type="dxa"/>
            <w:vAlign w:val="center"/>
          </w:tcPr>
          <w:p w14:paraId="793643B0" w14:textId="77777777" w:rsidR="000225C5" w:rsidRDefault="000225C5">
            <w:pPr>
              <w:jc w:val="center"/>
              <w:rPr>
                <w:rFonts w:ascii="仿宋_GB2312" w:eastAsia="仿宋_GB2312" w:cs="黑体"/>
                <w:sz w:val="28"/>
                <w:szCs w:val="28"/>
              </w:rPr>
            </w:pPr>
          </w:p>
        </w:tc>
        <w:tc>
          <w:tcPr>
            <w:tcW w:w="2693" w:type="dxa"/>
            <w:vAlign w:val="center"/>
          </w:tcPr>
          <w:p w14:paraId="31CFA921" w14:textId="77777777" w:rsidR="000225C5" w:rsidRDefault="000225C5">
            <w:pPr>
              <w:jc w:val="center"/>
              <w:rPr>
                <w:rFonts w:ascii="仿宋_GB2312" w:eastAsia="仿宋_GB2312" w:cs="黑体"/>
                <w:sz w:val="28"/>
                <w:szCs w:val="28"/>
              </w:rPr>
            </w:pPr>
          </w:p>
        </w:tc>
        <w:tc>
          <w:tcPr>
            <w:tcW w:w="2552" w:type="dxa"/>
            <w:vAlign w:val="center"/>
          </w:tcPr>
          <w:p w14:paraId="069829F0" w14:textId="77777777" w:rsidR="000225C5" w:rsidRDefault="000225C5">
            <w:pPr>
              <w:jc w:val="center"/>
              <w:rPr>
                <w:rFonts w:ascii="仿宋_GB2312" w:eastAsia="仿宋_GB2312" w:cs="黑体"/>
                <w:sz w:val="28"/>
                <w:szCs w:val="28"/>
              </w:rPr>
            </w:pPr>
          </w:p>
        </w:tc>
      </w:tr>
    </w:tbl>
    <w:p w14:paraId="503D5963" w14:textId="77777777" w:rsidR="000225C5" w:rsidRDefault="002A5C1D">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（注：不够填可另附纸）</w:t>
      </w:r>
    </w:p>
    <w:p w14:paraId="5C9AFD16" w14:textId="3CFB1D9A" w:rsidR="000225C5" w:rsidRDefault="00377EA8">
      <w:pPr>
        <w:widowControl/>
        <w:adjustRightInd w:val="0"/>
        <w:spacing w:line="580" w:lineRule="exact"/>
        <w:ind w:firstLine="640"/>
        <w:jc w:val="distribute"/>
        <w:rPr>
          <w:rFonts w:ascii="仿宋" w:eastAsia="仿宋" w:hAnsi="仿宋" w:cs="宋体"/>
          <w:kern w:val="0"/>
          <w:sz w:val="28"/>
          <w:szCs w:val="32"/>
        </w:rPr>
      </w:pPr>
      <w:r>
        <w:rPr>
          <w:rFonts w:ascii="仿宋" w:eastAsia="仿宋" w:hAnsi="仿宋" w:cs="宋体" w:hint="eastAsia"/>
          <w:kern w:val="0"/>
          <w:sz w:val="28"/>
          <w:szCs w:val="32"/>
        </w:rPr>
        <w:t>比例计算：副部</w:t>
      </w:r>
      <w:r w:rsidR="00226747">
        <w:rPr>
          <w:rFonts w:ascii="仿宋" w:eastAsia="仿宋" w:hAnsi="仿宋" w:cs="宋体" w:hint="eastAsia"/>
          <w:kern w:val="0"/>
          <w:sz w:val="28"/>
          <w:szCs w:val="32"/>
        </w:rPr>
        <w:t>及</w:t>
      </w:r>
      <w:r>
        <w:rPr>
          <w:rFonts w:ascii="仿宋" w:eastAsia="仿宋" w:hAnsi="仿宋" w:cs="宋体" w:hint="eastAsia"/>
          <w:kern w:val="0"/>
          <w:sz w:val="28"/>
          <w:szCs w:val="32"/>
        </w:rPr>
        <w:t>以上获奖</w:t>
      </w:r>
      <w:r w:rsidR="002A5C1D">
        <w:rPr>
          <w:rFonts w:ascii="仿宋" w:eastAsia="仿宋" w:hAnsi="仿宋" w:cs="宋体" w:hint="eastAsia"/>
          <w:kern w:val="0"/>
          <w:sz w:val="28"/>
          <w:szCs w:val="32"/>
        </w:rPr>
        <w:t>人数÷副部</w:t>
      </w:r>
      <w:r w:rsidR="00226747">
        <w:rPr>
          <w:rFonts w:ascii="仿宋" w:eastAsia="仿宋" w:hAnsi="仿宋" w:cs="宋体" w:hint="eastAsia"/>
          <w:kern w:val="0"/>
          <w:sz w:val="28"/>
          <w:szCs w:val="32"/>
        </w:rPr>
        <w:t>及</w:t>
      </w:r>
      <w:r w:rsidR="002A5C1D">
        <w:rPr>
          <w:rFonts w:ascii="仿宋" w:eastAsia="仿宋" w:hAnsi="仿宋" w:cs="宋体" w:hint="eastAsia"/>
          <w:kern w:val="0"/>
          <w:sz w:val="28"/>
          <w:szCs w:val="32"/>
        </w:rPr>
        <w:t>以上人数＝100％，</w:t>
      </w:r>
    </w:p>
    <w:p w14:paraId="40EC11D4" w14:textId="77777777" w:rsidR="000225C5" w:rsidRDefault="002A5C1D">
      <w:pPr>
        <w:widowControl/>
        <w:wordWrap w:val="0"/>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加1分</w:t>
      </w:r>
    </w:p>
    <w:p w14:paraId="3B74CDE1" w14:textId="33B3FD4E" w:rsidR="000225C5" w:rsidRDefault="00377EA8">
      <w:pPr>
        <w:widowControl/>
        <w:adjustRightInd w:val="0"/>
        <w:spacing w:line="580" w:lineRule="exact"/>
        <w:ind w:firstLine="640"/>
        <w:jc w:val="distribute"/>
        <w:rPr>
          <w:rFonts w:ascii="仿宋" w:eastAsia="仿宋" w:hAnsi="仿宋" w:cs="宋体"/>
          <w:kern w:val="0"/>
          <w:sz w:val="28"/>
          <w:szCs w:val="32"/>
        </w:rPr>
      </w:pPr>
      <w:r>
        <w:rPr>
          <w:rFonts w:ascii="仿宋" w:eastAsia="仿宋" w:hAnsi="仿宋" w:cs="宋体" w:hint="eastAsia"/>
          <w:kern w:val="0"/>
          <w:sz w:val="28"/>
          <w:szCs w:val="32"/>
        </w:rPr>
        <w:t>比例计算：副部</w:t>
      </w:r>
      <w:r w:rsidR="00226747">
        <w:rPr>
          <w:rFonts w:ascii="仿宋" w:eastAsia="仿宋" w:hAnsi="仿宋" w:cs="宋体" w:hint="eastAsia"/>
          <w:kern w:val="0"/>
          <w:sz w:val="28"/>
          <w:szCs w:val="32"/>
        </w:rPr>
        <w:t>及</w:t>
      </w:r>
      <w:r>
        <w:rPr>
          <w:rFonts w:ascii="仿宋" w:eastAsia="仿宋" w:hAnsi="仿宋" w:cs="宋体" w:hint="eastAsia"/>
          <w:kern w:val="0"/>
          <w:sz w:val="28"/>
          <w:szCs w:val="32"/>
        </w:rPr>
        <w:t>以上获奖</w:t>
      </w:r>
      <w:r w:rsidR="002A5C1D">
        <w:rPr>
          <w:rFonts w:ascii="仿宋" w:eastAsia="仿宋" w:hAnsi="仿宋" w:cs="宋体" w:hint="eastAsia"/>
          <w:kern w:val="0"/>
          <w:sz w:val="28"/>
          <w:szCs w:val="32"/>
        </w:rPr>
        <w:t>人数÷副部</w:t>
      </w:r>
      <w:r w:rsidR="00226747">
        <w:rPr>
          <w:rFonts w:ascii="仿宋" w:eastAsia="仿宋" w:hAnsi="仿宋" w:cs="宋体" w:hint="eastAsia"/>
          <w:kern w:val="0"/>
          <w:sz w:val="28"/>
          <w:szCs w:val="32"/>
        </w:rPr>
        <w:t>及</w:t>
      </w:r>
      <w:r w:rsidR="002A5C1D">
        <w:rPr>
          <w:rFonts w:ascii="仿宋" w:eastAsia="仿宋" w:hAnsi="仿宋" w:cs="宋体" w:hint="eastAsia"/>
          <w:kern w:val="0"/>
          <w:sz w:val="28"/>
          <w:szCs w:val="32"/>
        </w:rPr>
        <w:t>以上人数≧90％，</w:t>
      </w:r>
    </w:p>
    <w:p w14:paraId="0B0AFEBE" w14:textId="77777777" w:rsidR="000225C5" w:rsidRDefault="002A5C1D">
      <w:pPr>
        <w:widowControl/>
        <w:wordWrap w:val="0"/>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加0.9分</w:t>
      </w:r>
    </w:p>
    <w:p w14:paraId="3FDB75DF" w14:textId="554F2E9D" w:rsidR="000225C5" w:rsidRDefault="00377EA8">
      <w:pPr>
        <w:widowControl/>
        <w:adjustRightInd w:val="0"/>
        <w:spacing w:line="580" w:lineRule="exact"/>
        <w:ind w:firstLine="640"/>
        <w:jc w:val="distribute"/>
        <w:rPr>
          <w:rFonts w:ascii="仿宋" w:eastAsia="仿宋" w:hAnsi="仿宋" w:cs="宋体"/>
          <w:kern w:val="0"/>
          <w:sz w:val="28"/>
          <w:szCs w:val="32"/>
        </w:rPr>
      </w:pPr>
      <w:r>
        <w:rPr>
          <w:rFonts w:ascii="仿宋" w:eastAsia="仿宋" w:hAnsi="仿宋" w:cs="宋体" w:hint="eastAsia"/>
          <w:kern w:val="0"/>
          <w:sz w:val="28"/>
          <w:szCs w:val="32"/>
        </w:rPr>
        <w:t>比例计算：副部</w:t>
      </w:r>
      <w:r w:rsidR="00226747">
        <w:rPr>
          <w:rFonts w:ascii="仿宋" w:eastAsia="仿宋" w:hAnsi="仿宋" w:cs="宋体" w:hint="eastAsia"/>
          <w:kern w:val="0"/>
          <w:sz w:val="28"/>
          <w:szCs w:val="32"/>
        </w:rPr>
        <w:t>及</w:t>
      </w:r>
      <w:r>
        <w:rPr>
          <w:rFonts w:ascii="仿宋" w:eastAsia="仿宋" w:hAnsi="仿宋" w:cs="宋体" w:hint="eastAsia"/>
          <w:kern w:val="0"/>
          <w:sz w:val="28"/>
          <w:szCs w:val="32"/>
        </w:rPr>
        <w:t>以上获奖</w:t>
      </w:r>
      <w:r w:rsidR="002A5C1D">
        <w:rPr>
          <w:rFonts w:ascii="仿宋" w:eastAsia="仿宋" w:hAnsi="仿宋" w:cs="宋体" w:hint="eastAsia"/>
          <w:kern w:val="0"/>
          <w:sz w:val="28"/>
          <w:szCs w:val="32"/>
        </w:rPr>
        <w:t>人数÷副部</w:t>
      </w:r>
      <w:r w:rsidR="00226747">
        <w:rPr>
          <w:rFonts w:ascii="仿宋" w:eastAsia="仿宋" w:hAnsi="仿宋" w:cs="宋体" w:hint="eastAsia"/>
          <w:kern w:val="0"/>
          <w:sz w:val="28"/>
          <w:szCs w:val="32"/>
        </w:rPr>
        <w:t>及</w:t>
      </w:r>
      <w:r w:rsidR="002A5C1D">
        <w:rPr>
          <w:rFonts w:ascii="仿宋" w:eastAsia="仿宋" w:hAnsi="仿宋" w:cs="宋体" w:hint="eastAsia"/>
          <w:kern w:val="0"/>
          <w:sz w:val="28"/>
          <w:szCs w:val="32"/>
        </w:rPr>
        <w:t>以上人数≧70％，</w:t>
      </w:r>
    </w:p>
    <w:p w14:paraId="6145C45A" w14:textId="77777777" w:rsidR="000225C5" w:rsidRDefault="002A5C1D">
      <w:pPr>
        <w:widowControl/>
        <w:wordWrap w:val="0"/>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加0.7分</w:t>
      </w:r>
    </w:p>
    <w:p w14:paraId="4C8A9074" w14:textId="1FCF00A9" w:rsidR="000225C5" w:rsidRDefault="00377EA8">
      <w:pPr>
        <w:widowControl/>
        <w:adjustRightInd w:val="0"/>
        <w:spacing w:line="580" w:lineRule="exact"/>
        <w:ind w:firstLine="640"/>
        <w:jc w:val="distribute"/>
        <w:rPr>
          <w:rFonts w:ascii="仿宋" w:eastAsia="仿宋" w:hAnsi="仿宋" w:cs="宋体"/>
          <w:kern w:val="0"/>
          <w:sz w:val="28"/>
          <w:szCs w:val="32"/>
        </w:rPr>
      </w:pPr>
      <w:r>
        <w:rPr>
          <w:rFonts w:ascii="仿宋" w:eastAsia="仿宋" w:hAnsi="仿宋" w:cs="宋体" w:hint="eastAsia"/>
          <w:kern w:val="0"/>
          <w:sz w:val="28"/>
          <w:szCs w:val="32"/>
        </w:rPr>
        <w:t>比例计算：副部</w:t>
      </w:r>
      <w:r w:rsidR="00226747">
        <w:rPr>
          <w:rFonts w:ascii="仿宋" w:eastAsia="仿宋" w:hAnsi="仿宋" w:cs="宋体" w:hint="eastAsia"/>
          <w:kern w:val="0"/>
          <w:sz w:val="28"/>
          <w:szCs w:val="32"/>
        </w:rPr>
        <w:t>及</w:t>
      </w:r>
      <w:r>
        <w:rPr>
          <w:rFonts w:ascii="仿宋" w:eastAsia="仿宋" w:hAnsi="仿宋" w:cs="宋体" w:hint="eastAsia"/>
          <w:kern w:val="0"/>
          <w:sz w:val="28"/>
          <w:szCs w:val="32"/>
        </w:rPr>
        <w:t>以上获奖</w:t>
      </w:r>
      <w:r w:rsidR="002A5C1D">
        <w:rPr>
          <w:rFonts w:ascii="仿宋" w:eastAsia="仿宋" w:hAnsi="仿宋" w:cs="宋体" w:hint="eastAsia"/>
          <w:kern w:val="0"/>
          <w:sz w:val="28"/>
          <w:szCs w:val="32"/>
        </w:rPr>
        <w:t>人数÷副部</w:t>
      </w:r>
      <w:r w:rsidR="00226747">
        <w:rPr>
          <w:rFonts w:ascii="仿宋" w:eastAsia="仿宋" w:hAnsi="仿宋" w:cs="宋体" w:hint="eastAsia"/>
          <w:kern w:val="0"/>
          <w:sz w:val="28"/>
          <w:szCs w:val="32"/>
        </w:rPr>
        <w:t>及</w:t>
      </w:r>
      <w:r w:rsidR="002A5C1D">
        <w:rPr>
          <w:rFonts w:ascii="仿宋" w:eastAsia="仿宋" w:hAnsi="仿宋" w:cs="宋体" w:hint="eastAsia"/>
          <w:kern w:val="0"/>
          <w:sz w:val="28"/>
          <w:szCs w:val="32"/>
        </w:rPr>
        <w:t>以上人数≧50％，</w:t>
      </w:r>
    </w:p>
    <w:p w14:paraId="7AD49139" w14:textId="77777777" w:rsidR="000225C5" w:rsidRDefault="002A5C1D">
      <w:pPr>
        <w:widowControl/>
        <w:wordWrap w:val="0"/>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加0.5分</w:t>
      </w:r>
    </w:p>
    <w:p w14:paraId="47D424CD" w14:textId="6D3D9E95" w:rsidR="000225C5" w:rsidRDefault="00377EA8">
      <w:pPr>
        <w:widowControl/>
        <w:adjustRightInd w:val="0"/>
        <w:spacing w:line="580" w:lineRule="exact"/>
        <w:ind w:firstLine="640"/>
        <w:jc w:val="distribute"/>
        <w:rPr>
          <w:rFonts w:ascii="仿宋" w:eastAsia="仿宋" w:hAnsi="仿宋" w:cs="宋体"/>
          <w:kern w:val="0"/>
          <w:sz w:val="28"/>
          <w:szCs w:val="32"/>
        </w:rPr>
      </w:pPr>
      <w:r>
        <w:rPr>
          <w:rFonts w:ascii="仿宋" w:eastAsia="仿宋" w:hAnsi="仿宋" w:cs="宋体" w:hint="eastAsia"/>
          <w:kern w:val="0"/>
          <w:sz w:val="28"/>
          <w:szCs w:val="32"/>
        </w:rPr>
        <w:t>比例计算：副部</w:t>
      </w:r>
      <w:r w:rsidR="00226747">
        <w:rPr>
          <w:rFonts w:ascii="仿宋" w:eastAsia="仿宋" w:hAnsi="仿宋" w:cs="宋体" w:hint="eastAsia"/>
          <w:kern w:val="0"/>
          <w:sz w:val="28"/>
          <w:szCs w:val="32"/>
        </w:rPr>
        <w:t>及</w:t>
      </w:r>
      <w:r>
        <w:rPr>
          <w:rFonts w:ascii="仿宋" w:eastAsia="仿宋" w:hAnsi="仿宋" w:cs="宋体" w:hint="eastAsia"/>
          <w:kern w:val="0"/>
          <w:sz w:val="28"/>
          <w:szCs w:val="32"/>
        </w:rPr>
        <w:t>以上获奖</w:t>
      </w:r>
      <w:r w:rsidR="002A5C1D">
        <w:rPr>
          <w:rFonts w:ascii="仿宋" w:eastAsia="仿宋" w:hAnsi="仿宋" w:cs="宋体" w:hint="eastAsia"/>
          <w:kern w:val="0"/>
          <w:sz w:val="28"/>
          <w:szCs w:val="32"/>
        </w:rPr>
        <w:t>人数÷副部</w:t>
      </w:r>
      <w:r w:rsidR="00226747">
        <w:rPr>
          <w:rFonts w:ascii="仿宋" w:eastAsia="仿宋" w:hAnsi="仿宋" w:cs="宋体" w:hint="eastAsia"/>
          <w:kern w:val="0"/>
          <w:sz w:val="28"/>
          <w:szCs w:val="32"/>
        </w:rPr>
        <w:t>及</w:t>
      </w:r>
      <w:r w:rsidR="002A5C1D">
        <w:rPr>
          <w:rFonts w:ascii="仿宋" w:eastAsia="仿宋" w:hAnsi="仿宋" w:cs="宋体" w:hint="eastAsia"/>
          <w:kern w:val="0"/>
          <w:sz w:val="28"/>
          <w:szCs w:val="32"/>
        </w:rPr>
        <w:t>以上人数≧30％，</w:t>
      </w:r>
    </w:p>
    <w:p w14:paraId="3094B84C" w14:textId="77777777" w:rsidR="000225C5" w:rsidRDefault="002A5C1D">
      <w:pPr>
        <w:widowControl/>
        <w:wordWrap w:val="0"/>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lastRenderedPageBreak/>
        <w:t>加0.3分</w:t>
      </w:r>
    </w:p>
    <w:p w14:paraId="546EFDB2" w14:textId="56BC6B3F" w:rsidR="000225C5" w:rsidRDefault="00377EA8">
      <w:pPr>
        <w:widowControl/>
        <w:adjustRightInd w:val="0"/>
        <w:spacing w:line="580" w:lineRule="exact"/>
        <w:ind w:firstLine="640"/>
        <w:jc w:val="distribute"/>
        <w:rPr>
          <w:rFonts w:ascii="仿宋" w:eastAsia="仿宋" w:hAnsi="仿宋" w:cs="宋体"/>
          <w:kern w:val="0"/>
          <w:sz w:val="28"/>
          <w:szCs w:val="32"/>
        </w:rPr>
      </w:pPr>
      <w:r>
        <w:rPr>
          <w:rFonts w:ascii="仿宋" w:eastAsia="仿宋" w:hAnsi="仿宋" w:cs="宋体" w:hint="eastAsia"/>
          <w:kern w:val="0"/>
          <w:sz w:val="28"/>
          <w:szCs w:val="32"/>
        </w:rPr>
        <w:t>比例计算：副部</w:t>
      </w:r>
      <w:r w:rsidR="00226747">
        <w:rPr>
          <w:rFonts w:ascii="仿宋" w:eastAsia="仿宋" w:hAnsi="仿宋" w:cs="宋体" w:hint="eastAsia"/>
          <w:kern w:val="0"/>
          <w:sz w:val="28"/>
          <w:szCs w:val="32"/>
        </w:rPr>
        <w:t>及</w:t>
      </w:r>
      <w:r>
        <w:rPr>
          <w:rFonts w:ascii="仿宋" w:eastAsia="仿宋" w:hAnsi="仿宋" w:cs="宋体" w:hint="eastAsia"/>
          <w:kern w:val="0"/>
          <w:sz w:val="28"/>
          <w:szCs w:val="32"/>
        </w:rPr>
        <w:t>以上获奖</w:t>
      </w:r>
      <w:r w:rsidR="002A5C1D">
        <w:rPr>
          <w:rFonts w:ascii="仿宋" w:eastAsia="仿宋" w:hAnsi="仿宋" w:cs="宋体" w:hint="eastAsia"/>
          <w:kern w:val="0"/>
          <w:sz w:val="28"/>
          <w:szCs w:val="32"/>
        </w:rPr>
        <w:t>人数÷副部</w:t>
      </w:r>
      <w:r w:rsidR="00226747">
        <w:rPr>
          <w:rFonts w:ascii="仿宋" w:eastAsia="仿宋" w:hAnsi="仿宋" w:cs="宋体" w:hint="eastAsia"/>
          <w:kern w:val="0"/>
          <w:sz w:val="28"/>
          <w:szCs w:val="32"/>
        </w:rPr>
        <w:t>及</w:t>
      </w:r>
      <w:r w:rsidR="002A5C1D">
        <w:rPr>
          <w:rFonts w:ascii="仿宋" w:eastAsia="仿宋" w:hAnsi="仿宋" w:cs="宋体" w:hint="eastAsia"/>
          <w:kern w:val="0"/>
          <w:sz w:val="28"/>
          <w:szCs w:val="32"/>
        </w:rPr>
        <w:t>以上人数≧10％，</w:t>
      </w:r>
    </w:p>
    <w:p w14:paraId="41077772" w14:textId="77777777" w:rsidR="000225C5" w:rsidRDefault="002A5C1D">
      <w:pPr>
        <w:widowControl/>
        <w:wordWrap w:val="0"/>
        <w:adjustRightInd w:val="0"/>
        <w:spacing w:line="580" w:lineRule="exact"/>
        <w:jc w:val="left"/>
        <w:rPr>
          <w:rFonts w:ascii="仿宋" w:eastAsia="仿宋" w:hAnsi="仿宋" w:cs="宋体"/>
          <w:kern w:val="0"/>
          <w:sz w:val="28"/>
          <w:szCs w:val="32"/>
        </w:rPr>
      </w:pPr>
      <w:r>
        <w:rPr>
          <w:rFonts w:ascii="仿宋" w:eastAsia="仿宋" w:hAnsi="仿宋" w:cs="宋体" w:hint="eastAsia"/>
          <w:kern w:val="0"/>
          <w:sz w:val="28"/>
          <w:szCs w:val="32"/>
        </w:rPr>
        <w:t>加0.1分</w:t>
      </w:r>
    </w:p>
    <w:p w14:paraId="567E2BD3" w14:textId="77777777" w:rsidR="000225C5" w:rsidRDefault="002A5C1D">
      <w:pPr>
        <w:ind w:firstLineChars="150" w:firstLine="420"/>
        <w:rPr>
          <w:rFonts w:ascii="仿宋" w:eastAsia="仿宋" w:hAnsi="仿宋" w:cs="宋体"/>
          <w:kern w:val="0"/>
          <w:sz w:val="28"/>
          <w:szCs w:val="32"/>
        </w:rPr>
      </w:pPr>
      <w:r>
        <w:rPr>
          <w:rFonts w:ascii="仿宋" w:eastAsia="仿宋" w:hAnsi="仿宋" w:cs="宋体" w:hint="eastAsia"/>
          <w:kern w:val="0"/>
          <w:sz w:val="28"/>
          <w:szCs w:val="32"/>
        </w:rPr>
        <w:t>合计：</w:t>
      </w:r>
    </w:p>
    <w:p w14:paraId="41642E92" w14:textId="1B907291" w:rsidR="000225C5" w:rsidRDefault="002A5C1D">
      <w:pPr>
        <w:ind w:firstLineChars="200" w:firstLine="560"/>
        <w:rPr>
          <w:rFonts w:ascii="仿宋" w:eastAsia="仿宋" w:hAnsi="仿宋" w:cs="宋体"/>
          <w:kern w:val="0"/>
          <w:sz w:val="28"/>
          <w:szCs w:val="32"/>
        </w:rPr>
      </w:pPr>
      <w:r>
        <w:rPr>
          <w:rFonts w:ascii="仿宋" w:eastAsia="仿宋" w:hAnsi="仿宋" w:cs="宋体" w:hint="eastAsia"/>
          <w:kern w:val="0"/>
          <w:sz w:val="28"/>
          <w:szCs w:val="32"/>
        </w:rPr>
        <w:t>副部</w:t>
      </w:r>
      <w:r w:rsidR="00377EA8">
        <w:rPr>
          <w:rFonts w:ascii="仿宋" w:eastAsia="仿宋" w:hAnsi="仿宋" w:cs="宋体" w:hint="eastAsia"/>
          <w:kern w:val="0"/>
          <w:sz w:val="28"/>
          <w:szCs w:val="32"/>
        </w:rPr>
        <w:t>及</w:t>
      </w:r>
      <w:r>
        <w:rPr>
          <w:rFonts w:ascii="仿宋" w:eastAsia="仿宋" w:hAnsi="仿宋" w:cs="宋体" w:hint="eastAsia"/>
          <w:kern w:val="0"/>
          <w:sz w:val="28"/>
          <w:szCs w:val="32"/>
        </w:rPr>
        <w:t>以上获奖学金人数</w:t>
      </w:r>
      <w:r>
        <w:rPr>
          <w:rFonts w:ascii="仿宋" w:eastAsia="仿宋" w:hAnsi="仿宋" w:cs="宋体" w:hint="eastAsia"/>
          <w:kern w:val="0"/>
          <w:sz w:val="28"/>
          <w:szCs w:val="32"/>
          <w:u w:val="single"/>
        </w:rPr>
        <w:t xml:space="preserve">     </w:t>
      </w:r>
      <w:r>
        <w:rPr>
          <w:rFonts w:ascii="仿宋" w:eastAsia="仿宋" w:hAnsi="仿宋" w:cs="宋体" w:hint="eastAsia"/>
          <w:kern w:val="0"/>
          <w:sz w:val="28"/>
          <w:szCs w:val="32"/>
        </w:rPr>
        <w:t xml:space="preserve">   副部</w:t>
      </w:r>
      <w:r w:rsidR="00377EA8">
        <w:rPr>
          <w:rFonts w:ascii="仿宋" w:eastAsia="仿宋" w:hAnsi="仿宋" w:cs="宋体" w:hint="eastAsia"/>
          <w:kern w:val="0"/>
          <w:sz w:val="28"/>
          <w:szCs w:val="32"/>
        </w:rPr>
        <w:t>及</w:t>
      </w:r>
      <w:r>
        <w:rPr>
          <w:rFonts w:ascii="仿宋" w:eastAsia="仿宋" w:hAnsi="仿宋" w:cs="宋体" w:hint="eastAsia"/>
          <w:kern w:val="0"/>
          <w:sz w:val="28"/>
          <w:szCs w:val="32"/>
        </w:rPr>
        <w:t>以上人数</w:t>
      </w:r>
      <w:r>
        <w:rPr>
          <w:rFonts w:ascii="仿宋" w:eastAsia="仿宋" w:hAnsi="仿宋" w:cs="宋体" w:hint="eastAsia"/>
          <w:kern w:val="0"/>
          <w:sz w:val="28"/>
          <w:szCs w:val="32"/>
          <w:u w:val="single"/>
        </w:rPr>
        <w:t xml:space="preserve">     </w:t>
      </w:r>
      <w:r>
        <w:rPr>
          <w:rFonts w:ascii="仿宋" w:eastAsia="仿宋" w:hAnsi="仿宋" w:cs="宋体" w:hint="eastAsia"/>
          <w:kern w:val="0"/>
          <w:sz w:val="28"/>
          <w:szCs w:val="32"/>
        </w:rPr>
        <w:t xml:space="preserve">   </w:t>
      </w:r>
    </w:p>
    <w:p w14:paraId="3B5B669D" w14:textId="125C2ADB" w:rsidR="000225C5" w:rsidRDefault="002A5C1D">
      <w:pPr>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比例计算：副部</w:t>
      </w:r>
      <w:r w:rsidR="00377EA8">
        <w:rPr>
          <w:rFonts w:ascii="仿宋" w:eastAsia="仿宋" w:hAnsi="仿宋" w:cs="宋体" w:hint="eastAsia"/>
          <w:kern w:val="0"/>
          <w:sz w:val="28"/>
          <w:szCs w:val="32"/>
        </w:rPr>
        <w:t>及</w:t>
      </w:r>
      <w:r>
        <w:rPr>
          <w:rFonts w:ascii="仿宋" w:eastAsia="仿宋" w:hAnsi="仿宋" w:cs="宋体" w:hint="eastAsia"/>
          <w:kern w:val="0"/>
          <w:sz w:val="28"/>
          <w:szCs w:val="32"/>
        </w:rPr>
        <w:t>以上获奖学金人数÷副部</w:t>
      </w:r>
      <w:r w:rsidR="00377EA8">
        <w:rPr>
          <w:rFonts w:ascii="仿宋" w:eastAsia="仿宋" w:hAnsi="仿宋" w:cs="宋体" w:hint="eastAsia"/>
          <w:kern w:val="0"/>
          <w:sz w:val="28"/>
          <w:szCs w:val="32"/>
        </w:rPr>
        <w:t>及</w:t>
      </w:r>
      <w:r>
        <w:rPr>
          <w:rFonts w:ascii="仿宋" w:eastAsia="仿宋" w:hAnsi="仿宋" w:cs="宋体" w:hint="eastAsia"/>
          <w:kern w:val="0"/>
          <w:sz w:val="28"/>
          <w:szCs w:val="32"/>
        </w:rPr>
        <w:t>以上人数=</w:t>
      </w:r>
      <w:r>
        <w:rPr>
          <w:rFonts w:ascii="仿宋" w:eastAsia="仿宋" w:hAnsi="仿宋" w:cs="宋体" w:hint="eastAsia"/>
          <w:kern w:val="0"/>
          <w:sz w:val="28"/>
          <w:szCs w:val="32"/>
          <w:u w:val="single"/>
        </w:rPr>
        <w:t xml:space="preserve">      </w:t>
      </w:r>
      <w:r>
        <w:rPr>
          <w:rFonts w:ascii="仿宋" w:eastAsia="仿宋" w:hAnsi="仿宋" w:cs="宋体" w:hint="eastAsia"/>
          <w:kern w:val="0"/>
          <w:sz w:val="28"/>
          <w:szCs w:val="32"/>
        </w:rPr>
        <w:t xml:space="preserve"> </w:t>
      </w:r>
    </w:p>
    <w:p w14:paraId="3C7C6B21" w14:textId="4F2BE834" w:rsidR="000225C5" w:rsidRDefault="002A5C1D">
      <w:pPr>
        <w:ind w:firstLineChars="200" w:firstLine="560"/>
        <w:rPr>
          <w:rFonts w:ascii="仿宋" w:eastAsia="仿宋" w:hAnsi="仿宋" w:cs="宋体"/>
          <w:kern w:val="0"/>
          <w:sz w:val="28"/>
          <w:szCs w:val="32"/>
          <w:u w:val="single"/>
        </w:rPr>
      </w:pPr>
      <w:r>
        <w:rPr>
          <w:rFonts w:ascii="仿宋" w:eastAsia="仿宋" w:hAnsi="仿宋" w:cs="宋体" w:hint="eastAsia"/>
          <w:kern w:val="0"/>
          <w:sz w:val="28"/>
          <w:szCs w:val="32"/>
        </w:rPr>
        <w:t>加分（总加分不超过</w:t>
      </w:r>
      <w:r w:rsidR="00226747">
        <w:rPr>
          <w:rFonts w:ascii="仿宋" w:eastAsia="仿宋" w:hAnsi="仿宋" w:cs="宋体" w:hint="eastAsia"/>
          <w:kern w:val="0"/>
          <w:sz w:val="28"/>
          <w:szCs w:val="32"/>
        </w:rPr>
        <w:t>4</w:t>
      </w:r>
      <w:r>
        <w:rPr>
          <w:rFonts w:ascii="仿宋" w:eastAsia="仿宋" w:hAnsi="仿宋" w:cs="宋体" w:hint="eastAsia"/>
          <w:kern w:val="0"/>
          <w:sz w:val="28"/>
          <w:szCs w:val="32"/>
        </w:rPr>
        <w:t>分）：</w:t>
      </w:r>
      <w:r>
        <w:rPr>
          <w:rFonts w:ascii="仿宋" w:eastAsia="仿宋" w:hAnsi="仿宋" w:cs="宋体" w:hint="eastAsia"/>
          <w:kern w:val="0"/>
          <w:sz w:val="28"/>
          <w:szCs w:val="32"/>
          <w:u w:val="single"/>
        </w:rPr>
        <w:t xml:space="preserve">     </w:t>
      </w:r>
    </w:p>
    <w:p w14:paraId="0C269F84" w14:textId="77777777" w:rsidR="000225C5" w:rsidRDefault="002A5C1D" w:rsidP="00B34863">
      <w:pPr>
        <w:widowControl/>
        <w:wordWrap w:val="0"/>
        <w:adjustRightInd w:val="0"/>
        <w:spacing w:line="580" w:lineRule="exact"/>
        <w:ind w:firstLineChars="200" w:firstLine="606"/>
        <w:jc w:val="left"/>
        <w:rPr>
          <w:rFonts w:ascii="仿宋" w:eastAsia="仿宋" w:hAnsi="仿宋" w:cs="宋体"/>
          <w:kern w:val="0"/>
          <w:sz w:val="28"/>
          <w:szCs w:val="32"/>
        </w:rPr>
      </w:pPr>
      <w:r>
        <w:rPr>
          <w:rFonts w:ascii="仿宋" w:eastAsia="仿宋" w:hAnsi="仿宋" w:cs="宋体" w:hint="eastAsia"/>
          <w:b/>
          <w:kern w:val="0"/>
          <w:sz w:val="28"/>
          <w:szCs w:val="32"/>
        </w:rPr>
        <w:t>第二条</w:t>
      </w:r>
      <w:r>
        <w:rPr>
          <w:rFonts w:ascii="仿宋" w:eastAsia="仿宋" w:hAnsi="仿宋" w:cs="宋体" w:hint="eastAsia"/>
          <w:kern w:val="0"/>
          <w:sz w:val="28"/>
          <w:szCs w:val="32"/>
        </w:rPr>
        <w:t xml:space="preserve">  扣分（总扣分不超过10分）</w:t>
      </w:r>
    </w:p>
    <w:p w14:paraId="40C24C37" w14:textId="2EF859AA" w:rsidR="000225C5" w:rsidRDefault="002A5C1D">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各院（系）学生会副部长级</w:t>
      </w:r>
      <w:r w:rsidR="00377EA8">
        <w:rPr>
          <w:rFonts w:ascii="仿宋" w:eastAsia="仿宋" w:hAnsi="仿宋" w:cs="宋体" w:hint="eastAsia"/>
          <w:kern w:val="0"/>
          <w:sz w:val="28"/>
          <w:szCs w:val="32"/>
        </w:rPr>
        <w:t>及</w:t>
      </w:r>
      <w:r>
        <w:rPr>
          <w:rFonts w:ascii="仿宋" w:eastAsia="仿宋" w:hAnsi="仿宋" w:cs="宋体" w:hint="eastAsia"/>
          <w:kern w:val="0"/>
          <w:sz w:val="28"/>
          <w:szCs w:val="32"/>
        </w:rPr>
        <w:t>以上成员受学校处分比例：</w:t>
      </w:r>
    </w:p>
    <w:p w14:paraId="78F2BBD5" w14:textId="77777777" w:rsidR="000225C5" w:rsidRDefault="002A5C1D">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通报批评：</w:t>
      </w:r>
      <w:r>
        <w:rPr>
          <w:rFonts w:ascii="仿宋" w:eastAsia="仿宋" w:hAnsi="仿宋" w:cs="宋体" w:hint="eastAsia"/>
          <w:kern w:val="0"/>
          <w:sz w:val="28"/>
          <w:szCs w:val="32"/>
        </w:rPr>
        <w:tab/>
      </w:r>
      <w:r>
        <w:rPr>
          <w:rFonts w:ascii="仿宋" w:eastAsia="仿宋" w:hAnsi="仿宋" w:cs="宋体" w:hint="eastAsia"/>
          <w:kern w:val="0"/>
          <w:sz w:val="28"/>
          <w:szCs w:val="32"/>
        </w:rPr>
        <w:tab/>
      </w:r>
      <w:r>
        <w:rPr>
          <w:rFonts w:ascii="仿宋" w:eastAsia="仿宋" w:hAnsi="仿宋" w:cs="宋体" w:hint="eastAsia"/>
          <w:kern w:val="0"/>
          <w:sz w:val="28"/>
          <w:szCs w:val="32"/>
        </w:rPr>
        <w:tab/>
        <w:t>2分/5%    （不足5%的按5%计算）</w:t>
      </w:r>
    </w:p>
    <w:p w14:paraId="131CE320" w14:textId="77777777" w:rsidR="000225C5" w:rsidRDefault="002A5C1D">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警    告：</w:t>
      </w:r>
      <w:r>
        <w:rPr>
          <w:rFonts w:ascii="仿宋" w:eastAsia="仿宋" w:hAnsi="仿宋" w:cs="宋体" w:hint="eastAsia"/>
          <w:kern w:val="0"/>
          <w:sz w:val="28"/>
          <w:szCs w:val="32"/>
        </w:rPr>
        <w:tab/>
      </w:r>
      <w:r>
        <w:rPr>
          <w:rFonts w:ascii="仿宋" w:eastAsia="仿宋" w:hAnsi="仿宋" w:cs="宋体" w:hint="eastAsia"/>
          <w:kern w:val="0"/>
          <w:sz w:val="28"/>
          <w:szCs w:val="32"/>
        </w:rPr>
        <w:tab/>
      </w:r>
      <w:r>
        <w:rPr>
          <w:rFonts w:ascii="仿宋" w:eastAsia="仿宋" w:hAnsi="仿宋" w:cs="宋体" w:hint="eastAsia"/>
          <w:kern w:val="0"/>
          <w:sz w:val="28"/>
          <w:szCs w:val="32"/>
        </w:rPr>
        <w:tab/>
        <w:t>3分/5%    （不足5%的按5%计算）</w:t>
      </w:r>
    </w:p>
    <w:p w14:paraId="56420922" w14:textId="77777777" w:rsidR="000225C5" w:rsidRDefault="002A5C1D">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严重警告：</w:t>
      </w:r>
      <w:r>
        <w:rPr>
          <w:rFonts w:ascii="仿宋" w:eastAsia="仿宋" w:hAnsi="仿宋" w:cs="宋体" w:hint="eastAsia"/>
          <w:kern w:val="0"/>
          <w:sz w:val="28"/>
          <w:szCs w:val="32"/>
        </w:rPr>
        <w:tab/>
        <w:t xml:space="preserve">      4分/5%    （不足5%的按5%计算）</w:t>
      </w:r>
    </w:p>
    <w:p w14:paraId="3E653445" w14:textId="77777777" w:rsidR="000225C5" w:rsidRDefault="002A5C1D">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记    过：</w:t>
      </w:r>
      <w:r>
        <w:rPr>
          <w:rFonts w:ascii="仿宋" w:eastAsia="仿宋" w:hAnsi="仿宋" w:cs="宋体" w:hint="eastAsia"/>
          <w:kern w:val="0"/>
          <w:sz w:val="28"/>
          <w:szCs w:val="32"/>
        </w:rPr>
        <w:tab/>
      </w:r>
      <w:r>
        <w:rPr>
          <w:rFonts w:ascii="仿宋" w:eastAsia="仿宋" w:hAnsi="仿宋" w:cs="宋体" w:hint="eastAsia"/>
          <w:kern w:val="0"/>
          <w:sz w:val="28"/>
          <w:szCs w:val="32"/>
        </w:rPr>
        <w:tab/>
      </w:r>
      <w:r>
        <w:rPr>
          <w:rFonts w:ascii="仿宋" w:eastAsia="仿宋" w:hAnsi="仿宋" w:cs="宋体" w:hint="eastAsia"/>
          <w:kern w:val="0"/>
          <w:sz w:val="28"/>
          <w:szCs w:val="32"/>
        </w:rPr>
        <w:tab/>
        <w:t>5分/5%    （不足5%的按5%计算）</w:t>
      </w:r>
    </w:p>
    <w:p w14:paraId="4B930984" w14:textId="77777777" w:rsidR="000225C5" w:rsidRDefault="002A5C1D">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留校察看：</w:t>
      </w:r>
      <w:r>
        <w:rPr>
          <w:rFonts w:ascii="仿宋" w:eastAsia="仿宋" w:hAnsi="仿宋" w:cs="宋体" w:hint="eastAsia"/>
          <w:kern w:val="0"/>
          <w:sz w:val="28"/>
          <w:szCs w:val="32"/>
        </w:rPr>
        <w:tab/>
      </w:r>
      <w:r>
        <w:rPr>
          <w:rFonts w:ascii="仿宋" w:eastAsia="仿宋" w:hAnsi="仿宋" w:cs="宋体" w:hint="eastAsia"/>
          <w:kern w:val="0"/>
          <w:sz w:val="28"/>
          <w:szCs w:val="32"/>
        </w:rPr>
        <w:tab/>
      </w:r>
      <w:r>
        <w:rPr>
          <w:rFonts w:ascii="仿宋" w:eastAsia="仿宋" w:hAnsi="仿宋" w:cs="宋体" w:hint="eastAsia"/>
          <w:kern w:val="0"/>
          <w:sz w:val="28"/>
          <w:szCs w:val="32"/>
        </w:rPr>
        <w:tab/>
        <w:t>6分/5%    （不足5%的按5%计算）</w:t>
      </w:r>
    </w:p>
    <w:p w14:paraId="62E0ED9C" w14:textId="77777777" w:rsidR="000225C5" w:rsidRDefault="002A5C1D">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勒令退学：</w:t>
      </w:r>
      <w:r>
        <w:rPr>
          <w:rFonts w:ascii="仿宋" w:eastAsia="仿宋" w:hAnsi="仿宋" w:cs="宋体" w:hint="eastAsia"/>
          <w:kern w:val="0"/>
          <w:sz w:val="28"/>
          <w:szCs w:val="32"/>
        </w:rPr>
        <w:tab/>
      </w:r>
      <w:r>
        <w:rPr>
          <w:rFonts w:ascii="仿宋" w:eastAsia="仿宋" w:hAnsi="仿宋" w:cs="宋体" w:hint="eastAsia"/>
          <w:kern w:val="0"/>
          <w:sz w:val="28"/>
          <w:szCs w:val="32"/>
        </w:rPr>
        <w:tab/>
      </w:r>
      <w:r>
        <w:rPr>
          <w:rFonts w:ascii="仿宋" w:eastAsia="仿宋" w:hAnsi="仿宋" w:cs="宋体" w:hint="eastAsia"/>
          <w:kern w:val="0"/>
          <w:sz w:val="28"/>
          <w:szCs w:val="32"/>
        </w:rPr>
        <w:tab/>
        <w:t>7分/5%    （不足5%的按5%计算）</w:t>
      </w:r>
    </w:p>
    <w:p w14:paraId="6A085FA6" w14:textId="77777777" w:rsidR="000225C5" w:rsidRDefault="002A5C1D">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开除学籍：</w:t>
      </w:r>
      <w:r>
        <w:rPr>
          <w:rFonts w:ascii="仿宋" w:eastAsia="仿宋" w:hAnsi="仿宋" w:cs="宋体" w:hint="eastAsia"/>
          <w:kern w:val="0"/>
          <w:sz w:val="28"/>
          <w:szCs w:val="32"/>
        </w:rPr>
        <w:tab/>
      </w:r>
      <w:r>
        <w:rPr>
          <w:rFonts w:ascii="仿宋" w:eastAsia="仿宋" w:hAnsi="仿宋" w:cs="宋体" w:hint="eastAsia"/>
          <w:kern w:val="0"/>
          <w:sz w:val="28"/>
          <w:szCs w:val="32"/>
        </w:rPr>
        <w:tab/>
        <w:t xml:space="preserve">   8分/5%    （不足5%的按5%计算）</w:t>
      </w:r>
    </w:p>
    <w:p w14:paraId="5E4A454F" w14:textId="77777777" w:rsidR="000225C5" w:rsidRDefault="002A5C1D">
      <w:pPr>
        <w:ind w:firstLineChars="200" w:firstLine="560"/>
        <w:rPr>
          <w:rFonts w:ascii="仿宋" w:eastAsia="仿宋" w:hAnsi="仿宋" w:cs="宋体"/>
          <w:kern w:val="0"/>
          <w:sz w:val="28"/>
          <w:szCs w:val="32"/>
        </w:rPr>
      </w:pPr>
      <w:r>
        <w:rPr>
          <w:rFonts w:ascii="仿宋" w:eastAsia="仿宋" w:hAnsi="仿宋" w:cs="宋体" w:hint="eastAsia"/>
          <w:kern w:val="0"/>
          <w:sz w:val="28"/>
          <w:szCs w:val="32"/>
        </w:rPr>
        <w:t>合计：</w:t>
      </w:r>
    </w:p>
    <w:p w14:paraId="6251D804" w14:textId="3518EA15" w:rsidR="000225C5" w:rsidRDefault="002A5C1D">
      <w:pPr>
        <w:ind w:rightChars="-230" w:right="-483" w:firstLineChars="200" w:firstLine="560"/>
        <w:rPr>
          <w:rFonts w:ascii="仿宋" w:eastAsia="仿宋" w:hAnsi="仿宋" w:cs="宋体"/>
          <w:kern w:val="0"/>
          <w:sz w:val="28"/>
          <w:szCs w:val="32"/>
        </w:rPr>
      </w:pPr>
      <w:r>
        <w:rPr>
          <w:rFonts w:ascii="仿宋" w:eastAsia="仿宋" w:hAnsi="仿宋" w:cs="宋体" w:hint="eastAsia"/>
          <w:kern w:val="0"/>
          <w:sz w:val="28"/>
          <w:szCs w:val="32"/>
        </w:rPr>
        <w:t>副部</w:t>
      </w:r>
      <w:r w:rsidR="00377EA8">
        <w:rPr>
          <w:rFonts w:ascii="仿宋" w:eastAsia="仿宋" w:hAnsi="仿宋" w:cs="宋体" w:hint="eastAsia"/>
          <w:kern w:val="0"/>
          <w:sz w:val="28"/>
          <w:szCs w:val="32"/>
        </w:rPr>
        <w:t>及</w:t>
      </w:r>
      <w:r>
        <w:rPr>
          <w:rFonts w:ascii="仿宋" w:eastAsia="仿宋" w:hAnsi="仿宋" w:cs="宋体" w:hint="eastAsia"/>
          <w:kern w:val="0"/>
          <w:sz w:val="28"/>
          <w:szCs w:val="32"/>
        </w:rPr>
        <w:t>以上受学校处分人数</w:t>
      </w:r>
      <w:r>
        <w:rPr>
          <w:rFonts w:ascii="仿宋" w:eastAsia="仿宋" w:hAnsi="仿宋" w:cs="宋体" w:hint="eastAsia"/>
          <w:kern w:val="0"/>
          <w:sz w:val="28"/>
          <w:szCs w:val="32"/>
          <w:u w:val="single"/>
        </w:rPr>
        <w:t xml:space="preserve">     </w:t>
      </w:r>
      <w:r>
        <w:rPr>
          <w:rFonts w:ascii="仿宋" w:eastAsia="仿宋" w:hAnsi="仿宋" w:cs="宋体" w:hint="eastAsia"/>
          <w:kern w:val="0"/>
          <w:sz w:val="28"/>
          <w:szCs w:val="32"/>
        </w:rPr>
        <w:t xml:space="preserve">   副部</w:t>
      </w:r>
      <w:r w:rsidR="00377EA8">
        <w:rPr>
          <w:rFonts w:ascii="仿宋" w:eastAsia="仿宋" w:hAnsi="仿宋" w:cs="宋体" w:hint="eastAsia"/>
          <w:kern w:val="0"/>
          <w:sz w:val="28"/>
          <w:szCs w:val="32"/>
        </w:rPr>
        <w:t>及</w:t>
      </w:r>
      <w:r>
        <w:rPr>
          <w:rFonts w:ascii="仿宋" w:eastAsia="仿宋" w:hAnsi="仿宋" w:cs="宋体" w:hint="eastAsia"/>
          <w:kern w:val="0"/>
          <w:sz w:val="28"/>
          <w:szCs w:val="32"/>
        </w:rPr>
        <w:t>以上人数</w:t>
      </w:r>
      <w:r>
        <w:rPr>
          <w:rFonts w:ascii="仿宋" w:eastAsia="仿宋" w:hAnsi="仿宋" w:cs="宋体" w:hint="eastAsia"/>
          <w:kern w:val="0"/>
          <w:sz w:val="28"/>
          <w:szCs w:val="32"/>
          <w:u w:val="single"/>
        </w:rPr>
        <w:t xml:space="preserve">     </w:t>
      </w:r>
      <w:r>
        <w:rPr>
          <w:rFonts w:ascii="仿宋" w:eastAsia="仿宋" w:hAnsi="仿宋" w:cs="宋体" w:hint="eastAsia"/>
          <w:kern w:val="0"/>
          <w:sz w:val="28"/>
          <w:szCs w:val="32"/>
        </w:rPr>
        <w:t xml:space="preserve">      </w:t>
      </w:r>
    </w:p>
    <w:p w14:paraId="78D8F601" w14:textId="115EFCBF" w:rsidR="000225C5" w:rsidRDefault="002A5C1D">
      <w:pPr>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比例计算：副部</w:t>
      </w:r>
      <w:r w:rsidR="00377EA8">
        <w:rPr>
          <w:rFonts w:ascii="仿宋" w:eastAsia="仿宋" w:hAnsi="仿宋" w:cs="宋体" w:hint="eastAsia"/>
          <w:kern w:val="0"/>
          <w:sz w:val="28"/>
          <w:szCs w:val="32"/>
        </w:rPr>
        <w:t>及</w:t>
      </w:r>
      <w:r>
        <w:rPr>
          <w:rFonts w:ascii="仿宋" w:eastAsia="仿宋" w:hAnsi="仿宋" w:cs="宋体" w:hint="eastAsia"/>
          <w:kern w:val="0"/>
          <w:sz w:val="28"/>
          <w:szCs w:val="32"/>
        </w:rPr>
        <w:t>以上受学校处分人数÷副部</w:t>
      </w:r>
      <w:r w:rsidR="00377EA8">
        <w:rPr>
          <w:rFonts w:ascii="仿宋" w:eastAsia="仿宋" w:hAnsi="仿宋" w:cs="宋体" w:hint="eastAsia"/>
          <w:kern w:val="0"/>
          <w:sz w:val="28"/>
          <w:szCs w:val="32"/>
        </w:rPr>
        <w:t>及</w:t>
      </w:r>
      <w:r>
        <w:rPr>
          <w:rFonts w:ascii="仿宋" w:eastAsia="仿宋" w:hAnsi="仿宋" w:cs="宋体" w:hint="eastAsia"/>
          <w:kern w:val="0"/>
          <w:sz w:val="28"/>
          <w:szCs w:val="32"/>
        </w:rPr>
        <w:t xml:space="preserve">以上人数=       </w:t>
      </w:r>
    </w:p>
    <w:p w14:paraId="36627B6D" w14:textId="77777777" w:rsidR="000225C5" w:rsidRDefault="002A5C1D">
      <w:pPr>
        <w:ind w:firstLineChars="200" w:firstLine="560"/>
        <w:rPr>
          <w:rFonts w:ascii="仿宋" w:eastAsia="仿宋" w:hAnsi="仿宋" w:cs="宋体"/>
          <w:kern w:val="0"/>
          <w:sz w:val="28"/>
          <w:szCs w:val="32"/>
          <w:u w:val="single"/>
        </w:rPr>
      </w:pPr>
      <w:r>
        <w:rPr>
          <w:rFonts w:ascii="仿宋" w:eastAsia="仿宋" w:hAnsi="仿宋" w:cs="宋体" w:hint="eastAsia"/>
          <w:kern w:val="0"/>
          <w:sz w:val="28"/>
          <w:szCs w:val="32"/>
        </w:rPr>
        <w:t>扣分（总扣分不超过10分）：</w:t>
      </w:r>
      <w:r>
        <w:rPr>
          <w:rFonts w:ascii="仿宋" w:eastAsia="仿宋" w:hAnsi="仿宋" w:cs="宋体" w:hint="eastAsia"/>
          <w:kern w:val="0"/>
          <w:sz w:val="28"/>
          <w:szCs w:val="32"/>
          <w:u w:val="single"/>
        </w:rPr>
        <w:t xml:space="preserve">     </w:t>
      </w:r>
    </w:p>
    <w:p w14:paraId="7B25D032" w14:textId="77777777" w:rsidR="000225C5" w:rsidRDefault="000225C5">
      <w:pPr>
        <w:jc w:val="left"/>
        <w:rPr>
          <w:rFonts w:ascii="宋体" w:hAnsi="宋体"/>
          <w:sz w:val="28"/>
        </w:rPr>
      </w:pPr>
    </w:p>
    <w:p w14:paraId="74B118EE" w14:textId="77777777" w:rsidR="000225C5" w:rsidRDefault="000225C5">
      <w:pPr>
        <w:rPr>
          <w:rFonts w:ascii="微软雅黑" w:eastAsia="微软雅黑" w:hAnsi="微软雅黑" w:cs="微软雅黑"/>
          <w:bCs/>
          <w:sz w:val="24"/>
          <w:szCs w:val="24"/>
        </w:rPr>
      </w:pPr>
    </w:p>
    <w:sectPr w:rsidR="000225C5">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FA3C4" w14:textId="77777777" w:rsidR="001F70A2" w:rsidRDefault="001F70A2">
      <w:r>
        <w:separator/>
      </w:r>
    </w:p>
  </w:endnote>
  <w:endnote w:type="continuationSeparator" w:id="0">
    <w:p w14:paraId="6A8729EC" w14:textId="77777777" w:rsidR="001F70A2" w:rsidRDefault="001F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华文中宋">
    <w:panose1 w:val="02010600040101010101"/>
    <w:charset w:val="50"/>
    <w:family w:val="auto"/>
    <w:pitch w:val="variable"/>
    <w:sig w:usb0="00000287" w:usb1="080F0000" w:usb2="00000010" w:usb3="00000000" w:csb0="0004009F" w:csb1="00000000"/>
  </w:font>
  <w:font w:name="微软雅黑">
    <w:panose1 w:val="020B0503020204020204"/>
    <w:charset w:val="50"/>
    <w:family w:val="auto"/>
    <w:pitch w:val="variable"/>
    <w:sig w:usb0="80000287" w:usb1="280F3C52" w:usb2="00000016" w:usb3="00000000" w:csb0="0004001F" w:csb1="00000000"/>
  </w:font>
  <w:font w:name="仿宋">
    <w:altName w:val="Arial Unicode MS"/>
    <w:panose1 w:val="02010609060101010101"/>
    <w:charset w:val="86"/>
    <w:family w:val="auto"/>
    <w:pitch w:val="default"/>
    <w:sig w:usb0="800002BF" w:usb1="38CF7CFA" w:usb2="00000016" w:usb3="00000000" w:csb0="00040001" w:csb1="00000000"/>
  </w:font>
  <w:font w:name="黑体">
    <w:panose1 w:val="02010609060101010101"/>
    <w:charset w:val="50"/>
    <w:family w:val="auto"/>
    <w:pitch w:val="variable"/>
    <w:sig w:usb0="800002BF" w:usb1="38CF7CFA" w:usb2="00000016" w:usb3="00000000" w:csb0="00040001" w:csb1="00000000"/>
  </w:font>
  <w:font w:name="仿宋_GB2312">
    <w:altName w:val="ＭＳ ゴシック"/>
    <w:charset w:val="86"/>
    <w:family w:val="auto"/>
    <w:pitch w:val="default"/>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华文仿宋">
    <w:panose1 w:val="02010600040101010101"/>
    <w:charset w:val="50"/>
    <w:family w:val="auto"/>
    <w:pitch w:val="variable"/>
    <w:sig w:usb0="00000287" w:usb1="080F0000" w:usb2="00000010" w:usb3="00000000" w:csb0="0004009F" w:csb1="00000000"/>
  </w:font>
  <w:font w:name="楷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592C6" w14:textId="77777777" w:rsidR="00E41400" w:rsidRDefault="00E41400" w:rsidP="00E41400">
    <w:pPr>
      <w:pStyle w:val="a6"/>
      <w:jc w:val="center"/>
      <w:rPr>
        <w:rFonts w:ascii="楷体" w:eastAsia="楷体" w:hAnsi="楷体" w:cs="楷体"/>
        <w:b/>
        <w:sz w:val="21"/>
        <w:szCs w:val="28"/>
      </w:rPr>
    </w:pPr>
    <w:r>
      <w:rPr>
        <w:rFonts w:ascii="楷体" w:eastAsia="楷体" w:hAnsi="楷体" w:cs="楷体" w:hint="eastAsia"/>
        <w:b/>
        <w:sz w:val="21"/>
        <w:szCs w:val="28"/>
      </w:rPr>
      <w:t>地址：广东省广州市新港西路135号中山大学</w:t>
    </w:r>
    <w:r>
      <w:rPr>
        <w:rFonts w:ascii="楷体" w:eastAsia="楷体" w:hAnsi="楷体" w:cs="楷体"/>
        <w:b/>
        <w:sz w:val="21"/>
        <w:szCs w:val="28"/>
      </w:rPr>
      <w:t>广州南校园</w:t>
    </w:r>
    <w:r>
      <w:rPr>
        <w:rFonts w:ascii="楷体" w:eastAsia="楷体" w:hAnsi="楷体" w:cs="楷体" w:hint="eastAsia"/>
        <w:b/>
        <w:sz w:val="21"/>
        <w:szCs w:val="28"/>
      </w:rPr>
      <w:t>熊德龙学生活动中心301</w:t>
    </w:r>
  </w:p>
  <w:p w14:paraId="62ACF621" w14:textId="44D3BD2E" w:rsidR="001F70A2" w:rsidRDefault="00E41400" w:rsidP="00E41400">
    <w:pPr>
      <w:pStyle w:val="a6"/>
      <w:tabs>
        <w:tab w:val="clear" w:pos="8306"/>
        <w:tab w:val="right" w:pos="9040"/>
      </w:tabs>
      <w:ind w:left="691" w:rightChars="250" w:right="525" w:hangingChars="304" w:hanging="691"/>
      <w:jc w:val="center"/>
      <w:rPr>
        <w:rFonts w:ascii="楷体" w:eastAsia="楷体" w:hAnsi="楷体" w:cs="楷体"/>
        <w:b/>
        <w:sz w:val="21"/>
        <w:szCs w:val="28"/>
      </w:rPr>
    </w:pPr>
    <w:r>
      <w:rPr>
        <w:rFonts w:ascii="楷体" w:eastAsia="楷体" w:hAnsi="楷体" w:cs="楷体" w:hint="eastAsia"/>
        <w:b/>
        <w:sz w:val="21"/>
        <w:szCs w:val="28"/>
      </w:rPr>
      <w:t>邮编：510275  电话：020-84111295  邮箱：s</w:t>
    </w:r>
    <w:r>
      <w:rPr>
        <w:rFonts w:ascii="楷体" w:eastAsia="楷体" w:hAnsi="楷体" w:cs="楷体"/>
        <w:b/>
        <w:sz w:val="21"/>
        <w:szCs w:val="28"/>
      </w:rPr>
      <w:t>ysusu_s@126.com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0FFE7" w14:textId="77777777" w:rsidR="001F70A2" w:rsidRDefault="001F70A2">
      <w:r>
        <w:separator/>
      </w:r>
    </w:p>
  </w:footnote>
  <w:footnote w:type="continuationSeparator" w:id="0">
    <w:p w14:paraId="715C33C7" w14:textId="77777777" w:rsidR="001F70A2" w:rsidRDefault="001F70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F2EA1" w14:textId="6D3AB4AF" w:rsidR="001F70A2" w:rsidRDefault="001F70A2">
    <w:pPr>
      <w:pStyle w:val="a8"/>
      <w:rPr>
        <w:rFonts w:ascii="楷体" w:eastAsia="楷体" w:hAnsi="楷体" w:cs="楷体"/>
        <w:b/>
        <w:bCs/>
      </w:rPr>
    </w:pPr>
    <w:r>
      <w:rPr>
        <w:rFonts w:ascii="楷体" w:eastAsia="楷体" w:hAnsi="楷体" w:cs="楷体" w:hint="eastAsia"/>
        <w:b/>
        <w:bCs/>
        <w:sz w:val="24"/>
      </w:rPr>
      <w:t xml:space="preserve">分享生命关怀      </w:t>
    </w:r>
    <w:r>
      <w:rPr>
        <w:rFonts w:ascii="楷体" w:eastAsia="楷体" w:hAnsi="楷体" w:cs="楷体"/>
        <w:b/>
        <w:bCs/>
        <w:noProof/>
        <w:sz w:val="28"/>
        <w:szCs w:val="28"/>
      </w:rPr>
      <w:drawing>
        <wp:inline distT="0" distB="0" distL="0" distR="0" wp14:anchorId="0937934C" wp14:editId="5DC09197">
          <wp:extent cx="2434590" cy="712470"/>
          <wp:effectExtent l="0" t="0" r="3810" b="0"/>
          <wp:docPr id="2"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框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4590" cy="712470"/>
                  </a:xfrm>
                  <a:prstGeom prst="rect">
                    <a:avLst/>
                  </a:prstGeom>
                  <a:noFill/>
                  <a:ln>
                    <a:noFill/>
                  </a:ln>
                </pic:spPr>
              </pic:pic>
            </a:graphicData>
          </a:graphic>
        </wp:inline>
      </w:drawing>
    </w:r>
    <w:r>
      <w:rPr>
        <w:rFonts w:ascii="楷体" w:eastAsia="楷体" w:hAnsi="楷体" w:cs="楷体" w:hint="eastAsia"/>
        <w:b/>
        <w:bCs/>
        <w:sz w:val="28"/>
        <w:szCs w:val="28"/>
      </w:rPr>
      <w:t xml:space="preserve">  </w:t>
    </w:r>
    <w:r w:rsidR="0071501C">
      <w:rPr>
        <w:rFonts w:ascii="楷体" w:eastAsia="楷体" w:hAnsi="楷体" w:cs="楷体" w:hint="eastAsia"/>
        <w:b/>
        <w:bCs/>
        <w:sz w:val="28"/>
        <w:szCs w:val="28"/>
      </w:rPr>
      <w:t xml:space="preserve"> </w:t>
    </w:r>
    <w:r>
      <w:rPr>
        <w:rFonts w:ascii="楷体" w:eastAsia="楷体" w:hAnsi="楷体" w:cs="楷体" w:hint="eastAsia"/>
        <w:b/>
        <w:bCs/>
        <w:sz w:val="24"/>
      </w:rPr>
      <w:t>助益个人成长</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E1D"/>
    <w:multiLevelType w:val="multilevel"/>
    <w:tmpl w:val="02714E1D"/>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attachedTemplate r:id="rId1"/>
  <w:defaultTabStop w:val="420"/>
  <w:drawingGridHorizontalSpacing w:val="0"/>
  <w:drawingGridVerticalSpacing w:val="156"/>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5C5"/>
    <w:rsid w:val="000E1FE4"/>
    <w:rsid w:val="00155D30"/>
    <w:rsid w:val="00172A27"/>
    <w:rsid w:val="001A0C6A"/>
    <w:rsid w:val="001E3001"/>
    <w:rsid w:val="001E7DCA"/>
    <w:rsid w:val="001F70A2"/>
    <w:rsid w:val="00226747"/>
    <w:rsid w:val="00264183"/>
    <w:rsid w:val="002A2ED2"/>
    <w:rsid w:val="002A5C1D"/>
    <w:rsid w:val="002F72CC"/>
    <w:rsid w:val="00377EA8"/>
    <w:rsid w:val="003C2C6F"/>
    <w:rsid w:val="003F6421"/>
    <w:rsid w:val="00410734"/>
    <w:rsid w:val="00421AD6"/>
    <w:rsid w:val="004B2EB4"/>
    <w:rsid w:val="005947CD"/>
    <w:rsid w:val="005971D2"/>
    <w:rsid w:val="005E66A3"/>
    <w:rsid w:val="006056FC"/>
    <w:rsid w:val="006B0224"/>
    <w:rsid w:val="0071501C"/>
    <w:rsid w:val="007A632E"/>
    <w:rsid w:val="00850FBF"/>
    <w:rsid w:val="008528D6"/>
    <w:rsid w:val="008B658A"/>
    <w:rsid w:val="00986E0D"/>
    <w:rsid w:val="00A47CE5"/>
    <w:rsid w:val="00AA7FCD"/>
    <w:rsid w:val="00AB2CFE"/>
    <w:rsid w:val="00AD33AE"/>
    <w:rsid w:val="00B34863"/>
    <w:rsid w:val="00B806DF"/>
    <w:rsid w:val="00B93559"/>
    <w:rsid w:val="00BF1A66"/>
    <w:rsid w:val="00BF7C73"/>
    <w:rsid w:val="00D90451"/>
    <w:rsid w:val="00DA5961"/>
    <w:rsid w:val="00E2211D"/>
    <w:rsid w:val="00E255EC"/>
    <w:rsid w:val="00E400F8"/>
    <w:rsid w:val="00E41400"/>
    <w:rsid w:val="00E4492A"/>
    <w:rsid w:val="00E6688A"/>
    <w:rsid w:val="00EA4FB0"/>
    <w:rsid w:val="00EB5A44"/>
    <w:rsid w:val="00ED7462"/>
    <w:rsid w:val="02AF0C46"/>
    <w:rsid w:val="2BB01839"/>
    <w:rsid w:val="48B102D4"/>
    <w:rsid w:val="4C8A4FA7"/>
    <w:rsid w:val="533B1DF5"/>
    <w:rsid w:val="548A5AC1"/>
    <w:rsid w:val="59473EA0"/>
    <w:rsid w:val="68721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BFC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nhideWhenUsed="0"/>
    <w:lsdException w:name="footer" w:semiHidden="0" w:unhideWhenUsed="0"/>
    <w:lsdException w:name="caption" w:uiPriority="35" w:qFormat="1"/>
    <w:lsdException w:name="annotation reference" w:semiHidden="0"/>
    <w:lsdException w:name="page number"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Preformatted" w:semiHidden="0"/>
    <w:lsdException w:name="Normal Table" w:semiHidden="0"/>
    <w:lsdException w:name="No List" w:uiPriority="99"/>
    <w:lsdException w:name="Outline List 1" w:uiPriority="99"/>
    <w:lsdException w:name="Outline List 2" w:uiPriority="99"/>
    <w:lsdException w:name="Outline List 3" w:uiPriority="99"/>
    <w:lsdException w:name="Balloon Text" w:semiHidden="0"/>
    <w:lsdException w:name="Placeholder Text" w:uiPriority="99"/>
    <w:lsdException w:name="No Spacing" w:uiPriority="99"/>
    <w:lsdException w:name="Revision" w:uiPriority="99"/>
    <w:lsdException w:name="List Paragraph" w:uiPriority="99"/>
    <w:lsdException w:name="Quote" w:uiPriority="99"/>
    <w:lsdException w:name="Intense Quote"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4">
    <w:name w:val="heading 4"/>
    <w:basedOn w:val="a"/>
    <w:next w:val="a"/>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pPr>
      <w:jc w:val="left"/>
    </w:pPr>
  </w:style>
  <w:style w:type="paragraph" w:styleId="30">
    <w:name w:val="toc 3"/>
    <w:basedOn w:val="a"/>
    <w:next w:val="a"/>
    <w:uiPriority w:val="39"/>
    <w:unhideWhenUsed/>
    <w:pPr>
      <w:ind w:leftChars="400" w:left="840"/>
    </w:pPr>
  </w:style>
  <w:style w:type="paragraph" w:styleId="a4">
    <w:name w:val="Balloon Text"/>
    <w:basedOn w:val="a"/>
    <w:link w:val="a5"/>
    <w:unhideWhenUsed/>
    <w:rPr>
      <w:sz w:val="18"/>
      <w:szCs w:val="18"/>
    </w:rPr>
  </w:style>
  <w:style w:type="paragraph" w:styleId="a6">
    <w:name w:val="footer"/>
    <w:basedOn w:val="a"/>
    <w:link w:val="a7"/>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style>
  <w:style w:type="paragraph" w:styleId="20">
    <w:name w:val="toc 2"/>
    <w:basedOn w:val="a"/>
    <w:next w:val="a"/>
    <w:uiPriority w:val="39"/>
    <w:unhideWhenUsed/>
    <w:pPr>
      <w:ind w:leftChars="200" w:left="420"/>
    </w:pPr>
  </w:style>
  <w:style w:type="paragraph" w:styleId="HTML">
    <w:name w:val="HTML Preformatted"/>
    <w:basedOn w:val="a"/>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eastAsia"/>
      <w:kern w:val="0"/>
      <w:sz w:val="24"/>
      <w:szCs w:val="24"/>
    </w:rPr>
  </w:style>
  <w:style w:type="paragraph" w:styleId="a9">
    <w:name w:val="Normal (Web)"/>
    <w:unhideWhenUsed/>
    <w:pPr>
      <w:spacing w:before="100" w:beforeAutospacing="1" w:after="100" w:afterAutospacing="1"/>
    </w:pPr>
    <w:rPr>
      <w:sz w:val="24"/>
    </w:rPr>
  </w:style>
  <w:style w:type="character" w:styleId="aa">
    <w:name w:val="page number"/>
    <w:basedOn w:val="a0"/>
    <w:unhideWhenUsed/>
  </w:style>
  <w:style w:type="character" w:styleId="ab">
    <w:name w:val="annotation reference"/>
    <w:unhideWhenUsed/>
    <w:rPr>
      <w:sz w:val="21"/>
      <w:szCs w:val="21"/>
    </w:rPr>
  </w:style>
  <w:style w:type="paragraph" w:customStyle="1" w:styleId="11">
    <w:name w:val="列出段落1"/>
    <w:basedOn w:val="a"/>
    <w:uiPriority w:val="34"/>
    <w:qFormat/>
    <w:pPr>
      <w:ind w:firstLineChars="200" w:firstLine="420"/>
    </w:pPr>
  </w:style>
  <w:style w:type="paragraph" w:customStyle="1" w:styleId="40">
    <w:name w:val="列出段落4"/>
    <w:basedOn w:val="a"/>
    <w:uiPriority w:val="34"/>
    <w:qFormat/>
    <w:pPr>
      <w:ind w:firstLineChars="200" w:firstLine="420"/>
    </w:pPr>
  </w:style>
  <w:style w:type="paragraph" w:customStyle="1" w:styleId="21">
    <w:name w:val="列出段落2"/>
    <w:basedOn w:val="a"/>
    <w:uiPriority w:val="34"/>
    <w:qFormat/>
    <w:pPr>
      <w:ind w:firstLineChars="200" w:firstLine="420"/>
    </w:pPr>
  </w:style>
  <w:style w:type="character" w:customStyle="1" w:styleId="a5">
    <w:name w:val="批注框文本字符"/>
    <w:basedOn w:val="a0"/>
    <w:link w:val="a4"/>
    <w:semiHidden/>
    <w:rPr>
      <w:rFonts w:ascii="Calibri" w:hAnsi="Calibri"/>
      <w:kern w:val="2"/>
      <w:sz w:val="18"/>
      <w:szCs w:val="18"/>
    </w:rPr>
  </w:style>
  <w:style w:type="paragraph" w:styleId="ac">
    <w:name w:val="List Paragraph"/>
    <w:basedOn w:val="a"/>
    <w:uiPriority w:val="99"/>
    <w:unhideWhenUsed/>
    <w:rsid w:val="005947CD"/>
    <w:pPr>
      <w:ind w:firstLineChars="200" w:firstLine="420"/>
    </w:pPr>
  </w:style>
  <w:style w:type="character" w:customStyle="1" w:styleId="a7">
    <w:name w:val="页脚字符"/>
    <w:basedOn w:val="a0"/>
    <w:link w:val="a6"/>
    <w:rsid w:val="00E41400"/>
    <w:rPr>
      <w:rFonts w:ascii="Calibri" w:hAnsi="Calibri"/>
      <w:kern w:val="2"/>
      <w:sz w:val="18"/>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nhideWhenUsed="0"/>
    <w:lsdException w:name="footer" w:semiHidden="0" w:unhideWhenUsed="0"/>
    <w:lsdException w:name="caption" w:uiPriority="35" w:qFormat="1"/>
    <w:lsdException w:name="annotation reference" w:semiHidden="0"/>
    <w:lsdException w:name="page number"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Preformatted" w:semiHidden="0"/>
    <w:lsdException w:name="Normal Table" w:semiHidden="0"/>
    <w:lsdException w:name="No List" w:uiPriority="99"/>
    <w:lsdException w:name="Outline List 1" w:uiPriority="99"/>
    <w:lsdException w:name="Outline List 2" w:uiPriority="99"/>
    <w:lsdException w:name="Outline List 3" w:uiPriority="99"/>
    <w:lsdException w:name="Balloon Text" w:semiHidden="0"/>
    <w:lsdException w:name="Placeholder Text" w:uiPriority="99"/>
    <w:lsdException w:name="No Spacing" w:uiPriority="99"/>
    <w:lsdException w:name="Revision" w:uiPriority="99"/>
    <w:lsdException w:name="List Paragraph" w:uiPriority="99"/>
    <w:lsdException w:name="Quote" w:uiPriority="99"/>
    <w:lsdException w:name="Intense Quote"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4">
    <w:name w:val="heading 4"/>
    <w:basedOn w:val="a"/>
    <w:next w:val="a"/>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pPr>
      <w:jc w:val="left"/>
    </w:pPr>
  </w:style>
  <w:style w:type="paragraph" w:styleId="30">
    <w:name w:val="toc 3"/>
    <w:basedOn w:val="a"/>
    <w:next w:val="a"/>
    <w:uiPriority w:val="39"/>
    <w:unhideWhenUsed/>
    <w:pPr>
      <w:ind w:leftChars="400" w:left="840"/>
    </w:pPr>
  </w:style>
  <w:style w:type="paragraph" w:styleId="a4">
    <w:name w:val="Balloon Text"/>
    <w:basedOn w:val="a"/>
    <w:link w:val="a5"/>
    <w:unhideWhenUsed/>
    <w:rPr>
      <w:sz w:val="18"/>
      <w:szCs w:val="18"/>
    </w:rPr>
  </w:style>
  <w:style w:type="paragraph" w:styleId="a6">
    <w:name w:val="footer"/>
    <w:basedOn w:val="a"/>
    <w:link w:val="a7"/>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style>
  <w:style w:type="paragraph" w:styleId="20">
    <w:name w:val="toc 2"/>
    <w:basedOn w:val="a"/>
    <w:next w:val="a"/>
    <w:uiPriority w:val="39"/>
    <w:unhideWhenUsed/>
    <w:pPr>
      <w:ind w:leftChars="200" w:left="420"/>
    </w:pPr>
  </w:style>
  <w:style w:type="paragraph" w:styleId="HTML">
    <w:name w:val="HTML Preformatted"/>
    <w:basedOn w:val="a"/>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eastAsia"/>
      <w:kern w:val="0"/>
      <w:sz w:val="24"/>
      <w:szCs w:val="24"/>
    </w:rPr>
  </w:style>
  <w:style w:type="paragraph" w:styleId="a9">
    <w:name w:val="Normal (Web)"/>
    <w:unhideWhenUsed/>
    <w:pPr>
      <w:spacing w:before="100" w:beforeAutospacing="1" w:after="100" w:afterAutospacing="1"/>
    </w:pPr>
    <w:rPr>
      <w:sz w:val="24"/>
    </w:rPr>
  </w:style>
  <w:style w:type="character" w:styleId="aa">
    <w:name w:val="page number"/>
    <w:basedOn w:val="a0"/>
    <w:unhideWhenUsed/>
  </w:style>
  <w:style w:type="character" w:styleId="ab">
    <w:name w:val="annotation reference"/>
    <w:unhideWhenUsed/>
    <w:rPr>
      <w:sz w:val="21"/>
      <w:szCs w:val="21"/>
    </w:rPr>
  </w:style>
  <w:style w:type="paragraph" w:customStyle="1" w:styleId="11">
    <w:name w:val="列出段落1"/>
    <w:basedOn w:val="a"/>
    <w:uiPriority w:val="34"/>
    <w:qFormat/>
    <w:pPr>
      <w:ind w:firstLineChars="200" w:firstLine="420"/>
    </w:pPr>
  </w:style>
  <w:style w:type="paragraph" w:customStyle="1" w:styleId="40">
    <w:name w:val="列出段落4"/>
    <w:basedOn w:val="a"/>
    <w:uiPriority w:val="34"/>
    <w:qFormat/>
    <w:pPr>
      <w:ind w:firstLineChars="200" w:firstLine="420"/>
    </w:pPr>
  </w:style>
  <w:style w:type="paragraph" w:customStyle="1" w:styleId="21">
    <w:name w:val="列出段落2"/>
    <w:basedOn w:val="a"/>
    <w:uiPriority w:val="34"/>
    <w:qFormat/>
    <w:pPr>
      <w:ind w:firstLineChars="200" w:firstLine="420"/>
    </w:pPr>
  </w:style>
  <w:style w:type="character" w:customStyle="1" w:styleId="a5">
    <w:name w:val="批注框文本字符"/>
    <w:basedOn w:val="a0"/>
    <w:link w:val="a4"/>
    <w:semiHidden/>
    <w:rPr>
      <w:rFonts w:ascii="Calibri" w:hAnsi="Calibri"/>
      <w:kern w:val="2"/>
      <w:sz w:val="18"/>
      <w:szCs w:val="18"/>
    </w:rPr>
  </w:style>
  <w:style w:type="paragraph" w:styleId="ac">
    <w:name w:val="List Paragraph"/>
    <w:basedOn w:val="a"/>
    <w:uiPriority w:val="99"/>
    <w:unhideWhenUsed/>
    <w:rsid w:val="005947CD"/>
    <w:pPr>
      <w:ind w:firstLineChars="200" w:firstLine="420"/>
    </w:pPr>
  </w:style>
  <w:style w:type="character" w:customStyle="1" w:styleId="a7">
    <w:name w:val="页脚字符"/>
    <w:basedOn w:val="a0"/>
    <w:link w:val="a6"/>
    <w:rsid w:val="00E41400"/>
    <w:rPr>
      <w:rFonts w:ascii="Calibri" w:hAnsi="Calibr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leong\Desktop\&#20013;&#22823;&#21335;&#26657;&#21306;&#23398;&#29983;&#20250;&#26032;&#27169;&#292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\Users\jasonleong\Desktop\中大南校区学生会新模版.dotx</Template>
  <TotalTime>3</TotalTime>
  <Pages>25</Pages>
  <Words>1575</Words>
  <Characters>8979</Characters>
  <Application>Microsoft Macintosh Word</Application>
  <DocSecurity>0</DocSecurity>
  <Lines>74</Lines>
  <Paragraphs>21</Paragraphs>
  <ScaleCrop>false</ScaleCrop>
  <Company>Hewlett-Packard</Company>
  <LinksUpToDate>false</LinksUpToDate>
  <CharactersWithSpaces>10533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中山大学南校会大事记（2012-2013第一学期）</dc:title>
  <dc:creator>HP</dc:creator>
  <cp:lastModifiedBy>zq 赵</cp:lastModifiedBy>
  <cp:revision>4</cp:revision>
  <dcterms:created xsi:type="dcterms:W3CDTF">2016-09-29T13:00:00Z</dcterms:created>
  <dcterms:modified xsi:type="dcterms:W3CDTF">2016-09-29T13:13:00Z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