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64" w:rsidRPr="00261D49" w:rsidRDefault="00B93864" w:rsidP="00B93864">
      <w:pPr>
        <w:widowControl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261D4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</w:t>
      </w:r>
      <w:r w:rsidRPr="00261D4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  <w:r w:rsidRPr="00DC105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201</w:t>
      </w:r>
      <w:r w:rsidR="0094228C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</w:t>
      </w:r>
      <w:r w:rsidRPr="00DC105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年提案活动获奖名单</w:t>
      </w:r>
    </w:p>
    <w:tbl>
      <w:tblPr>
        <w:tblW w:w="8647" w:type="dxa"/>
        <w:tblInd w:w="-34" w:type="dxa"/>
        <w:tblLook w:val="04A0"/>
      </w:tblPr>
      <w:tblGrid>
        <w:gridCol w:w="1276"/>
        <w:gridCol w:w="7371"/>
      </w:tblGrid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提案名称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珠海-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关于解决珠海校区教学楼地砖“遇水滑”问题的提案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94228C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南</w:t>
            </w:r>
            <w:r w:rsidR="00B93864"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校-</w:t>
            </w:r>
            <w:r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创建世界一流名校，促进知识文化交流-开设中山大学公开课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94228C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南校</w:t>
            </w:r>
            <w:r w:rsidR="00B93864"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-</w:t>
            </w:r>
            <w:r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康乐之光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北校-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“文明候车，安全上车”北校区校车停靠点改建方案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珠海-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关于扩展校园卡（一卡通）使用功能的提案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94228C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</w:t>
            </w:r>
            <w:r w:rsidR="00B93864"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校-</w:t>
            </w:r>
            <w:r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“</w:t>
            </w:r>
            <w:r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创建中山大学学生活动网上报名系统</w:t>
            </w:r>
            <w:r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中山大学图书馆借阅系统的优化提升方案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关于改善食堂餐具卫生状况的提案</w:t>
            </w:r>
          </w:p>
        </w:tc>
      </w:tr>
      <w:tr w:rsidR="00B93864" w:rsidRPr="00261D49" w:rsidTr="00155B3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AB6F85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南校-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模范村红楼的开发与再利用——盘活空间与文化活化</w:t>
            </w:r>
          </w:p>
        </w:tc>
      </w:tr>
      <w:tr w:rsidR="00B93864" w:rsidRPr="00261D49" w:rsidTr="0094228C">
        <w:trPr>
          <w:trHeight w:val="100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864" w:rsidRPr="005C6B8C" w:rsidRDefault="00B93864" w:rsidP="00155B3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864" w:rsidRPr="005C6B8C" w:rsidRDefault="00B93864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DC105D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东校-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关于</w:t>
            </w:r>
            <w:r w:rsidR="0094228C"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“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岐关车站售票制度改善及网络订票系统设计</w:t>
            </w:r>
            <w:r w:rsidR="0094228C"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”</w:t>
            </w:r>
            <w:r w:rsidR="0094228C" w:rsidRPr="009422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的提案</w:t>
            </w:r>
          </w:p>
        </w:tc>
      </w:tr>
      <w:tr w:rsidR="0094228C" w:rsidRPr="00261D49" w:rsidTr="0094228C">
        <w:trPr>
          <w:trHeight w:val="1002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28C" w:rsidRPr="005C6B8C" w:rsidRDefault="0094228C" w:rsidP="006A7884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 w:rsidRPr="005C6B8C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28C" w:rsidRPr="005C6B8C" w:rsidRDefault="0094228C" w:rsidP="0094228C">
            <w:pPr>
              <w:widowControl/>
              <w:jc w:val="center"/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南</w:t>
            </w:r>
            <w:r w:rsidRPr="00DC105D">
              <w:rPr>
                <w:rFonts w:ascii="仿宋_GB2312" w:eastAsia="仿宋_GB2312" w:hAnsi="宋体" w:cs="Tahoma" w:hint="eastAsia"/>
                <w:bCs/>
                <w:color w:val="000000"/>
                <w:kern w:val="0"/>
                <w:sz w:val="28"/>
                <w:szCs w:val="28"/>
              </w:rPr>
              <w:t>校-</w:t>
            </w:r>
            <w:r w:rsidRPr="0094228C">
              <w:rPr>
                <w:rFonts w:ascii="仿宋_GB2312" w:eastAsia="仿宋_GB2312" w:hAnsi="宋体" w:cs="Tahoma"/>
                <w:bCs/>
                <w:color w:val="000000"/>
                <w:kern w:val="0"/>
                <w:sz w:val="28"/>
                <w:szCs w:val="28"/>
              </w:rPr>
              <w:t>今天，你听讲座了吗?</w:t>
            </w:r>
          </w:p>
        </w:tc>
      </w:tr>
    </w:tbl>
    <w:p w:rsidR="00423446" w:rsidRDefault="00423446">
      <w:bookmarkStart w:id="0" w:name="_GoBack"/>
      <w:bookmarkEnd w:id="0"/>
    </w:p>
    <w:sectPr w:rsidR="00423446" w:rsidSect="00E62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45" w:rsidRDefault="00603D45" w:rsidP="0094228C">
      <w:r>
        <w:separator/>
      </w:r>
    </w:p>
  </w:endnote>
  <w:endnote w:type="continuationSeparator" w:id="1">
    <w:p w:rsidR="00603D45" w:rsidRDefault="00603D45" w:rsidP="0094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45" w:rsidRDefault="00603D45" w:rsidP="0094228C">
      <w:r>
        <w:separator/>
      </w:r>
    </w:p>
  </w:footnote>
  <w:footnote w:type="continuationSeparator" w:id="1">
    <w:p w:rsidR="00603D45" w:rsidRDefault="00603D45" w:rsidP="00942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864"/>
    <w:rsid w:val="00423446"/>
    <w:rsid w:val="00603D45"/>
    <w:rsid w:val="0094228C"/>
    <w:rsid w:val="00973020"/>
    <w:rsid w:val="00AE2ACE"/>
    <w:rsid w:val="00B21462"/>
    <w:rsid w:val="00B93864"/>
    <w:rsid w:val="00E6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2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2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mac</cp:lastModifiedBy>
  <cp:revision>2</cp:revision>
  <dcterms:created xsi:type="dcterms:W3CDTF">2014-03-31T15:59:00Z</dcterms:created>
  <dcterms:modified xsi:type="dcterms:W3CDTF">2014-03-31T15:59:00Z</dcterms:modified>
</cp:coreProperties>
</file>