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20" w:rsidRPr="00737A20" w:rsidRDefault="00274016" w:rsidP="00F73836">
      <w:pPr>
        <w:spacing w:beforeLines="250" w:before="900"/>
        <w:ind w:firstLineChars="350" w:firstLine="1680"/>
        <w:rPr>
          <w:rFonts w:ascii="微软雅黑" w:eastAsia="微软雅黑" w:hAnsi="微软雅黑" w:cs="Times New Roman"/>
          <w:b/>
          <w:color w:val="000000"/>
          <w:sz w:val="48"/>
          <w:szCs w:val="36"/>
        </w:rPr>
      </w:pPr>
      <w:r>
        <w:rPr>
          <w:rFonts w:ascii="微软雅黑" w:eastAsia="微软雅黑" w:hAnsi="微软雅黑" w:cs="Times New Roman" w:hint="eastAsia"/>
          <w:b/>
          <w:noProof/>
          <w:color w:val="000000"/>
          <w:sz w:val="48"/>
          <w:szCs w:val="36"/>
        </w:rPr>
        <w:drawing>
          <wp:anchor distT="0" distB="0" distL="114300" distR="114300" simplePos="0" relativeHeight="251658240" behindDoc="0" locked="0" layoutInCell="1" allowOverlap="1">
            <wp:simplePos x="0" y="0"/>
            <wp:positionH relativeFrom="column">
              <wp:posOffset>-1123950</wp:posOffset>
            </wp:positionH>
            <wp:positionV relativeFrom="paragraph">
              <wp:posOffset>-914400</wp:posOffset>
            </wp:positionV>
            <wp:extent cx="1657350" cy="1895475"/>
            <wp:effectExtent l="19050" t="0" r="0" b="0"/>
            <wp:wrapSquare wrapText="bothSides"/>
            <wp:docPr id="3" name="图片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1657350" cy="1895475"/>
                    </a:xfrm>
                    <a:prstGeom prst="rect">
                      <a:avLst/>
                    </a:prstGeom>
                  </pic:spPr>
                </pic:pic>
              </a:graphicData>
            </a:graphic>
          </wp:anchor>
        </w:drawing>
      </w:r>
      <w:r w:rsidR="00737A20" w:rsidRPr="00737A20">
        <w:rPr>
          <w:rFonts w:ascii="微软雅黑" w:eastAsia="微软雅黑" w:hAnsi="微软雅黑" w:cs="Times New Roman" w:hint="eastAsia"/>
          <w:b/>
          <w:color w:val="000000"/>
          <w:sz w:val="48"/>
          <w:szCs w:val="36"/>
        </w:rPr>
        <w:t>中国张家界</w:t>
      </w:r>
    </w:p>
    <w:p w:rsidR="00A07830" w:rsidRPr="00737A20" w:rsidRDefault="00737A20" w:rsidP="00F73836">
      <w:pPr>
        <w:spacing w:beforeLines="50" w:before="180" w:afterLines="100" w:after="360"/>
        <w:jc w:val="center"/>
        <w:rPr>
          <w:rFonts w:ascii="微软雅黑" w:eastAsia="微软雅黑" w:hAnsi="微软雅黑" w:cs="Times New Roman"/>
          <w:b/>
          <w:color w:val="000000"/>
          <w:sz w:val="48"/>
          <w:szCs w:val="36"/>
        </w:rPr>
      </w:pPr>
      <w:r w:rsidRPr="00737A20">
        <w:rPr>
          <w:rFonts w:ascii="微软雅黑" w:eastAsia="微软雅黑" w:hAnsi="微软雅黑" w:cs="Times New Roman" w:hint="eastAsia"/>
          <w:b/>
          <w:color w:val="000000"/>
          <w:sz w:val="48"/>
          <w:szCs w:val="36"/>
        </w:rPr>
        <w:t>第二届大学生世界遗产保护论坛</w:t>
      </w:r>
    </w:p>
    <w:p w:rsidR="00737A20" w:rsidRPr="00737A20" w:rsidRDefault="00A07830" w:rsidP="00F73836">
      <w:pPr>
        <w:spacing w:beforeLines="100" w:before="360"/>
        <w:jc w:val="center"/>
        <w:rPr>
          <w:rFonts w:ascii="微软雅黑" w:eastAsia="微软雅黑" w:hAnsi="微软雅黑"/>
          <w:b/>
          <w:sz w:val="72"/>
          <w:szCs w:val="72"/>
        </w:rPr>
      </w:pPr>
      <w:r w:rsidRPr="00737A20">
        <w:rPr>
          <w:rFonts w:ascii="微软雅黑" w:eastAsia="微软雅黑" w:hAnsi="微软雅黑" w:hint="eastAsia"/>
          <w:b/>
          <w:sz w:val="72"/>
          <w:szCs w:val="72"/>
        </w:rPr>
        <w:t>参</w:t>
      </w:r>
    </w:p>
    <w:p w:rsidR="00737A20" w:rsidRPr="00737A20" w:rsidRDefault="00A07830" w:rsidP="00A07830">
      <w:pPr>
        <w:jc w:val="center"/>
        <w:rPr>
          <w:rFonts w:ascii="微软雅黑" w:eastAsia="微软雅黑" w:hAnsi="微软雅黑"/>
          <w:b/>
          <w:sz w:val="72"/>
          <w:szCs w:val="72"/>
        </w:rPr>
      </w:pPr>
      <w:r w:rsidRPr="00737A20">
        <w:rPr>
          <w:rFonts w:ascii="微软雅黑" w:eastAsia="微软雅黑" w:hAnsi="微软雅黑" w:hint="eastAsia"/>
          <w:b/>
          <w:sz w:val="72"/>
          <w:szCs w:val="72"/>
        </w:rPr>
        <w:t>赛</w:t>
      </w:r>
    </w:p>
    <w:p w:rsidR="00737A20" w:rsidRPr="00737A20" w:rsidRDefault="00A07830" w:rsidP="00A07830">
      <w:pPr>
        <w:jc w:val="center"/>
        <w:rPr>
          <w:rFonts w:ascii="微软雅黑" w:eastAsia="微软雅黑" w:hAnsi="微软雅黑"/>
          <w:b/>
          <w:sz w:val="72"/>
          <w:szCs w:val="72"/>
        </w:rPr>
      </w:pPr>
      <w:r w:rsidRPr="00737A20">
        <w:rPr>
          <w:rFonts w:ascii="微软雅黑" w:eastAsia="微软雅黑" w:hAnsi="微软雅黑" w:hint="eastAsia"/>
          <w:b/>
          <w:sz w:val="72"/>
          <w:szCs w:val="72"/>
        </w:rPr>
        <w:t>指</w:t>
      </w:r>
    </w:p>
    <w:p w:rsidR="00A07830" w:rsidRPr="00737A20" w:rsidRDefault="00A07830" w:rsidP="00A07830">
      <w:pPr>
        <w:jc w:val="center"/>
        <w:rPr>
          <w:rFonts w:ascii="微软雅黑" w:eastAsia="微软雅黑" w:hAnsi="微软雅黑"/>
          <w:b/>
          <w:sz w:val="72"/>
          <w:szCs w:val="72"/>
        </w:rPr>
      </w:pPr>
      <w:r w:rsidRPr="00737A20">
        <w:rPr>
          <w:rFonts w:ascii="微软雅黑" w:eastAsia="微软雅黑" w:hAnsi="微软雅黑" w:hint="eastAsia"/>
          <w:b/>
          <w:sz w:val="72"/>
          <w:szCs w:val="72"/>
        </w:rPr>
        <w:t>南</w:t>
      </w:r>
    </w:p>
    <w:p w:rsidR="00737A20" w:rsidRPr="00737A20" w:rsidRDefault="00737A20" w:rsidP="005C5D69">
      <w:pPr>
        <w:spacing w:before="600" w:line="360" w:lineRule="auto"/>
        <w:jc w:val="center"/>
        <w:rPr>
          <w:rFonts w:ascii="微软雅黑" w:eastAsia="微软雅黑" w:hAnsi="微软雅黑" w:cs="仿宋_GB2312"/>
          <w:sz w:val="32"/>
          <w:szCs w:val="32"/>
        </w:rPr>
      </w:pPr>
      <w:r w:rsidRPr="00737A20">
        <w:rPr>
          <w:rFonts w:ascii="微软雅黑" w:eastAsia="微软雅黑" w:hAnsi="微软雅黑" w:cs="仿宋_GB2312" w:hint="eastAsia"/>
          <w:sz w:val="32"/>
          <w:szCs w:val="32"/>
        </w:rPr>
        <w:t>中山大学旅游学院</w:t>
      </w:r>
    </w:p>
    <w:p w:rsidR="00737A20" w:rsidRPr="00737A20" w:rsidRDefault="00737A20" w:rsidP="00737A20">
      <w:pPr>
        <w:spacing w:line="360" w:lineRule="auto"/>
        <w:jc w:val="center"/>
        <w:rPr>
          <w:rFonts w:ascii="微软雅黑" w:eastAsia="微软雅黑" w:hAnsi="微软雅黑" w:cs="Times New Roman"/>
          <w:color w:val="000000"/>
          <w:sz w:val="32"/>
          <w:szCs w:val="32"/>
        </w:rPr>
      </w:pPr>
      <w:r w:rsidRPr="00737A20">
        <w:rPr>
          <w:rFonts w:ascii="微软雅黑" w:eastAsia="微软雅黑" w:hAnsi="微软雅黑" w:cs="仿宋_GB2312" w:hint="eastAsia"/>
          <w:color w:val="000000"/>
          <w:sz w:val="32"/>
          <w:szCs w:val="32"/>
        </w:rPr>
        <w:t>湖南省张家界市武陵源区旅游局</w:t>
      </w:r>
    </w:p>
    <w:p w:rsidR="005C5D69" w:rsidRDefault="00741EEC" w:rsidP="00737A20">
      <w:pPr>
        <w:widowControl/>
        <w:spacing w:after="200" w:line="276" w:lineRule="auto"/>
        <w:jc w:val="center"/>
        <w:rPr>
          <w:rFonts w:ascii="微软雅黑" w:eastAsia="微软雅黑" w:hAnsi="微软雅黑"/>
          <w:sz w:val="32"/>
          <w:szCs w:val="32"/>
        </w:rPr>
      </w:pPr>
      <w:r>
        <w:rPr>
          <w:rFonts w:ascii="微软雅黑" w:eastAsia="微软雅黑" w:hAnsi="微软雅黑" w:hint="eastAsia"/>
          <w:sz w:val="32"/>
          <w:szCs w:val="32"/>
        </w:rPr>
        <w:t>2013.10.</w:t>
      </w:r>
      <w:r w:rsidR="00512C38">
        <w:rPr>
          <w:rFonts w:ascii="微软雅黑" w:eastAsia="微软雅黑" w:hAnsi="微软雅黑" w:hint="eastAsia"/>
          <w:sz w:val="32"/>
          <w:szCs w:val="32"/>
        </w:rPr>
        <w:t>30</w:t>
      </w:r>
    </w:p>
    <w:p w:rsidR="005C5D69" w:rsidRDefault="005C5D69">
      <w:pPr>
        <w:widowControl/>
        <w:spacing w:after="200" w:line="276" w:lineRule="auto"/>
        <w:jc w:val="left"/>
        <w:rPr>
          <w:rFonts w:ascii="微软雅黑" w:eastAsia="微软雅黑" w:hAnsi="微软雅黑"/>
          <w:sz w:val="32"/>
          <w:szCs w:val="32"/>
        </w:rPr>
      </w:pPr>
      <w:r>
        <w:rPr>
          <w:rFonts w:ascii="微软雅黑" w:eastAsia="微软雅黑" w:hAnsi="微软雅黑"/>
          <w:sz w:val="32"/>
          <w:szCs w:val="32"/>
        </w:rPr>
        <w:br w:type="page"/>
      </w:r>
    </w:p>
    <w:p w:rsidR="00864466" w:rsidRPr="005C5D69" w:rsidRDefault="00495F4C" w:rsidP="005C5D69">
      <w:pPr>
        <w:widowControl/>
        <w:spacing w:after="200" w:line="276" w:lineRule="auto"/>
        <w:jc w:val="center"/>
        <w:rPr>
          <w:rFonts w:ascii="黑体" w:eastAsia="黑体" w:hAnsi="黑体"/>
          <w:sz w:val="36"/>
        </w:rPr>
      </w:pPr>
      <w:r w:rsidRPr="005C5D69">
        <w:rPr>
          <w:rFonts w:ascii="黑体" w:eastAsia="黑体" w:hAnsi="黑体" w:hint="eastAsia"/>
          <w:sz w:val="36"/>
        </w:rPr>
        <w:lastRenderedPageBreak/>
        <w:t>目录</w:t>
      </w:r>
    </w:p>
    <w:p w:rsidR="00C744B2" w:rsidRDefault="00113E49">
      <w:pPr>
        <w:pStyle w:val="10"/>
        <w:tabs>
          <w:tab w:val="right" w:leader="middleDot" w:pos="8296"/>
        </w:tabs>
        <w:rPr>
          <w:rFonts w:asciiTheme="minorHAnsi" w:eastAsiaTheme="minorEastAsia" w:hAnsiTheme="minorHAnsi" w:cstheme="minorBidi"/>
          <w:noProof/>
          <w:szCs w:val="22"/>
        </w:rPr>
      </w:pPr>
      <w:r>
        <w:rPr>
          <w:rFonts w:ascii="黑体" w:eastAsia="黑体" w:hAnsi="黑体"/>
          <w:sz w:val="28"/>
        </w:rPr>
        <w:fldChar w:fldCharType="begin"/>
      </w:r>
      <w:r w:rsidR="004A74F9">
        <w:rPr>
          <w:rFonts w:ascii="黑体" w:eastAsia="黑体" w:hAnsi="黑体"/>
          <w:sz w:val="28"/>
        </w:rPr>
        <w:instrText xml:space="preserve"> </w:instrText>
      </w:r>
      <w:r w:rsidR="004A74F9">
        <w:rPr>
          <w:rFonts w:ascii="黑体" w:eastAsia="黑体" w:hAnsi="黑体" w:hint="eastAsia"/>
          <w:sz w:val="28"/>
        </w:rPr>
        <w:instrText>TOC \o "1-3" \u</w:instrText>
      </w:r>
      <w:r w:rsidR="004A74F9">
        <w:rPr>
          <w:rFonts w:ascii="黑体" w:eastAsia="黑体" w:hAnsi="黑体"/>
          <w:sz w:val="28"/>
        </w:rPr>
        <w:instrText xml:space="preserve"> </w:instrText>
      </w:r>
      <w:r>
        <w:rPr>
          <w:rFonts w:ascii="黑体" w:eastAsia="黑体" w:hAnsi="黑体"/>
          <w:sz w:val="28"/>
        </w:rPr>
        <w:fldChar w:fldCharType="separate"/>
      </w:r>
      <w:r w:rsidR="00C744B2" w:rsidRPr="00410AC8">
        <w:rPr>
          <w:rFonts w:ascii="黑体" w:eastAsia="黑体" w:hAnsi="黑体" w:hint="eastAsia"/>
          <w:noProof/>
        </w:rPr>
        <w:t>第一部分</w:t>
      </w:r>
      <w:r w:rsidR="00C744B2" w:rsidRPr="00410AC8">
        <w:rPr>
          <w:rFonts w:ascii="黑体" w:eastAsia="黑体" w:hAnsi="黑体"/>
          <w:noProof/>
        </w:rPr>
        <w:t xml:space="preserve"> </w:t>
      </w:r>
      <w:r w:rsidR="00C744B2" w:rsidRPr="00410AC8">
        <w:rPr>
          <w:rFonts w:ascii="黑体" w:eastAsia="黑体" w:hAnsi="黑体" w:hint="eastAsia"/>
          <w:noProof/>
        </w:rPr>
        <w:t>大赛简介</w:t>
      </w:r>
      <w:r w:rsidR="00C744B2">
        <w:rPr>
          <w:noProof/>
        </w:rPr>
        <w:tab/>
      </w:r>
      <w:r>
        <w:rPr>
          <w:noProof/>
        </w:rPr>
        <w:fldChar w:fldCharType="begin"/>
      </w:r>
      <w:r w:rsidR="00C744B2">
        <w:rPr>
          <w:noProof/>
        </w:rPr>
        <w:instrText xml:space="preserve"> PAGEREF _Toc370910926 \h </w:instrText>
      </w:r>
      <w:r>
        <w:rPr>
          <w:noProof/>
        </w:rPr>
      </w:r>
      <w:r>
        <w:rPr>
          <w:noProof/>
        </w:rPr>
        <w:fldChar w:fldCharType="separate"/>
      </w:r>
      <w:r w:rsidR="00C744B2">
        <w:rPr>
          <w:noProof/>
        </w:rPr>
        <w:t>3</w:t>
      </w:r>
      <w:r>
        <w:rPr>
          <w:noProof/>
        </w:rPr>
        <w:fldChar w:fldCharType="end"/>
      </w:r>
    </w:p>
    <w:p w:rsidR="00C744B2" w:rsidRDefault="00C744B2">
      <w:pPr>
        <w:pStyle w:val="2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（一）总则</w:t>
      </w:r>
      <w:r>
        <w:rPr>
          <w:noProof/>
        </w:rPr>
        <w:tab/>
      </w:r>
      <w:r w:rsidR="00113E49">
        <w:rPr>
          <w:noProof/>
        </w:rPr>
        <w:fldChar w:fldCharType="begin"/>
      </w:r>
      <w:r>
        <w:rPr>
          <w:noProof/>
        </w:rPr>
        <w:instrText xml:space="preserve"> PAGEREF _Toc370910927 \h </w:instrText>
      </w:r>
      <w:r w:rsidR="00113E49">
        <w:rPr>
          <w:noProof/>
        </w:rPr>
      </w:r>
      <w:r w:rsidR="00113E49">
        <w:rPr>
          <w:noProof/>
        </w:rPr>
        <w:fldChar w:fldCharType="separate"/>
      </w:r>
      <w:r>
        <w:rPr>
          <w:noProof/>
        </w:rPr>
        <w:t>3</w:t>
      </w:r>
      <w:r w:rsidR="00113E49">
        <w:rPr>
          <w:noProof/>
        </w:rPr>
        <w:fldChar w:fldCharType="end"/>
      </w:r>
    </w:p>
    <w:p w:rsidR="00C744B2" w:rsidRDefault="00C744B2">
      <w:pPr>
        <w:pStyle w:val="2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（二）“世界遗产的保护与可持续旅游开发”提案大赛总则</w:t>
      </w:r>
      <w:r>
        <w:rPr>
          <w:noProof/>
        </w:rPr>
        <w:tab/>
      </w:r>
      <w:r w:rsidR="00113E49">
        <w:rPr>
          <w:noProof/>
        </w:rPr>
        <w:fldChar w:fldCharType="begin"/>
      </w:r>
      <w:r>
        <w:rPr>
          <w:noProof/>
        </w:rPr>
        <w:instrText xml:space="preserve"> PAGEREF _Toc370910928 \h </w:instrText>
      </w:r>
      <w:r w:rsidR="00113E49">
        <w:rPr>
          <w:noProof/>
        </w:rPr>
      </w:r>
      <w:r w:rsidR="00113E49">
        <w:rPr>
          <w:noProof/>
        </w:rPr>
        <w:fldChar w:fldCharType="separate"/>
      </w:r>
      <w:r>
        <w:rPr>
          <w:noProof/>
        </w:rPr>
        <w:t>4</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cs="宋体"/>
          <w:noProof/>
        </w:rPr>
        <w:t xml:space="preserve">1 </w:t>
      </w:r>
      <w:r w:rsidRPr="00410AC8">
        <w:rPr>
          <w:rFonts w:ascii="黑体" w:eastAsia="黑体" w:hAnsi="黑体" w:cs="宋体" w:hint="eastAsia"/>
          <w:noProof/>
        </w:rPr>
        <w:t>、参赛资格和作品申报</w:t>
      </w:r>
      <w:r>
        <w:rPr>
          <w:noProof/>
        </w:rPr>
        <w:tab/>
      </w:r>
      <w:r w:rsidR="00113E49">
        <w:rPr>
          <w:noProof/>
        </w:rPr>
        <w:fldChar w:fldCharType="begin"/>
      </w:r>
      <w:r>
        <w:rPr>
          <w:noProof/>
        </w:rPr>
        <w:instrText xml:space="preserve"> PAGEREF _Toc370910929 \h </w:instrText>
      </w:r>
      <w:r w:rsidR="00113E49">
        <w:rPr>
          <w:noProof/>
        </w:rPr>
      </w:r>
      <w:r w:rsidR="00113E49">
        <w:rPr>
          <w:noProof/>
        </w:rPr>
        <w:fldChar w:fldCharType="separate"/>
      </w:r>
      <w:r>
        <w:rPr>
          <w:noProof/>
        </w:rPr>
        <w:t>4</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cs="宋体"/>
          <w:noProof/>
        </w:rPr>
        <w:t>2</w:t>
      </w:r>
      <w:r w:rsidRPr="00410AC8">
        <w:rPr>
          <w:rFonts w:ascii="黑体" w:eastAsia="黑体" w:hAnsi="黑体" w:cs="宋体" w:hint="eastAsia"/>
          <w:noProof/>
        </w:rPr>
        <w:t>、作品要求</w:t>
      </w:r>
      <w:r>
        <w:rPr>
          <w:noProof/>
        </w:rPr>
        <w:tab/>
      </w:r>
      <w:r w:rsidR="00113E49">
        <w:rPr>
          <w:noProof/>
        </w:rPr>
        <w:fldChar w:fldCharType="begin"/>
      </w:r>
      <w:r>
        <w:rPr>
          <w:noProof/>
        </w:rPr>
        <w:instrText xml:space="preserve"> PAGEREF _Toc370910930 \h </w:instrText>
      </w:r>
      <w:r w:rsidR="00113E49">
        <w:rPr>
          <w:noProof/>
        </w:rPr>
      </w:r>
      <w:r w:rsidR="00113E49">
        <w:rPr>
          <w:noProof/>
        </w:rPr>
        <w:fldChar w:fldCharType="separate"/>
      </w:r>
      <w:r>
        <w:rPr>
          <w:noProof/>
        </w:rPr>
        <w:t>4</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cs="宋体"/>
          <w:noProof/>
        </w:rPr>
        <w:t>3</w:t>
      </w:r>
      <w:r w:rsidRPr="00410AC8">
        <w:rPr>
          <w:rFonts w:ascii="黑体" w:eastAsia="黑体" w:hAnsi="黑体" w:cs="宋体" w:hint="eastAsia"/>
          <w:noProof/>
        </w:rPr>
        <w:t>、作品评审办法</w:t>
      </w:r>
      <w:r>
        <w:rPr>
          <w:noProof/>
        </w:rPr>
        <w:tab/>
      </w:r>
      <w:r w:rsidR="00113E49">
        <w:rPr>
          <w:noProof/>
        </w:rPr>
        <w:fldChar w:fldCharType="begin"/>
      </w:r>
      <w:r>
        <w:rPr>
          <w:noProof/>
        </w:rPr>
        <w:instrText xml:space="preserve"> PAGEREF _Toc370910931 \h </w:instrText>
      </w:r>
      <w:r w:rsidR="00113E49">
        <w:rPr>
          <w:noProof/>
        </w:rPr>
      </w:r>
      <w:r w:rsidR="00113E49">
        <w:rPr>
          <w:noProof/>
        </w:rPr>
        <w:fldChar w:fldCharType="separate"/>
      </w:r>
      <w:r>
        <w:rPr>
          <w:noProof/>
        </w:rPr>
        <w:t>5</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cs="宋体"/>
          <w:noProof/>
        </w:rPr>
        <w:t>4</w:t>
      </w:r>
      <w:r w:rsidRPr="00410AC8">
        <w:rPr>
          <w:rFonts w:ascii="黑体" w:eastAsia="黑体" w:hAnsi="黑体" w:cs="宋体" w:hint="eastAsia"/>
          <w:noProof/>
        </w:rPr>
        <w:t>、奖项设置与奖励办法</w:t>
      </w:r>
      <w:r>
        <w:rPr>
          <w:noProof/>
        </w:rPr>
        <w:tab/>
      </w:r>
      <w:r w:rsidR="00113E49">
        <w:rPr>
          <w:noProof/>
        </w:rPr>
        <w:fldChar w:fldCharType="begin"/>
      </w:r>
      <w:r>
        <w:rPr>
          <w:noProof/>
        </w:rPr>
        <w:instrText xml:space="preserve"> PAGEREF _Toc370910932 \h </w:instrText>
      </w:r>
      <w:r w:rsidR="00113E49">
        <w:rPr>
          <w:noProof/>
        </w:rPr>
      </w:r>
      <w:r w:rsidR="00113E49">
        <w:rPr>
          <w:noProof/>
        </w:rPr>
        <w:fldChar w:fldCharType="separate"/>
      </w:r>
      <w:r>
        <w:rPr>
          <w:noProof/>
        </w:rPr>
        <w:t>6</w:t>
      </w:r>
      <w:r w:rsidR="00113E49">
        <w:rPr>
          <w:noProof/>
        </w:rPr>
        <w:fldChar w:fldCharType="end"/>
      </w:r>
    </w:p>
    <w:p w:rsidR="00C744B2" w:rsidRDefault="00C744B2">
      <w:pPr>
        <w:pStyle w:val="2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（三）“张家界（武陵源）世界遗产地”宣传口号设计大赛总则</w:t>
      </w:r>
      <w:r>
        <w:rPr>
          <w:noProof/>
        </w:rPr>
        <w:tab/>
      </w:r>
      <w:r w:rsidR="00113E49">
        <w:rPr>
          <w:noProof/>
        </w:rPr>
        <w:fldChar w:fldCharType="begin"/>
      </w:r>
      <w:r>
        <w:rPr>
          <w:noProof/>
        </w:rPr>
        <w:instrText xml:space="preserve"> PAGEREF _Toc370910933 \h </w:instrText>
      </w:r>
      <w:r w:rsidR="00113E49">
        <w:rPr>
          <w:noProof/>
        </w:rPr>
      </w:r>
      <w:r w:rsidR="00113E49">
        <w:rPr>
          <w:noProof/>
        </w:rPr>
        <w:fldChar w:fldCharType="separate"/>
      </w:r>
      <w:r>
        <w:rPr>
          <w:noProof/>
        </w:rPr>
        <w:t>6</w:t>
      </w:r>
      <w:r w:rsidR="00113E49">
        <w:rPr>
          <w:noProof/>
        </w:rPr>
        <w:fldChar w:fldCharType="end"/>
      </w:r>
    </w:p>
    <w:p w:rsidR="00C744B2" w:rsidRDefault="00C744B2" w:rsidP="00C744B2">
      <w:pPr>
        <w:pStyle w:val="20"/>
        <w:tabs>
          <w:tab w:val="right" w:leader="middleDot" w:pos="8296"/>
        </w:tabs>
        <w:ind w:firstLineChars="200" w:firstLine="420"/>
        <w:rPr>
          <w:rFonts w:asciiTheme="minorHAnsi" w:eastAsiaTheme="minorEastAsia" w:hAnsiTheme="minorHAnsi" w:cstheme="minorBidi"/>
          <w:noProof/>
          <w:szCs w:val="22"/>
        </w:rPr>
      </w:pPr>
      <w:r w:rsidRPr="00C744B2">
        <w:rPr>
          <w:rFonts w:ascii="黑体" w:eastAsia="黑体" w:hAnsi="黑体" w:cs="宋体"/>
          <w:noProof/>
        </w:rPr>
        <w:t xml:space="preserve">1 </w:t>
      </w:r>
      <w:r w:rsidRPr="00C744B2">
        <w:rPr>
          <w:rFonts w:ascii="黑体" w:eastAsia="黑体" w:hAnsi="黑体" w:cs="宋体" w:hint="eastAsia"/>
          <w:noProof/>
        </w:rPr>
        <w:t>、参赛资格和作品申报</w:t>
      </w:r>
      <w:r>
        <w:rPr>
          <w:noProof/>
        </w:rPr>
        <w:tab/>
      </w:r>
      <w:r w:rsidR="00113E49">
        <w:rPr>
          <w:noProof/>
        </w:rPr>
        <w:fldChar w:fldCharType="begin"/>
      </w:r>
      <w:r>
        <w:rPr>
          <w:noProof/>
        </w:rPr>
        <w:instrText xml:space="preserve"> PAGEREF _Toc370910934 \h </w:instrText>
      </w:r>
      <w:r w:rsidR="00113E49">
        <w:rPr>
          <w:noProof/>
        </w:rPr>
      </w:r>
      <w:r w:rsidR="00113E49">
        <w:rPr>
          <w:noProof/>
        </w:rPr>
        <w:fldChar w:fldCharType="separate"/>
      </w:r>
      <w:r>
        <w:rPr>
          <w:noProof/>
        </w:rPr>
        <w:t>6</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cs="宋体"/>
          <w:noProof/>
        </w:rPr>
        <w:t>2</w:t>
      </w:r>
      <w:r w:rsidRPr="00410AC8">
        <w:rPr>
          <w:rFonts w:ascii="黑体" w:eastAsia="黑体" w:hAnsi="黑体" w:cs="宋体" w:hint="eastAsia"/>
          <w:noProof/>
        </w:rPr>
        <w:t>、作品要求</w:t>
      </w:r>
      <w:r>
        <w:rPr>
          <w:noProof/>
        </w:rPr>
        <w:tab/>
      </w:r>
      <w:r w:rsidR="00113E49">
        <w:rPr>
          <w:noProof/>
        </w:rPr>
        <w:fldChar w:fldCharType="begin"/>
      </w:r>
      <w:r>
        <w:rPr>
          <w:noProof/>
        </w:rPr>
        <w:instrText xml:space="preserve"> PAGEREF _Toc370910935 \h </w:instrText>
      </w:r>
      <w:r w:rsidR="00113E49">
        <w:rPr>
          <w:noProof/>
        </w:rPr>
      </w:r>
      <w:r w:rsidR="00113E49">
        <w:rPr>
          <w:noProof/>
        </w:rPr>
        <w:fldChar w:fldCharType="separate"/>
      </w:r>
      <w:r>
        <w:rPr>
          <w:noProof/>
        </w:rPr>
        <w:t>7</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cs="宋体"/>
          <w:noProof/>
        </w:rPr>
        <w:t>3</w:t>
      </w:r>
      <w:r w:rsidRPr="00410AC8">
        <w:rPr>
          <w:rFonts w:ascii="黑体" w:eastAsia="黑体" w:hAnsi="黑体" w:cs="宋体" w:hint="eastAsia"/>
          <w:noProof/>
        </w:rPr>
        <w:t>、作品评审办法</w:t>
      </w:r>
      <w:r>
        <w:rPr>
          <w:noProof/>
        </w:rPr>
        <w:tab/>
      </w:r>
      <w:r w:rsidR="00113E49">
        <w:rPr>
          <w:noProof/>
        </w:rPr>
        <w:fldChar w:fldCharType="begin"/>
      </w:r>
      <w:r>
        <w:rPr>
          <w:noProof/>
        </w:rPr>
        <w:instrText xml:space="preserve"> PAGEREF _Toc370910936 \h </w:instrText>
      </w:r>
      <w:r w:rsidR="00113E49">
        <w:rPr>
          <w:noProof/>
        </w:rPr>
      </w:r>
      <w:r w:rsidR="00113E49">
        <w:rPr>
          <w:noProof/>
        </w:rPr>
        <w:fldChar w:fldCharType="separate"/>
      </w:r>
      <w:r>
        <w:rPr>
          <w:noProof/>
        </w:rPr>
        <w:t>7</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cs="宋体"/>
          <w:noProof/>
        </w:rPr>
        <w:t>4</w:t>
      </w:r>
      <w:r w:rsidRPr="00410AC8">
        <w:rPr>
          <w:rFonts w:ascii="黑体" w:eastAsia="黑体" w:hAnsi="黑体" w:cs="宋体" w:hint="eastAsia"/>
          <w:noProof/>
        </w:rPr>
        <w:t>、奖项设置与奖励办法</w:t>
      </w:r>
      <w:r>
        <w:rPr>
          <w:noProof/>
        </w:rPr>
        <w:tab/>
      </w:r>
      <w:r w:rsidR="00113E49">
        <w:rPr>
          <w:noProof/>
        </w:rPr>
        <w:fldChar w:fldCharType="begin"/>
      </w:r>
      <w:r>
        <w:rPr>
          <w:noProof/>
        </w:rPr>
        <w:instrText xml:space="preserve"> PAGEREF _Toc370910937 \h </w:instrText>
      </w:r>
      <w:r w:rsidR="00113E49">
        <w:rPr>
          <w:noProof/>
        </w:rPr>
      </w:r>
      <w:r w:rsidR="00113E49">
        <w:rPr>
          <w:noProof/>
        </w:rPr>
        <w:fldChar w:fldCharType="separate"/>
      </w:r>
      <w:r>
        <w:rPr>
          <w:noProof/>
        </w:rPr>
        <w:t>8</w:t>
      </w:r>
      <w:r w:rsidR="00113E49">
        <w:rPr>
          <w:noProof/>
        </w:rPr>
        <w:fldChar w:fldCharType="end"/>
      </w:r>
    </w:p>
    <w:p w:rsidR="00C744B2" w:rsidRDefault="00C744B2">
      <w:pPr>
        <w:pStyle w:val="1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第二部分</w:t>
      </w:r>
      <w:r w:rsidRPr="00410AC8">
        <w:rPr>
          <w:rFonts w:ascii="黑体" w:eastAsia="黑体" w:hAnsi="黑体"/>
          <w:noProof/>
        </w:rPr>
        <w:t xml:space="preserve"> </w:t>
      </w:r>
      <w:r w:rsidRPr="00410AC8">
        <w:rPr>
          <w:rFonts w:ascii="黑体" w:eastAsia="黑体" w:hAnsi="黑体" w:hint="eastAsia"/>
          <w:noProof/>
        </w:rPr>
        <w:t>参赛说明</w:t>
      </w:r>
      <w:r>
        <w:rPr>
          <w:noProof/>
        </w:rPr>
        <w:tab/>
      </w:r>
      <w:r w:rsidR="00113E49">
        <w:rPr>
          <w:noProof/>
        </w:rPr>
        <w:fldChar w:fldCharType="begin"/>
      </w:r>
      <w:r>
        <w:rPr>
          <w:noProof/>
        </w:rPr>
        <w:instrText xml:space="preserve"> PAGEREF _Toc370910938 \h </w:instrText>
      </w:r>
      <w:r w:rsidR="00113E49">
        <w:rPr>
          <w:noProof/>
        </w:rPr>
      </w:r>
      <w:r w:rsidR="00113E49">
        <w:rPr>
          <w:noProof/>
        </w:rPr>
        <w:fldChar w:fldCharType="separate"/>
      </w:r>
      <w:r>
        <w:rPr>
          <w:noProof/>
        </w:rPr>
        <w:t>9</w:t>
      </w:r>
      <w:r w:rsidR="00113E49">
        <w:rPr>
          <w:noProof/>
        </w:rPr>
        <w:fldChar w:fldCharType="end"/>
      </w:r>
    </w:p>
    <w:p w:rsidR="00C744B2" w:rsidRDefault="00C744B2">
      <w:pPr>
        <w:pStyle w:val="2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（一）、“世界遗产的保护与可持续旅游开发”提案大赛</w:t>
      </w:r>
      <w:r>
        <w:rPr>
          <w:noProof/>
        </w:rPr>
        <w:tab/>
      </w:r>
      <w:r w:rsidR="00113E49">
        <w:rPr>
          <w:noProof/>
        </w:rPr>
        <w:fldChar w:fldCharType="begin"/>
      </w:r>
      <w:r>
        <w:rPr>
          <w:noProof/>
        </w:rPr>
        <w:instrText xml:space="preserve"> PAGEREF _Toc370910939 \h </w:instrText>
      </w:r>
      <w:r w:rsidR="00113E49">
        <w:rPr>
          <w:noProof/>
        </w:rPr>
      </w:r>
      <w:r w:rsidR="00113E49">
        <w:rPr>
          <w:noProof/>
        </w:rPr>
        <w:fldChar w:fldCharType="separate"/>
      </w:r>
      <w:r>
        <w:rPr>
          <w:noProof/>
        </w:rPr>
        <w:t>9</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noProof/>
        </w:rPr>
        <w:t>1</w:t>
      </w:r>
      <w:r w:rsidRPr="00410AC8">
        <w:rPr>
          <w:rFonts w:ascii="黑体" w:eastAsia="黑体" w:hAnsi="黑体" w:hint="eastAsia"/>
          <w:noProof/>
        </w:rPr>
        <w:t>、</w:t>
      </w:r>
      <w:r w:rsidRPr="00410AC8">
        <w:rPr>
          <w:rFonts w:ascii="黑体" w:eastAsia="黑体" w:hAnsi="黑体"/>
          <w:noProof/>
        </w:rPr>
        <w:t xml:space="preserve"> </w:t>
      </w:r>
      <w:r w:rsidRPr="00410AC8">
        <w:rPr>
          <w:rFonts w:ascii="黑体" w:eastAsia="黑体" w:hAnsi="黑体" w:hint="eastAsia"/>
          <w:noProof/>
        </w:rPr>
        <w:t>初赛细则</w:t>
      </w:r>
      <w:r>
        <w:rPr>
          <w:noProof/>
        </w:rPr>
        <w:tab/>
      </w:r>
      <w:r w:rsidR="00113E49">
        <w:rPr>
          <w:noProof/>
        </w:rPr>
        <w:fldChar w:fldCharType="begin"/>
      </w:r>
      <w:r>
        <w:rPr>
          <w:noProof/>
        </w:rPr>
        <w:instrText xml:space="preserve"> PAGEREF _Toc370910940 \h </w:instrText>
      </w:r>
      <w:r w:rsidR="00113E49">
        <w:rPr>
          <w:noProof/>
        </w:rPr>
      </w:r>
      <w:r w:rsidR="00113E49">
        <w:rPr>
          <w:noProof/>
        </w:rPr>
        <w:fldChar w:fldCharType="separate"/>
      </w:r>
      <w:r>
        <w:rPr>
          <w:noProof/>
        </w:rPr>
        <w:t>9</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noProof/>
        </w:rPr>
        <w:t>2</w:t>
      </w:r>
      <w:r w:rsidRPr="00410AC8">
        <w:rPr>
          <w:rFonts w:ascii="黑体" w:eastAsia="黑体" w:hAnsi="黑体" w:hint="eastAsia"/>
          <w:noProof/>
        </w:rPr>
        <w:t>、复赛细则</w:t>
      </w:r>
      <w:r>
        <w:rPr>
          <w:noProof/>
        </w:rPr>
        <w:tab/>
      </w:r>
      <w:r w:rsidR="00113E49">
        <w:rPr>
          <w:noProof/>
        </w:rPr>
        <w:fldChar w:fldCharType="begin"/>
      </w:r>
      <w:r>
        <w:rPr>
          <w:noProof/>
        </w:rPr>
        <w:instrText xml:space="preserve"> PAGEREF _Toc370910941 \h </w:instrText>
      </w:r>
      <w:r w:rsidR="00113E49">
        <w:rPr>
          <w:noProof/>
        </w:rPr>
      </w:r>
      <w:r w:rsidR="00113E49">
        <w:rPr>
          <w:noProof/>
        </w:rPr>
        <w:fldChar w:fldCharType="separate"/>
      </w:r>
      <w:r>
        <w:rPr>
          <w:noProof/>
        </w:rPr>
        <w:t>10</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noProof/>
        </w:rPr>
        <w:t>3</w:t>
      </w:r>
      <w:r w:rsidRPr="00410AC8">
        <w:rPr>
          <w:rFonts w:ascii="黑体" w:eastAsia="黑体" w:hAnsi="黑体" w:hint="eastAsia"/>
          <w:noProof/>
        </w:rPr>
        <w:t>、决赛细则</w:t>
      </w:r>
      <w:r>
        <w:rPr>
          <w:noProof/>
        </w:rPr>
        <w:tab/>
      </w:r>
      <w:r w:rsidR="00113E49">
        <w:rPr>
          <w:noProof/>
        </w:rPr>
        <w:fldChar w:fldCharType="begin"/>
      </w:r>
      <w:r>
        <w:rPr>
          <w:noProof/>
        </w:rPr>
        <w:instrText xml:space="preserve"> PAGEREF _Toc370910942 \h </w:instrText>
      </w:r>
      <w:r w:rsidR="00113E49">
        <w:rPr>
          <w:noProof/>
        </w:rPr>
      </w:r>
      <w:r w:rsidR="00113E49">
        <w:rPr>
          <w:noProof/>
        </w:rPr>
        <w:fldChar w:fldCharType="separate"/>
      </w:r>
      <w:r>
        <w:rPr>
          <w:noProof/>
        </w:rPr>
        <w:t>11</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noProof/>
        </w:rPr>
        <w:t>4</w:t>
      </w:r>
      <w:r w:rsidRPr="00410AC8">
        <w:rPr>
          <w:rFonts w:ascii="黑体" w:eastAsia="黑体" w:hAnsi="黑体" w:hint="eastAsia"/>
          <w:noProof/>
        </w:rPr>
        <w:t>、奖项设置</w:t>
      </w:r>
      <w:r>
        <w:rPr>
          <w:noProof/>
        </w:rPr>
        <w:tab/>
      </w:r>
      <w:r w:rsidR="00113E49">
        <w:rPr>
          <w:noProof/>
        </w:rPr>
        <w:fldChar w:fldCharType="begin"/>
      </w:r>
      <w:r>
        <w:rPr>
          <w:noProof/>
        </w:rPr>
        <w:instrText xml:space="preserve"> PAGEREF _Toc370910943 \h </w:instrText>
      </w:r>
      <w:r w:rsidR="00113E49">
        <w:rPr>
          <w:noProof/>
        </w:rPr>
      </w:r>
      <w:r w:rsidR="00113E49">
        <w:rPr>
          <w:noProof/>
        </w:rPr>
        <w:fldChar w:fldCharType="separate"/>
      </w:r>
      <w:r>
        <w:rPr>
          <w:noProof/>
        </w:rPr>
        <w:t>12</w:t>
      </w:r>
      <w:r w:rsidR="00113E49">
        <w:rPr>
          <w:noProof/>
        </w:rPr>
        <w:fldChar w:fldCharType="end"/>
      </w:r>
    </w:p>
    <w:p w:rsidR="00C744B2" w:rsidRDefault="00C744B2">
      <w:pPr>
        <w:pStyle w:val="2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（二）、“张家界（武陵源）世界遗产地”宣传口号设计大赛</w:t>
      </w:r>
      <w:r>
        <w:rPr>
          <w:noProof/>
        </w:rPr>
        <w:tab/>
      </w:r>
      <w:r w:rsidR="00113E49">
        <w:rPr>
          <w:noProof/>
        </w:rPr>
        <w:fldChar w:fldCharType="begin"/>
      </w:r>
      <w:r>
        <w:rPr>
          <w:noProof/>
        </w:rPr>
        <w:instrText xml:space="preserve"> PAGEREF _Toc370910944 \h </w:instrText>
      </w:r>
      <w:r w:rsidR="00113E49">
        <w:rPr>
          <w:noProof/>
        </w:rPr>
      </w:r>
      <w:r w:rsidR="00113E49">
        <w:rPr>
          <w:noProof/>
        </w:rPr>
        <w:fldChar w:fldCharType="separate"/>
      </w:r>
      <w:r>
        <w:rPr>
          <w:noProof/>
        </w:rPr>
        <w:t>12</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noProof/>
        </w:rPr>
        <w:t>1</w:t>
      </w:r>
      <w:r w:rsidRPr="00410AC8">
        <w:rPr>
          <w:rFonts w:ascii="黑体" w:eastAsia="黑体" w:hAnsi="黑体" w:hint="eastAsia"/>
          <w:noProof/>
        </w:rPr>
        <w:t>、初赛细则</w:t>
      </w:r>
      <w:r>
        <w:rPr>
          <w:noProof/>
        </w:rPr>
        <w:tab/>
      </w:r>
      <w:r w:rsidR="00113E49">
        <w:rPr>
          <w:noProof/>
        </w:rPr>
        <w:fldChar w:fldCharType="begin"/>
      </w:r>
      <w:r>
        <w:rPr>
          <w:noProof/>
        </w:rPr>
        <w:instrText xml:space="preserve"> PAGEREF _Toc370910945 \h </w:instrText>
      </w:r>
      <w:r w:rsidR="00113E49">
        <w:rPr>
          <w:noProof/>
        </w:rPr>
      </w:r>
      <w:r w:rsidR="00113E49">
        <w:rPr>
          <w:noProof/>
        </w:rPr>
        <w:fldChar w:fldCharType="separate"/>
      </w:r>
      <w:r>
        <w:rPr>
          <w:noProof/>
        </w:rPr>
        <w:t>12</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noProof/>
        </w:rPr>
        <w:t>2</w:t>
      </w:r>
      <w:r w:rsidRPr="00410AC8">
        <w:rPr>
          <w:rFonts w:ascii="黑体" w:eastAsia="黑体" w:hAnsi="黑体" w:hint="eastAsia"/>
          <w:noProof/>
        </w:rPr>
        <w:t>、决赛细则</w:t>
      </w:r>
      <w:r>
        <w:rPr>
          <w:noProof/>
        </w:rPr>
        <w:tab/>
      </w:r>
      <w:r w:rsidR="00113E49">
        <w:rPr>
          <w:noProof/>
        </w:rPr>
        <w:fldChar w:fldCharType="begin"/>
      </w:r>
      <w:r>
        <w:rPr>
          <w:noProof/>
        </w:rPr>
        <w:instrText xml:space="preserve"> PAGEREF _Toc370910946 \h </w:instrText>
      </w:r>
      <w:r w:rsidR="00113E49">
        <w:rPr>
          <w:noProof/>
        </w:rPr>
      </w:r>
      <w:r w:rsidR="00113E49">
        <w:rPr>
          <w:noProof/>
        </w:rPr>
        <w:fldChar w:fldCharType="separate"/>
      </w:r>
      <w:r>
        <w:rPr>
          <w:noProof/>
        </w:rPr>
        <w:t>13</w:t>
      </w:r>
      <w:r w:rsidR="00113E49">
        <w:rPr>
          <w:noProof/>
        </w:rPr>
        <w:fldChar w:fldCharType="end"/>
      </w:r>
    </w:p>
    <w:p w:rsidR="00C744B2" w:rsidRDefault="00C744B2">
      <w:pPr>
        <w:pStyle w:val="30"/>
        <w:tabs>
          <w:tab w:val="right" w:leader="middleDot" w:pos="8296"/>
        </w:tabs>
        <w:rPr>
          <w:rFonts w:asciiTheme="minorHAnsi" w:eastAsiaTheme="minorEastAsia" w:hAnsiTheme="minorHAnsi" w:cstheme="minorBidi"/>
          <w:noProof/>
          <w:szCs w:val="22"/>
        </w:rPr>
      </w:pPr>
      <w:r w:rsidRPr="00410AC8">
        <w:rPr>
          <w:rFonts w:ascii="黑体" w:eastAsia="黑体" w:hAnsi="黑体"/>
          <w:noProof/>
        </w:rPr>
        <w:t>3</w:t>
      </w:r>
      <w:r w:rsidRPr="00410AC8">
        <w:rPr>
          <w:rFonts w:ascii="黑体" w:eastAsia="黑体" w:hAnsi="黑体" w:hint="eastAsia"/>
          <w:noProof/>
        </w:rPr>
        <w:t>、奖项设置</w:t>
      </w:r>
      <w:r>
        <w:rPr>
          <w:noProof/>
        </w:rPr>
        <w:tab/>
      </w:r>
      <w:r w:rsidR="00113E49">
        <w:rPr>
          <w:noProof/>
        </w:rPr>
        <w:fldChar w:fldCharType="begin"/>
      </w:r>
      <w:r>
        <w:rPr>
          <w:noProof/>
        </w:rPr>
        <w:instrText xml:space="preserve"> PAGEREF _Toc370910947 \h </w:instrText>
      </w:r>
      <w:r w:rsidR="00113E49">
        <w:rPr>
          <w:noProof/>
        </w:rPr>
      </w:r>
      <w:r w:rsidR="00113E49">
        <w:rPr>
          <w:noProof/>
        </w:rPr>
        <w:fldChar w:fldCharType="separate"/>
      </w:r>
      <w:r>
        <w:rPr>
          <w:noProof/>
        </w:rPr>
        <w:t>15</w:t>
      </w:r>
      <w:r w:rsidR="00113E49">
        <w:rPr>
          <w:noProof/>
        </w:rPr>
        <w:fldChar w:fldCharType="end"/>
      </w:r>
    </w:p>
    <w:p w:rsidR="00C744B2" w:rsidRDefault="00C744B2">
      <w:pPr>
        <w:pStyle w:val="1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第三部分</w:t>
      </w:r>
      <w:r w:rsidRPr="00410AC8">
        <w:rPr>
          <w:rFonts w:ascii="黑体" w:eastAsia="黑体" w:hAnsi="黑体"/>
          <w:noProof/>
        </w:rPr>
        <w:t xml:space="preserve"> </w:t>
      </w:r>
      <w:r w:rsidRPr="00410AC8">
        <w:rPr>
          <w:rFonts w:ascii="黑体" w:eastAsia="黑体" w:hAnsi="黑体" w:hint="eastAsia"/>
          <w:noProof/>
        </w:rPr>
        <w:t>附录</w:t>
      </w:r>
      <w:r>
        <w:rPr>
          <w:noProof/>
        </w:rPr>
        <w:tab/>
      </w:r>
      <w:r w:rsidR="00113E49">
        <w:rPr>
          <w:noProof/>
        </w:rPr>
        <w:fldChar w:fldCharType="begin"/>
      </w:r>
      <w:r>
        <w:rPr>
          <w:noProof/>
        </w:rPr>
        <w:instrText xml:space="preserve"> PAGEREF _Toc370910948 \h </w:instrText>
      </w:r>
      <w:r w:rsidR="00113E49">
        <w:rPr>
          <w:noProof/>
        </w:rPr>
      </w:r>
      <w:r w:rsidR="00113E49">
        <w:rPr>
          <w:noProof/>
        </w:rPr>
        <w:fldChar w:fldCharType="separate"/>
      </w:r>
      <w:r>
        <w:rPr>
          <w:noProof/>
        </w:rPr>
        <w:t>15</w:t>
      </w:r>
      <w:r w:rsidR="00113E49">
        <w:rPr>
          <w:noProof/>
        </w:rPr>
        <w:fldChar w:fldCharType="end"/>
      </w:r>
    </w:p>
    <w:p w:rsidR="00C744B2" w:rsidRDefault="00C744B2">
      <w:pPr>
        <w:pStyle w:val="2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附录一</w:t>
      </w:r>
      <w:r w:rsidRPr="00410AC8">
        <w:rPr>
          <w:rFonts w:ascii="黑体" w:eastAsia="黑体" w:hAnsi="黑体"/>
          <w:noProof/>
        </w:rPr>
        <w:t xml:space="preserve">  </w:t>
      </w:r>
      <w:r w:rsidRPr="00410AC8">
        <w:rPr>
          <w:rFonts w:ascii="黑体" w:eastAsia="黑体" w:hAnsi="黑体" w:hint="eastAsia"/>
          <w:noProof/>
        </w:rPr>
        <w:t>大赛组委会联系方式</w:t>
      </w:r>
      <w:r>
        <w:rPr>
          <w:noProof/>
        </w:rPr>
        <w:tab/>
      </w:r>
      <w:r w:rsidR="00113E49">
        <w:rPr>
          <w:noProof/>
        </w:rPr>
        <w:fldChar w:fldCharType="begin"/>
      </w:r>
      <w:r>
        <w:rPr>
          <w:noProof/>
        </w:rPr>
        <w:instrText xml:space="preserve"> PAGEREF _Toc370910949 \h </w:instrText>
      </w:r>
      <w:r w:rsidR="00113E49">
        <w:rPr>
          <w:noProof/>
        </w:rPr>
      </w:r>
      <w:r w:rsidR="00113E49">
        <w:rPr>
          <w:noProof/>
        </w:rPr>
        <w:fldChar w:fldCharType="separate"/>
      </w:r>
      <w:r>
        <w:rPr>
          <w:noProof/>
        </w:rPr>
        <w:t>15</w:t>
      </w:r>
      <w:r w:rsidR="00113E49">
        <w:rPr>
          <w:noProof/>
        </w:rPr>
        <w:fldChar w:fldCharType="end"/>
      </w:r>
    </w:p>
    <w:p w:rsidR="00C744B2" w:rsidRDefault="00C744B2">
      <w:pPr>
        <w:pStyle w:val="20"/>
        <w:tabs>
          <w:tab w:val="right" w:leader="middleDot" w:pos="8296"/>
        </w:tabs>
        <w:rPr>
          <w:rFonts w:asciiTheme="minorHAnsi" w:eastAsiaTheme="minorEastAsia" w:hAnsiTheme="minorHAnsi" w:cstheme="minorBidi"/>
          <w:noProof/>
          <w:szCs w:val="22"/>
        </w:rPr>
      </w:pPr>
      <w:r w:rsidRPr="00410AC8">
        <w:rPr>
          <w:rFonts w:ascii="黑体" w:eastAsia="黑体" w:hAnsi="黑体" w:hint="eastAsia"/>
          <w:noProof/>
        </w:rPr>
        <w:t>附录二</w:t>
      </w:r>
      <w:r w:rsidRPr="00410AC8">
        <w:rPr>
          <w:rFonts w:ascii="黑体" w:eastAsia="黑体" w:hAnsi="黑体"/>
          <w:noProof/>
        </w:rPr>
        <w:t xml:space="preserve">  </w:t>
      </w:r>
      <w:r w:rsidRPr="00410AC8">
        <w:rPr>
          <w:rFonts w:ascii="黑体" w:eastAsia="黑体" w:hAnsi="黑体" w:hint="eastAsia"/>
          <w:noProof/>
        </w:rPr>
        <w:t>报名表</w:t>
      </w:r>
      <w:r>
        <w:rPr>
          <w:noProof/>
        </w:rPr>
        <w:tab/>
      </w:r>
      <w:r w:rsidR="00113E49">
        <w:rPr>
          <w:noProof/>
        </w:rPr>
        <w:fldChar w:fldCharType="begin"/>
      </w:r>
      <w:r>
        <w:rPr>
          <w:noProof/>
        </w:rPr>
        <w:instrText xml:space="preserve"> PAGEREF _Toc370910950 \h </w:instrText>
      </w:r>
      <w:r w:rsidR="00113E49">
        <w:rPr>
          <w:noProof/>
        </w:rPr>
      </w:r>
      <w:r w:rsidR="00113E49">
        <w:rPr>
          <w:noProof/>
        </w:rPr>
        <w:fldChar w:fldCharType="separate"/>
      </w:r>
      <w:r>
        <w:rPr>
          <w:noProof/>
        </w:rPr>
        <w:t>15</w:t>
      </w:r>
      <w:r w:rsidR="00113E49">
        <w:rPr>
          <w:noProof/>
        </w:rPr>
        <w:fldChar w:fldCharType="end"/>
      </w:r>
    </w:p>
    <w:p w:rsidR="004A74F9" w:rsidRDefault="00113E49" w:rsidP="00495F4C">
      <w:pPr>
        <w:widowControl/>
        <w:spacing w:after="200" w:line="276" w:lineRule="auto"/>
        <w:jc w:val="left"/>
        <w:rPr>
          <w:rFonts w:ascii="黑体" w:eastAsia="黑体" w:hAnsi="黑体"/>
          <w:sz w:val="28"/>
        </w:rPr>
      </w:pPr>
      <w:r>
        <w:rPr>
          <w:rFonts w:ascii="黑体" w:eastAsia="黑体" w:hAnsi="黑体"/>
          <w:sz w:val="28"/>
        </w:rPr>
        <w:fldChar w:fldCharType="end"/>
      </w:r>
    </w:p>
    <w:p w:rsidR="004A74F9" w:rsidRDefault="004A74F9">
      <w:pPr>
        <w:widowControl/>
        <w:spacing w:after="200" w:line="276" w:lineRule="auto"/>
        <w:jc w:val="left"/>
        <w:rPr>
          <w:rFonts w:ascii="黑体" w:eastAsia="黑体" w:hAnsi="黑体"/>
          <w:sz w:val="36"/>
        </w:rPr>
      </w:pPr>
      <w:bookmarkStart w:id="0" w:name="_Toc370668275"/>
      <w:bookmarkStart w:id="1" w:name="_Toc370668390"/>
      <w:r>
        <w:rPr>
          <w:rFonts w:ascii="黑体" w:eastAsia="黑体" w:hAnsi="黑体"/>
          <w:sz w:val="36"/>
        </w:rPr>
        <w:br w:type="page"/>
      </w:r>
    </w:p>
    <w:p w:rsidR="00DC29B7" w:rsidRPr="00A86E41" w:rsidRDefault="00DC29B7" w:rsidP="00F73836">
      <w:pPr>
        <w:spacing w:beforeLines="50" w:before="180" w:afterLines="100" w:after="360" w:line="480" w:lineRule="exact"/>
        <w:jc w:val="center"/>
        <w:outlineLvl w:val="0"/>
        <w:rPr>
          <w:rFonts w:ascii="黑体" w:eastAsia="黑体" w:hAnsi="黑体"/>
          <w:sz w:val="40"/>
        </w:rPr>
      </w:pPr>
      <w:bookmarkStart w:id="2" w:name="_Toc370910926"/>
      <w:r w:rsidRPr="00A86E41">
        <w:rPr>
          <w:rFonts w:ascii="黑体" w:eastAsia="黑体" w:hAnsi="黑体" w:hint="eastAsia"/>
          <w:sz w:val="40"/>
        </w:rPr>
        <w:lastRenderedPageBreak/>
        <w:t>第一部分 大赛简介</w:t>
      </w:r>
      <w:bookmarkEnd w:id="0"/>
      <w:bookmarkEnd w:id="1"/>
      <w:bookmarkEnd w:id="2"/>
    </w:p>
    <w:p w:rsidR="00DC29B7" w:rsidRPr="004A74F9" w:rsidRDefault="004A74F9" w:rsidP="00F73836">
      <w:pPr>
        <w:spacing w:beforeLines="50" w:before="180" w:afterLines="50" w:after="180" w:line="480" w:lineRule="exact"/>
        <w:jc w:val="left"/>
        <w:outlineLvl w:val="1"/>
        <w:rPr>
          <w:rFonts w:ascii="黑体" w:eastAsia="黑体" w:hAnsi="黑体"/>
          <w:sz w:val="32"/>
        </w:rPr>
      </w:pPr>
      <w:bookmarkStart w:id="3" w:name="_Toc370668276"/>
      <w:bookmarkStart w:id="4" w:name="_Toc370668391"/>
      <w:bookmarkStart w:id="5" w:name="_Toc370910927"/>
      <w:r w:rsidRPr="004A74F9">
        <w:rPr>
          <w:rFonts w:ascii="黑体" w:eastAsia="黑体" w:hAnsi="黑体" w:hint="eastAsia"/>
          <w:sz w:val="32"/>
        </w:rPr>
        <w:t>（一）</w:t>
      </w:r>
      <w:r w:rsidR="00A71B8E" w:rsidRPr="004A74F9">
        <w:rPr>
          <w:rFonts w:ascii="黑体" w:eastAsia="黑体" w:hAnsi="黑体" w:hint="eastAsia"/>
          <w:sz w:val="32"/>
        </w:rPr>
        <w:t>总则</w:t>
      </w:r>
      <w:bookmarkEnd w:id="3"/>
      <w:bookmarkEnd w:id="4"/>
      <w:bookmarkEnd w:id="5"/>
    </w:p>
    <w:p w:rsidR="00DC29B7" w:rsidRPr="00A81687" w:rsidRDefault="0020028E" w:rsidP="00E3572E">
      <w:pPr>
        <w:spacing w:line="360" w:lineRule="auto"/>
        <w:jc w:val="left"/>
        <w:rPr>
          <w:rFonts w:ascii="黑体" w:eastAsia="黑体" w:hAnsi="黑体"/>
          <w:sz w:val="24"/>
          <w:szCs w:val="24"/>
        </w:rPr>
      </w:pPr>
      <w:r w:rsidRPr="00A81687">
        <w:rPr>
          <w:rFonts w:ascii="黑体" w:eastAsia="黑体" w:hAnsi="黑体" w:hint="eastAsia"/>
          <w:b/>
          <w:sz w:val="24"/>
          <w:szCs w:val="24"/>
        </w:rPr>
        <w:t>第一条</w:t>
      </w:r>
      <w:r w:rsidRPr="00A81687">
        <w:rPr>
          <w:rFonts w:ascii="黑体" w:eastAsia="黑体" w:hAnsi="黑体" w:hint="eastAsia"/>
          <w:sz w:val="24"/>
          <w:szCs w:val="24"/>
        </w:rPr>
        <w:t xml:space="preserve">  </w:t>
      </w:r>
      <w:r w:rsidR="00810980" w:rsidRPr="00A81687">
        <w:rPr>
          <w:rFonts w:ascii="黑体" w:eastAsia="黑体" w:hAnsi="黑体" w:hint="eastAsia"/>
          <w:sz w:val="24"/>
          <w:szCs w:val="24"/>
        </w:rPr>
        <w:t>中国张家界第二届大学生世界遗产保护论坛由</w:t>
      </w:r>
      <w:r w:rsidR="005C5D69">
        <w:rPr>
          <w:rFonts w:ascii="黑体" w:eastAsia="黑体" w:hAnsi="黑体" w:hint="eastAsia"/>
          <w:sz w:val="24"/>
          <w:szCs w:val="24"/>
        </w:rPr>
        <w:t>联合国世界旅游组织旅游可持续发展</w:t>
      </w:r>
      <w:r w:rsidR="0021373D">
        <w:rPr>
          <w:rFonts w:ascii="黑体" w:eastAsia="黑体" w:hAnsi="黑体" w:hint="eastAsia"/>
          <w:sz w:val="24"/>
          <w:szCs w:val="24"/>
        </w:rPr>
        <w:t>监测</w:t>
      </w:r>
      <w:r w:rsidR="005C5D69">
        <w:rPr>
          <w:rFonts w:ascii="黑体" w:eastAsia="黑体" w:hAnsi="黑体" w:hint="eastAsia"/>
          <w:sz w:val="24"/>
          <w:szCs w:val="24"/>
        </w:rPr>
        <w:t>中心、</w:t>
      </w:r>
      <w:r w:rsidR="00810980" w:rsidRPr="00A81687">
        <w:rPr>
          <w:rFonts w:ascii="黑体" w:eastAsia="黑体" w:hAnsi="黑体" w:hint="eastAsia"/>
          <w:sz w:val="24"/>
          <w:szCs w:val="24"/>
        </w:rPr>
        <w:t>湖南省张家界市武陵源区人民政府主办，湖南省张家界市武陵源区旅游局、中山大学旅游学院协办。</w:t>
      </w:r>
      <w:r w:rsidR="00DC29B7" w:rsidRPr="00A81687">
        <w:rPr>
          <w:rFonts w:ascii="黑体" w:eastAsia="黑体" w:hAnsi="黑体" w:hint="eastAsia"/>
          <w:sz w:val="24"/>
          <w:szCs w:val="24"/>
        </w:rPr>
        <w:t>“世界遗产的保护与可持续旅游开发”提案大赛</w:t>
      </w:r>
      <w:r w:rsidR="00703E7A" w:rsidRPr="00A81687">
        <w:rPr>
          <w:rFonts w:ascii="黑体" w:eastAsia="黑体" w:hAnsi="黑体" w:hint="eastAsia"/>
          <w:sz w:val="24"/>
          <w:szCs w:val="24"/>
        </w:rPr>
        <w:t>（下简称“提案大赛”）</w:t>
      </w:r>
      <w:r w:rsidR="00810980" w:rsidRPr="00A81687">
        <w:rPr>
          <w:rFonts w:ascii="黑体" w:eastAsia="黑体" w:hAnsi="黑体" w:hint="eastAsia"/>
          <w:sz w:val="24"/>
          <w:szCs w:val="24"/>
        </w:rPr>
        <w:t>与</w:t>
      </w:r>
      <w:r w:rsidR="00DC29B7" w:rsidRPr="00A81687">
        <w:rPr>
          <w:rFonts w:ascii="黑体" w:eastAsia="黑体" w:hAnsi="黑体" w:hint="eastAsia"/>
          <w:sz w:val="24"/>
          <w:szCs w:val="24"/>
        </w:rPr>
        <w:t>“张家界（武陵源）世界遗产地”宣传口号设计大赛</w:t>
      </w:r>
      <w:r w:rsidR="00293A43" w:rsidRPr="00A81687">
        <w:rPr>
          <w:rFonts w:ascii="黑体" w:eastAsia="黑体" w:hAnsi="黑体" w:hint="eastAsia"/>
          <w:sz w:val="24"/>
          <w:szCs w:val="24"/>
        </w:rPr>
        <w:t>（下简称“口号</w:t>
      </w:r>
      <w:r w:rsidR="00703E7A" w:rsidRPr="00A81687">
        <w:rPr>
          <w:rFonts w:ascii="黑体" w:eastAsia="黑体" w:hAnsi="黑体" w:hint="eastAsia"/>
          <w:sz w:val="24"/>
          <w:szCs w:val="24"/>
        </w:rPr>
        <w:t>大赛”）</w:t>
      </w:r>
      <w:r w:rsidR="00810980" w:rsidRPr="00A81687">
        <w:rPr>
          <w:rFonts w:ascii="黑体" w:eastAsia="黑体" w:hAnsi="黑体" w:hint="eastAsia"/>
          <w:sz w:val="24"/>
          <w:szCs w:val="24"/>
        </w:rPr>
        <w:t>为其中的两大子活动。</w:t>
      </w:r>
    </w:p>
    <w:p w:rsidR="0060631F" w:rsidRPr="00A81687" w:rsidRDefault="0020028E" w:rsidP="00E3572E">
      <w:pPr>
        <w:spacing w:line="360" w:lineRule="auto"/>
        <w:jc w:val="left"/>
        <w:rPr>
          <w:rFonts w:ascii="黑体" w:eastAsia="黑体" w:hAnsi="黑体"/>
          <w:sz w:val="24"/>
          <w:szCs w:val="24"/>
        </w:rPr>
      </w:pPr>
      <w:r w:rsidRPr="00A81687">
        <w:rPr>
          <w:rFonts w:ascii="黑体" w:eastAsia="黑体" w:hAnsi="黑体" w:hint="eastAsia"/>
          <w:b/>
          <w:sz w:val="24"/>
          <w:szCs w:val="24"/>
        </w:rPr>
        <w:t xml:space="preserve">第二条 </w:t>
      </w:r>
      <w:r w:rsidRPr="00A81687">
        <w:rPr>
          <w:rFonts w:ascii="黑体" w:eastAsia="黑体" w:hAnsi="黑体" w:hint="eastAsia"/>
          <w:sz w:val="24"/>
          <w:szCs w:val="24"/>
        </w:rPr>
        <w:t xml:space="preserve"> </w:t>
      </w:r>
      <w:r w:rsidR="0060631F" w:rsidRPr="00A81687">
        <w:rPr>
          <w:rFonts w:ascii="黑体" w:eastAsia="黑体" w:hAnsi="黑体" w:hint="eastAsia"/>
          <w:sz w:val="24"/>
          <w:szCs w:val="24"/>
        </w:rPr>
        <w:t>中国张家界第二届大学生世界遗产保护论坛旨在进一步加强世界遗产保护意识的宣传，落实联合国教科文组织关于世界遗产教育</w:t>
      </w:r>
      <w:r w:rsidR="0021373D">
        <w:rPr>
          <w:rFonts w:ascii="黑体" w:eastAsia="黑体" w:hAnsi="黑体" w:hint="eastAsia"/>
          <w:sz w:val="24"/>
          <w:szCs w:val="24"/>
        </w:rPr>
        <w:t>的世界遗产精神，通过征集遗产保护的提案或宣传口号及公益广告，</w:t>
      </w:r>
      <w:r w:rsidRPr="00A81687">
        <w:rPr>
          <w:rFonts w:ascii="黑体" w:eastAsia="黑体" w:hAnsi="黑体" w:hint="eastAsia"/>
          <w:sz w:val="24"/>
          <w:szCs w:val="24"/>
        </w:rPr>
        <w:t>为青年学生提供与专家学者交流的平台与广泛的视角，培养</w:t>
      </w:r>
      <w:r w:rsidR="00F73836">
        <w:rPr>
          <w:rFonts w:ascii="黑体" w:eastAsia="黑体" w:hAnsi="黑体" w:hint="eastAsia"/>
          <w:sz w:val="24"/>
          <w:szCs w:val="24"/>
        </w:rPr>
        <w:t>青年学生</w:t>
      </w:r>
      <w:r w:rsidRPr="00A81687">
        <w:rPr>
          <w:rFonts w:ascii="黑体" w:eastAsia="黑体" w:hAnsi="黑体" w:hint="eastAsia"/>
          <w:sz w:val="24"/>
          <w:szCs w:val="24"/>
        </w:rPr>
        <w:t>的创新能力、合作能力，提高对旅游可持续发展的理解与对世界遗产保护的认识</w:t>
      </w:r>
      <w:r w:rsidR="0060631F" w:rsidRPr="00A81687">
        <w:rPr>
          <w:rFonts w:ascii="黑体" w:eastAsia="黑体" w:hAnsi="黑体" w:hint="eastAsia"/>
          <w:sz w:val="24"/>
          <w:szCs w:val="24"/>
        </w:rPr>
        <w:t>。</w:t>
      </w:r>
    </w:p>
    <w:p w:rsidR="0020028E" w:rsidRPr="00A81687" w:rsidRDefault="0020028E" w:rsidP="0020028E">
      <w:pPr>
        <w:spacing w:line="500" w:lineRule="exact"/>
        <w:rPr>
          <w:rFonts w:ascii="黑体" w:eastAsia="黑体" w:hAnsi="黑体" w:cs="Times New Roman"/>
          <w:sz w:val="24"/>
          <w:szCs w:val="24"/>
        </w:rPr>
      </w:pPr>
      <w:r w:rsidRPr="00A81687">
        <w:rPr>
          <w:rFonts w:ascii="黑体" w:eastAsia="黑体" w:hAnsi="黑体" w:hint="eastAsia"/>
          <w:b/>
          <w:sz w:val="24"/>
          <w:szCs w:val="24"/>
        </w:rPr>
        <w:t xml:space="preserve">第三条 </w:t>
      </w:r>
      <w:r w:rsidRPr="00A81687">
        <w:rPr>
          <w:rFonts w:ascii="黑体" w:eastAsia="黑体" w:hAnsi="黑体" w:hint="eastAsia"/>
          <w:sz w:val="24"/>
          <w:szCs w:val="24"/>
        </w:rPr>
        <w:t xml:space="preserve"> </w:t>
      </w:r>
      <w:r w:rsidR="00C1116D">
        <w:rPr>
          <w:rFonts w:ascii="黑体" w:eastAsia="黑体" w:hAnsi="黑体" w:hint="eastAsia"/>
          <w:sz w:val="24"/>
          <w:szCs w:val="24"/>
        </w:rPr>
        <w:t>论坛</w:t>
      </w:r>
      <w:r w:rsidR="00810980" w:rsidRPr="00A81687">
        <w:rPr>
          <w:rFonts w:ascii="黑体" w:eastAsia="黑体" w:hAnsi="黑体" w:hint="eastAsia"/>
          <w:sz w:val="24"/>
          <w:szCs w:val="24"/>
        </w:rPr>
        <w:t>本着</w:t>
      </w:r>
      <w:r w:rsidRPr="00A81687">
        <w:rPr>
          <w:rFonts w:ascii="黑体" w:eastAsia="黑体" w:hAnsi="黑体" w:cs="宋体" w:hint="eastAsia"/>
          <w:sz w:val="24"/>
          <w:szCs w:val="24"/>
        </w:rPr>
        <w:t>“政府主办，专家主导，学生主体，社会参与”的原则组织进行。</w:t>
      </w:r>
    </w:p>
    <w:p w:rsidR="00293A43" w:rsidRPr="00A81687" w:rsidRDefault="0020028E" w:rsidP="00E3572E">
      <w:pPr>
        <w:spacing w:line="360" w:lineRule="auto"/>
        <w:jc w:val="left"/>
        <w:rPr>
          <w:rFonts w:ascii="黑体" w:eastAsia="黑体" w:hAnsi="黑体"/>
          <w:sz w:val="24"/>
          <w:szCs w:val="24"/>
        </w:rPr>
      </w:pPr>
      <w:r w:rsidRPr="00A81687">
        <w:rPr>
          <w:rFonts w:ascii="黑体" w:eastAsia="黑体" w:hAnsi="黑体" w:hint="eastAsia"/>
          <w:b/>
          <w:sz w:val="24"/>
          <w:szCs w:val="24"/>
        </w:rPr>
        <w:t xml:space="preserve">第四条 </w:t>
      </w:r>
      <w:r w:rsidRPr="00A81687">
        <w:rPr>
          <w:rFonts w:ascii="黑体" w:eastAsia="黑体" w:hAnsi="黑体" w:hint="eastAsia"/>
          <w:sz w:val="24"/>
          <w:szCs w:val="24"/>
        </w:rPr>
        <w:t xml:space="preserve"> </w:t>
      </w:r>
      <w:r w:rsidR="00C1116D">
        <w:rPr>
          <w:rFonts w:ascii="黑体" w:eastAsia="黑体" w:hAnsi="黑体" w:hint="eastAsia"/>
          <w:sz w:val="24"/>
          <w:szCs w:val="24"/>
        </w:rPr>
        <w:t>论坛</w:t>
      </w:r>
      <w:r w:rsidR="00810980" w:rsidRPr="00A81687">
        <w:rPr>
          <w:rFonts w:ascii="黑体" w:eastAsia="黑体" w:hAnsi="黑体" w:hint="eastAsia"/>
          <w:sz w:val="24"/>
          <w:szCs w:val="24"/>
        </w:rPr>
        <w:t>自11月1日启动，12月28日闭幕，为期五十八天。</w:t>
      </w:r>
    </w:p>
    <w:p w:rsidR="00810980" w:rsidRPr="00A81687" w:rsidRDefault="0020028E" w:rsidP="00E3572E">
      <w:pPr>
        <w:spacing w:line="360" w:lineRule="auto"/>
        <w:jc w:val="left"/>
        <w:rPr>
          <w:rFonts w:ascii="黑体" w:eastAsia="黑体" w:hAnsi="黑体"/>
          <w:sz w:val="24"/>
          <w:szCs w:val="24"/>
        </w:rPr>
      </w:pPr>
      <w:r w:rsidRPr="00A81687">
        <w:rPr>
          <w:rFonts w:ascii="黑体" w:eastAsia="黑体" w:hAnsi="黑体" w:hint="eastAsia"/>
          <w:b/>
          <w:sz w:val="24"/>
          <w:szCs w:val="24"/>
        </w:rPr>
        <w:t xml:space="preserve">第五条 </w:t>
      </w:r>
      <w:r w:rsidR="00C1116D">
        <w:rPr>
          <w:rFonts w:ascii="黑体" w:eastAsia="黑体" w:hAnsi="黑体" w:hint="eastAsia"/>
          <w:b/>
          <w:sz w:val="24"/>
          <w:szCs w:val="24"/>
        </w:rPr>
        <w:t xml:space="preserve"> </w:t>
      </w:r>
      <w:r w:rsidR="00293A43" w:rsidRPr="00A81687">
        <w:rPr>
          <w:rFonts w:ascii="黑体" w:eastAsia="黑体" w:hAnsi="黑体" w:hint="eastAsia"/>
          <w:sz w:val="24"/>
          <w:szCs w:val="24"/>
        </w:rPr>
        <w:t>提案大赛分为初赛、复赛、决赛三部分，初赛由各受邀高校</w:t>
      </w:r>
      <w:r w:rsidR="000B3BE0">
        <w:rPr>
          <w:rFonts w:ascii="黑体" w:eastAsia="黑体" w:hAnsi="黑体" w:hint="eastAsia"/>
          <w:sz w:val="24"/>
          <w:szCs w:val="24"/>
        </w:rPr>
        <w:t>协办组织在本校内</w:t>
      </w:r>
      <w:r w:rsidR="00293A43" w:rsidRPr="00A81687">
        <w:rPr>
          <w:rFonts w:ascii="黑体" w:eastAsia="黑体" w:hAnsi="黑体" w:hint="eastAsia"/>
          <w:sz w:val="24"/>
          <w:szCs w:val="24"/>
        </w:rPr>
        <w:t>组织举办；复赛由各赛区协办高校组织，在各赛区</w:t>
      </w:r>
      <w:proofErr w:type="gramStart"/>
      <w:r w:rsidR="00293A43" w:rsidRPr="00A81687">
        <w:rPr>
          <w:rFonts w:ascii="黑体" w:eastAsia="黑体" w:hAnsi="黑体" w:hint="eastAsia"/>
          <w:sz w:val="24"/>
          <w:szCs w:val="24"/>
        </w:rPr>
        <w:t>指定赛</w:t>
      </w:r>
      <w:proofErr w:type="gramEnd"/>
      <w:r w:rsidR="00293A43" w:rsidRPr="00A81687">
        <w:rPr>
          <w:rFonts w:ascii="黑体" w:eastAsia="黑体" w:hAnsi="黑体" w:hint="eastAsia"/>
          <w:sz w:val="24"/>
          <w:szCs w:val="24"/>
        </w:rPr>
        <w:t>点举</w:t>
      </w:r>
      <w:r w:rsidR="000B3BE0">
        <w:rPr>
          <w:rFonts w:ascii="黑体" w:eastAsia="黑体" w:hAnsi="黑体" w:hint="eastAsia"/>
          <w:sz w:val="24"/>
          <w:szCs w:val="24"/>
        </w:rPr>
        <w:t>办</w:t>
      </w:r>
      <w:r w:rsidR="00293A43" w:rsidRPr="00A81687">
        <w:rPr>
          <w:rFonts w:ascii="黑体" w:eastAsia="黑体" w:hAnsi="黑体" w:hint="eastAsia"/>
          <w:sz w:val="24"/>
          <w:szCs w:val="24"/>
        </w:rPr>
        <w:t>；决赛由</w:t>
      </w:r>
      <w:r w:rsidR="007C1A0D" w:rsidRPr="00A81687">
        <w:rPr>
          <w:rFonts w:ascii="黑体" w:eastAsia="黑体" w:hAnsi="黑体" w:hint="eastAsia"/>
          <w:sz w:val="24"/>
          <w:szCs w:val="24"/>
        </w:rPr>
        <w:t>大赛组委会</w:t>
      </w:r>
      <w:r w:rsidR="00293A43" w:rsidRPr="00A81687">
        <w:rPr>
          <w:rFonts w:ascii="黑体" w:eastAsia="黑体" w:hAnsi="黑体" w:hint="eastAsia"/>
          <w:sz w:val="24"/>
          <w:szCs w:val="24"/>
        </w:rPr>
        <w:t>主办，于张家界（武陵源）世界遗产地举</w:t>
      </w:r>
      <w:r w:rsidR="000B3BE0">
        <w:rPr>
          <w:rFonts w:ascii="黑体" w:eastAsia="黑体" w:hAnsi="黑体" w:hint="eastAsia"/>
          <w:sz w:val="24"/>
          <w:szCs w:val="24"/>
        </w:rPr>
        <w:t>办</w:t>
      </w:r>
      <w:r w:rsidR="00293A43" w:rsidRPr="00A81687">
        <w:rPr>
          <w:rFonts w:ascii="黑体" w:eastAsia="黑体" w:hAnsi="黑体" w:hint="eastAsia"/>
          <w:sz w:val="24"/>
          <w:szCs w:val="24"/>
        </w:rPr>
        <w:t>。</w:t>
      </w:r>
    </w:p>
    <w:p w:rsidR="00E3572E" w:rsidRPr="00A81687" w:rsidRDefault="0020028E" w:rsidP="00E3572E">
      <w:pPr>
        <w:spacing w:line="360" w:lineRule="auto"/>
        <w:jc w:val="left"/>
        <w:rPr>
          <w:rFonts w:ascii="黑体" w:eastAsia="黑体" w:hAnsi="黑体"/>
          <w:sz w:val="24"/>
          <w:szCs w:val="24"/>
        </w:rPr>
      </w:pPr>
      <w:r w:rsidRPr="00A81687">
        <w:rPr>
          <w:rFonts w:ascii="黑体" w:eastAsia="黑体" w:hAnsi="黑体" w:hint="eastAsia"/>
          <w:b/>
          <w:sz w:val="24"/>
          <w:szCs w:val="24"/>
        </w:rPr>
        <w:t xml:space="preserve">第六条 </w:t>
      </w:r>
      <w:r w:rsidR="000B3BE0">
        <w:rPr>
          <w:rFonts w:ascii="黑体" w:eastAsia="黑体" w:hAnsi="黑体" w:hint="eastAsia"/>
          <w:b/>
          <w:sz w:val="24"/>
          <w:szCs w:val="24"/>
        </w:rPr>
        <w:t xml:space="preserve"> </w:t>
      </w:r>
      <w:r w:rsidR="00293A43" w:rsidRPr="00A81687">
        <w:rPr>
          <w:rFonts w:ascii="黑体" w:eastAsia="黑体" w:hAnsi="黑体" w:hint="eastAsia"/>
          <w:sz w:val="24"/>
          <w:szCs w:val="24"/>
        </w:rPr>
        <w:t>口号大赛分为初赛、决赛两部分，</w:t>
      </w:r>
      <w:r w:rsidR="00274016" w:rsidRPr="00A81687">
        <w:rPr>
          <w:rFonts w:ascii="黑体" w:eastAsia="黑体" w:hAnsi="黑体" w:hint="eastAsia"/>
          <w:sz w:val="24"/>
          <w:szCs w:val="24"/>
        </w:rPr>
        <w:t>初</w:t>
      </w:r>
      <w:r w:rsidR="00E3572E" w:rsidRPr="00A81687">
        <w:rPr>
          <w:rFonts w:ascii="黑体" w:eastAsia="黑体" w:hAnsi="黑体" w:hint="eastAsia"/>
          <w:sz w:val="24"/>
          <w:szCs w:val="24"/>
        </w:rPr>
        <w:t>、决</w:t>
      </w:r>
      <w:r w:rsidR="00274016" w:rsidRPr="00A81687">
        <w:rPr>
          <w:rFonts w:ascii="黑体" w:eastAsia="黑体" w:hAnsi="黑体" w:hint="eastAsia"/>
          <w:sz w:val="24"/>
          <w:szCs w:val="24"/>
        </w:rPr>
        <w:t>赛</w:t>
      </w:r>
      <w:r w:rsidR="00E3572E" w:rsidRPr="00A81687">
        <w:rPr>
          <w:rFonts w:ascii="黑体" w:eastAsia="黑体" w:hAnsi="黑体" w:hint="eastAsia"/>
          <w:sz w:val="24"/>
          <w:szCs w:val="24"/>
        </w:rPr>
        <w:t>均由大赛组委会组织，</w:t>
      </w:r>
      <w:proofErr w:type="gramStart"/>
      <w:r w:rsidR="00E3572E" w:rsidRPr="00A81687">
        <w:rPr>
          <w:rFonts w:ascii="黑体" w:eastAsia="黑体" w:hAnsi="黑体" w:hint="eastAsia"/>
          <w:sz w:val="24"/>
          <w:szCs w:val="24"/>
        </w:rPr>
        <w:t>初赛</w:t>
      </w:r>
      <w:r w:rsidR="00274016" w:rsidRPr="00A81687">
        <w:rPr>
          <w:rFonts w:ascii="黑体" w:eastAsia="黑体" w:hAnsi="黑体" w:hint="eastAsia"/>
          <w:sz w:val="24"/>
          <w:szCs w:val="24"/>
        </w:rPr>
        <w:t>于线上</w:t>
      </w:r>
      <w:proofErr w:type="gramEnd"/>
      <w:r w:rsidR="00274016" w:rsidRPr="00A81687">
        <w:rPr>
          <w:rFonts w:ascii="黑体" w:eastAsia="黑体" w:hAnsi="黑体" w:hint="eastAsia"/>
          <w:sz w:val="24"/>
          <w:szCs w:val="24"/>
        </w:rPr>
        <w:t>进行</w:t>
      </w:r>
      <w:r w:rsidR="005C5D69">
        <w:rPr>
          <w:rFonts w:ascii="黑体" w:eastAsia="黑体" w:hAnsi="黑体" w:hint="eastAsia"/>
          <w:sz w:val="24"/>
          <w:szCs w:val="24"/>
        </w:rPr>
        <w:t>，决赛于</w:t>
      </w:r>
      <w:r w:rsidR="00E3572E" w:rsidRPr="00A81687">
        <w:rPr>
          <w:rFonts w:ascii="黑体" w:eastAsia="黑体" w:hAnsi="黑体" w:hint="eastAsia"/>
          <w:sz w:val="24"/>
          <w:szCs w:val="24"/>
        </w:rPr>
        <w:t>张家界（武陵源）世界遗产地举行。</w:t>
      </w:r>
    </w:p>
    <w:p w:rsidR="0020028E" w:rsidRDefault="0020028E" w:rsidP="0020028E">
      <w:pPr>
        <w:spacing w:line="500" w:lineRule="exact"/>
        <w:rPr>
          <w:rFonts w:ascii="黑体" w:eastAsia="黑体" w:hAnsi="黑体" w:cs="宋体"/>
          <w:sz w:val="24"/>
          <w:szCs w:val="24"/>
        </w:rPr>
      </w:pPr>
      <w:r w:rsidRPr="00A81687">
        <w:rPr>
          <w:rFonts w:ascii="黑体" w:eastAsia="黑体" w:hAnsi="黑体" w:hint="eastAsia"/>
          <w:b/>
          <w:sz w:val="24"/>
          <w:szCs w:val="24"/>
        </w:rPr>
        <w:t xml:space="preserve">第七条 </w:t>
      </w:r>
      <w:r w:rsidRPr="00A81687">
        <w:rPr>
          <w:rFonts w:ascii="黑体" w:eastAsia="黑体" w:hAnsi="黑体" w:cs="Times New Roman" w:hint="eastAsia"/>
          <w:sz w:val="24"/>
          <w:szCs w:val="24"/>
        </w:rPr>
        <w:t xml:space="preserve"> </w:t>
      </w:r>
      <w:r w:rsidRPr="00A81687">
        <w:rPr>
          <w:rFonts w:ascii="黑体" w:eastAsia="黑体" w:hAnsi="黑体" w:cs="宋体" w:hint="eastAsia"/>
          <w:sz w:val="24"/>
          <w:szCs w:val="24"/>
        </w:rPr>
        <w:t>大赛组委会组织相关专家对参赛作品进行评审，评选出具有创新性、科学性、实用性的</w:t>
      </w:r>
      <w:r w:rsidR="00C1116D">
        <w:rPr>
          <w:rFonts w:ascii="黑体" w:eastAsia="黑体" w:hAnsi="黑体" w:cs="宋体" w:hint="eastAsia"/>
          <w:sz w:val="24"/>
          <w:szCs w:val="24"/>
        </w:rPr>
        <w:t>原创</w:t>
      </w:r>
      <w:r w:rsidRPr="00A81687">
        <w:rPr>
          <w:rFonts w:ascii="黑体" w:eastAsia="黑体" w:hAnsi="黑体" w:cs="宋体" w:hint="eastAsia"/>
          <w:sz w:val="24"/>
          <w:szCs w:val="24"/>
        </w:rPr>
        <w:t>优秀作品，对作者予以表彰。</w:t>
      </w:r>
    </w:p>
    <w:p w:rsidR="005033B5" w:rsidRPr="005033B5" w:rsidRDefault="005033B5" w:rsidP="0020028E">
      <w:pPr>
        <w:spacing w:line="500" w:lineRule="exact"/>
        <w:rPr>
          <w:rFonts w:ascii="黑体" w:eastAsia="黑体" w:hAnsi="黑体" w:cs="Times New Roman"/>
          <w:b/>
          <w:sz w:val="24"/>
          <w:szCs w:val="24"/>
        </w:rPr>
      </w:pPr>
      <w:r w:rsidRPr="005033B5">
        <w:rPr>
          <w:rFonts w:ascii="黑体" w:eastAsia="黑体" w:hAnsi="黑体" w:cs="宋体" w:hint="eastAsia"/>
          <w:b/>
          <w:sz w:val="24"/>
          <w:szCs w:val="24"/>
        </w:rPr>
        <w:t>第八条</w:t>
      </w:r>
      <w:r>
        <w:rPr>
          <w:rFonts w:ascii="黑体" w:eastAsia="黑体" w:hAnsi="黑体" w:cs="宋体" w:hint="eastAsia"/>
          <w:b/>
          <w:sz w:val="24"/>
          <w:szCs w:val="24"/>
        </w:rPr>
        <w:t xml:space="preserve">  </w:t>
      </w:r>
      <w:r>
        <w:rPr>
          <w:rFonts w:ascii="黑体" w:eastAsia="黑体" w:hAnsi="黑体" w:cs="宋体" w:hint="eastAsia"/>
          <w:sz w:val="24"/>
          <w:szCs w:val="24"/>
        </w:rPr>
        <w:t>参赛选手提交报名表</w:t>
      </w:r>
      <w:r w:rsidRPr="005033B5">
        <w:rPr>
          <w:rFonts w:ascii="黑体" w:eastAsia="黑体" w:hAnsi="黑体" w:cs="宋体" w:hint="eastAsia"/>
          <w:sz w:val="24"/>
          <w:szCs w:val="24"/>
        </w:rPr>
        <w:t>，</w:t>
      </w:r>
      <w:r w:rsidR="00F73836">
        <w:rPr>
          <w:rFonts w:ascii="黑体" w:eastAsia="黑体" w:hAnsi="黑体" w:cs="宋体" w:hint="eastAsia"/>
          <w:sz w:val="24"/>
          <w:szCs w:val="24"/>
        </w:rPr>
        <w:t>则</w:t>
      </w:r>
      <w:r w:rsidRPr="005033B5">
        <w:rPr>
          <w:rFonts w:ascii="黑体" w:eastAsia="黑体" w:hAnsi="黑体" w:cs="宋体" w:hint="eastAsia"/>
          <w:sz w:val="24"/>
          <w:szCs w:val="24"/>
        </w:rPr>
        <w:t>视</w:t>
      </w:r>
      <w:r>
        <w:rPr>
          <w:rFonts w:ascii="黑体" w:eastAsia="黑体" w:hAnsi="黑体" w:cs="宋体" w:hint="eastAsia"/>
          <w:sz w:val="24"/>
          <w:szCs w:val="24"/>
        </w:rPr>
        <w:t>其认可本次大赛赛程赛制。选手需严格遵守大赛组委会制定</w:t>
      </w:r>
      <w:r w:rsidR="0021373D">
        <w:rPr>
          <w:rFonts w:ascii="黑体" w:eastAsia="黑体" w:hAnsi="黑体" w:cs="宋体" w:hint="eastAsia"/>
          <w:sz w:val="24"/>
          <w:szCs w:val="24"/>
        </w:rPr>
        <w:t>的</w:t>
      </w:r>
      <w:r>
        <w:rPr>
          <w:rFonts w:ascii="黑体" w:eastAsia="黑体" w:hAnsi="黑体" w:cs="宋体" w:hint="eastAsia"/>
          <w:sz w:val="24"/>
          <w:szCs w:val="24"/>
        </w:rPr>
        <w:t>规则及比赛要求，</w:t>
      </w:r>
      <w:proofErr w:type="gramStart"/>
      <w:r w:rsidR="000B3BE0">
        <w:rPr>
          <w:rFonts w:ascii="黑体" w:eastAsia="黑体" w:hAnsi="黑体" w:cs="宋体" w:hint="eastAsia"/>
          <w:sz w:val="24"/>
          <w:szCs w:val="24"/>
        </w:rPr>
        <w:t>尊重主办</w:t>
      </w:r>
      <w:proofErr w:type="gramEnd"/>
      <w:r w:rsidR="000B3BE0">
        <w:rPr>
          <w:rFonts w:ascii="黑体" w:eastAsia="黑体" w:hAnsi="黑体" w:cs="宋体" w:hint="eastAsia"/>
          <w:sz w:val="24"/>
          <w:szCs w:val="24"/>
        </w:rPr>
        <w:t>方，</w:t>
      </w:r>
      <w:r>
        <w:rPr>
          <w:rFonts w:ascii="黑体" w:eastAsia="黑体" w:hAnsi="黑体" w:cs="宋体" w:hint="eastAsia"/>
          <w:sz w:val="24"/>
          <w:szCs w:val="24"/>
        </w:rPr>
        <w:t>尊重评委，尊重对手。</w:t>
      </w:r>
    </w:p>
    <w:p w:rsidR="00A81687" w:rsidRDefault="0020028E" w:rsidP="0020028E">
      <w:pPr>
        <w:spacing w:line="500" w:lineRule="exact"/>
        <w:rPr>
          <w:rFonts w:ascii="黑体" w:eastAsia="黑体" w:hAnsi="黑体" w:cs="宋体"/>
          <w:sz w:val="24"/>
          <w:szCs w:val="24"/>
        </w:rPr>
      </w:pPr>
      <w:r w:rsidRPr="00A81687">
        <w:rPr>
          <w:rFonts w:ascii="黑体" w:eastAsia="黑体" w:hAnsi="黑体" w:hint="eastAsia"/>
          <w:b/>
          <w:sz w:val="24"/>
          <w:szCs w:val="24"/>
        </w:rPr>
        <w:t>第</w:t>
      </w:r>
      <w:r w:rsidR="005033B5">
        <w:rPr>
          <w:rFonts w:ascii="黑体" w:eastAsia="黑体" w:hAnsi="黑体" w:hint="eastAsia"/>
          <w:b/>
          <w:sz w:val="24"/>
          <w:szCs w:val="24"/>
        </w:rPr>
        <w:t>九</w:t>
      </w:r>
      <w:r w:rsidRPr="00A81687">
        <w:rPr>
          <w:rFonts w:ascii="黑体" w:eastAsia="黑体" w:hAnsi="黑体" w:hint="eastAsia"/>
          <w:b/>
          <w:sz w:val="24"/>
          <w:szCs w:val="24"/>
        </w:rPr>
        <w:t>条</w:t>
      </w:r>
      <w:r w:rsidRPr="00A81687">
        <w:rPr>
          <w:rFonts w:ascii="黑体" w:eastAsia="黑体" w:hAnsi="黑体" w:cs="宋体" w:hint="eastAsia"/>
          <w:sz w:val="24"/>
          <w:szCs w:val="24"/>
        </w:rPr>
        <w:t xml:space="preserve">  大赛组委会拥有最终解释权。</w:t>
      </w:r>
    </w:p>
    <w:p w:rsidR="00A71B8E" w:rsidRPr="00A86E41" w:rsidRDefault="00A81687" w:rsidP="00A86E41">
      <w:pPr>
        <w:pStyle w:val="2"/>
        <w:rPr>
          <w:rFonts w:ascii="黑体" w:eastAsia="黑体" w:hAnsi="黑体"/>
          <w:b w:val="0"/>
        </w:rPr>
      </w:pPr>
      <w:r>
        <w:rPr>
          <w:rFonts w:ascii="黑体" w:eastAsia="黑体" w:hAnsi="黑体" w:cs="宋体"/>
          <w:sz w:val="24"/>
          <w:szCs w:val="24"/>
        </w:rPr>
        <w:br w:type="page"/>
      </w:r>
      <w:bookmarkStart w:id="6" w:name="_Toc370668277"/>
      <w:bookmarkStart w:id="7" w:name="_Toc370668392"/>
      <w:bookmarkStart w:id="8" w:name="_Toc370910928"/>
      <w:bookmarkStart w:id="9" w:name="_Toc354219994"/>
      <w:r w:rsidR="004A74F9" w:rsidRPr="00A86E41">
        <w:rPr>
          <w:rFonts w:ascii="黑体" w:eastAsia="黑体" w:hAnsi="黑体" w:hint="eastAsia"/>
          <w:b w:val="0"/>
        </w:rPr>
        <w:lastRenderedPageBreak/>
        <w:t>（二）</w:t>
      </w:r>
      <w:r w:rsidR="00A71B8E" w:rsidRPr="00A86E41">
        <w:rPr>
          <w:rFonts w:ascii="黑体" w:eastAsia="黑体" w:hAnsi="黑体" w:hint="eastAsia"/>
          <w:b w:val="0"/>
        </w:rPr>
        <w:t>“世界遗产的保护与可持续旅游开发”</w:t>
      </w:r>
      <w:bookmarkStart w:id="10" w:name="_Toc370668278"/>
      <w:bookmarkEnd w:id="6"/>
      <w:r w:rsidR="00A71B8E" w:rsidRPr="00A86E41">
        <w:rPr>
          <w:rFonts w:ascii="黑体" w:eastAsia="黑体" w:hAnsi="黑体" w:hint="eastAsia"/>
          <w:b w:val="0"/>
        </w:rPr>
        <w:t>提案大赛</w:t>
      </w:r>
      <w:bookmarkEnd w:id="7"/>
      <w:bookmarkEnd w:id="10"/>
      <w:r w:rsidR="007D07AA" w:rsidRPr="00A86E41">
        <w:rPr>
          <w:rFonts w:ascii="黑体" w:eastAsia="黑体" w:hAnsi="黑体" w:hint="eastAsia"/>
          <w:b w:val="0"/>
        </w:rPr>
        <w:t>总则</w:t>
      </w:r>
      <w:bookmarkEnd w:id="8"/>
    </w:p>
    <w:p w:rsidR="00703E7A" w:rsidRPr="00E45DC8" w:rsidRDefault="00F97A49" w:rsidP="00E45DC8">
      <w:pPr>
        <w:pStyle w:val="3"/>
        <w:spacing w:after="120"/>
        <w:rPr>
          <w:rFonts w:ascii="黑体" w:eastAsia="黑体" w:hAnsi="黑体" w:cs="宋体"/>
          <w:bCs w:val="0"/>
          <w:sz w:val="30"/>
          <w:szCs w:val="30"/>
        </w:rPr>
      </w:pPr>
      <w:bookmarkStart w:id="11" w:name="_Toc370668279"/>
      <w:bookmarkStart w:id="12" w:name="_Toc370668393"/>
      <w:bookmarkStart w:id="13" w:name="_Toc370910929"/>
      <w:r w:rsidRPr="00E45DC8">
        <w:rPr>
          <w:rFonts w:ascii="黑体" w:eastAsia="黑体" w:hAnsi="黑体" w:cs="宋体" w:hint="eastAsia"/>
          <w:sz w:val="30"/>
          <w:szCs w:val="30"/>
        </w:rPr>
        <w:t>1</w:t>
      </w:r>
      <w:r w:rsidR="00A81687" w:rsidRPr="00E45DC8">
        <w:rPr>
          <w:rFonts w:ascii="黑体" w:eastAsia="黑体" w:hAnsi="黑体" w:cs="宋体" w:hint="eastAsia"/>
          <w:sz w:val="30"/>
          <w:szCs w:val="30"/>
        </w:rPr>
        <w:t xml:space="preserve"> 、</w:t>
      </w:r>
      <w:r w:rsidR="00703E7A" w:rsidRPr="00E45DC8">
        <w:rPr>
          <w:rFonts w:ascii="黑体" w:eastAsia="黑体" w:hAnsi="黑体" w:cs="宋体" w:hint="eastAsia"/>
          <w:sz w:val="30"/>
          <w:szCs w:val="30"/>
        </w:rPr>
        <w:t>参赛资格和作品申报</w:t>
      </w:r>
      <w:bookmarkEnd w:id="9"/>
      <w:bookmarkEnd w:id="11"/>
      <w:bookmarkEnd w:id="12"/>
      <w:bookmarkEnd w:id="13"/>
    </w:p>
    <w:p w:rsidR="00703E7A" w:rsidRPr="00A81687" w:rsidRDefault="00703E7A" w:rsidP="00A81687">
      <w:pPr>
        <w:spacing w:line="500" w:lineRule="exact"/>
        <w:rPr>
          <w:rFonts w:ascii="黑体" w:eastAsia="黑体" w:hAnsi="黑体" w:cs="Times New Roman"/>
          <w:sz w:val="24"/>
          <w:szCs w:val="24"/>
        </w:rPr>
      </w:pPr>
      <w:r w:rsidRPr="00A81687">
        <w:rPr>
          <w:rFonts w:ascii="黑体" w:eastAsia="黑体" w:hAnsi="黑体" w:hint="eastAsia"/>
          <w:b/>
          <w:sz w:val="24"/>
          <w:szCs w:val="24"/>
        </w:rPr>
        <w:t>第</w:t>
      </w:r>
      <w:r w:rsidR="005033B5">
        <w:rPr>
          <w:rFonts w:ascii="黑体" w:eastAsia="黑体" w:hAnsi="黑体" w:hint="eastAsia"/>
          <w:b/>
          <w:sz w:val="24"/>
          <w:szCs w:val="24"/>
        </w:rPr>
        <w:t>十</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00A71B8E" w:rsidRPr="00A81687">
        <w:rPr>
          <w:rFonts w:ascii="黑体" w:eastAsia="黑体" w:hAnsi="黑体" w:cs="宋体" w:hint="eastAsia"/>
          <w:sz w:val="24"/>
          <w:szCs w:val="24"/>
        </w:rPr>
        <w:t>本次大赛面向受邀高校全体全日制在校学生</w:t>
      </w:r>
      <w:r w:rsidRPr="00A81687">
        <w:rPr>
          <w:rFonts w:ascii="黑体" w:eastAsia="黑体" w:hAnsi="黑体" w:cs="宋体" w:hint="eastAsia"/>
          <w:sz w:val="24"/>
          <w:szCs w:val="24"/>
        </w:rPr>
        <w:t>。</w:t>
      </w:r>
    </w:p>
    <w:p w:rsidR="00A71B8E" w:rsidRPr="00A81687" w:rsidRDefault="00703E7A" w:rsidP="00A81687">
      <w:pPr>
        <w:spacing w:line="500" w:lineRule="exact"/>
        <w:rPr>
          <w:rFonts w:ascii="黑体" w:eastAsia="黑体" w:hAnsi="黑体" w:cs="Times New Roman"/>
          <w:sz w:val="24"/>
          <w:szCs w:val="24"/>
        </w:rPr>
      </w:pPr>
      <w:r w:rsidRPr="00A81687">
        <w:rPr>
          <w:rFonts w:ascii="黑体" w:eastAsia="黑体" w:hAnsi="黑体" w:hint="eastAsia"/>
          <w:b/>
          <w:sz w:val="24"/>
          <w:szCs w:val="24"/>
        </w:rPr>
        <w:t>第十</w:t>
      </w:r>
      <w:r w:rsidR="005033B5">
        <w:rPr>
          <w:rFonts w:ascii="黑体" w:eastAsia="黑体" w:hAnsi="黑体" w:hint="eastAsia"/>
          <w:b/>
          <w:sz w:val="24"/>
          <w:szCs w:val="24"/>
        </w:rPr>
        <w:t>一</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00C1116D">
        <w:rPr>
          <w:rFonts w:ascii="黑体" w:eastAsia="黑体" w:hAnsi="黑体" w:cs="Times New Roman" w:hint="eastAsia"/>
          <w:sz w:val="24"/>
          <w:szCs w:val="24"/>
        </w:rPr>
        <w:t xml:space="preserve"> </w:t>
      </w:r>
      <w:r w:rsidR="00293A43" w:rsidRPr="00A81687">
        <w:rPr>
          <w:rFonts w:ascii="黑体" w:eastAsia="黑体" w:hAnsi="黑体" w:cs="仿宋_GB2312" w:hint="eastAsia"/>
          <w:sz w:val="24"/>
          <w:szCs w:val="24"/>
        </w:rPr>
        <w:t>申报参赛小组应由</w:t>
      </w:r>
      <w:r w:rsidR="00F97A49">
        <w:rPr>
          <w:rFonts w:ascii="黑体" w:eastAsia="黑体" w:hAnsi="黑体" w:cs="仿宋_GB2312" w:hint="eastAsia"/>
          <w:sz w:val="24"/>
          <w:szCs w:val="24"/>
        </w:rPr>
        <w:t>三</w:t>
      </w:r>
      <w:r w:rsidR="00293A43" w:rsidRPr="00A81687">
        <w:rPr>
          <w:rFonts w:ascii="黑体" w:eastAsia="黑体" w:hAnsi="黑体" w:cs="仿宋_GB2312" w:hint="eastAsia"/>
          <w:sz w:val="24"/>
          <w:szCs w:val="24"/>
        </w:rPr>
        <w:t>至</w:t>
      </w:r>
      <w:r w:rsidR="00F97A49">
        <w:rPr>
          <w:rFonts w:ascii="黑体" w:eastAsia="黑体" w:hAnsi="黑体" w:cs="仿宋_GB2312" w:hint="eastAsia"/>
          <w:sz w:val="24"/>
          <w:szCs w:val="24"/>
        </w:rPr>
        <w:t>四</w:t>
      </w:r>
      <w:r w:rsidR="00293A43" w:rsidRPr="00A81687">
        <w:rPr>
          <w:rFonts w:ascii="黑体" w:eastAsia="黑体" w:hAnsi="黑体" w:cs="仿宋_GB2312" w:hint="eastAsia"/>
          <w:sz w:val="24"/>
          <w:szCs w:val="24"/>
        </w:rPr>
        <w:t>名同校</w:t>
      </w:r>
      <w:r w:rsidR="00F97A49">
        <w:rPr>
          <w:rFonts w:ascii="黑体" w:eastAsia="黑体" w:hAnsi="黑体" w:cs="仿宋_GB2312" w:hint="eastAsia"/>
          <w:sz w:val="24"/>
          <w:szCs w:val="24"/>
        </w:rPr>
        <w:t>全日制</w:t>
      </w:r>
      <w:r w:rsidR="00293A43" w:rsidRPr="00A81687">
        <w:rPr>
          <w:rFonts w:ascii="黑体" w:eastAsia="黑体" w:hAnsi="黑体" w:cs="仿宋_GB2312" w:hint="eastAsia"/>
          <w:sz w:val="24"/>
          <w:szCs w:val="24"/>
        </w:rPr>
        <w:t>在校生组成</w:t>
      </w:r>
      <w:r w:rsidR="00F97A49">
        <w:rPr>
          <w:rFonts w:ascii="黑体" w:eastAsia="黑体" w:hAnsi="黑体" w:cs="仿宋_GB2312" w:hint="eastAsia"/>
          <w:sz w:val="24"/>
          <w:szCs w:val="24"/>
        </w:rPr>
        <w:t>，指导老师不得超过一人</w:t>
      </w:r>
      <w:r w:rsidR="00293A43" w:rsidRPr="00A81687">
        <w:rPr>
          <w:rFonts w:ascii="黑体" w:eastAsia="黑体" w:hAnsi="黑体" w:cs="仿宋_GB2312" w:hint="eastAsia"/>
          <w:sz w:val="24"/>
          <w:szCs w:val="24"/>
        </w:rPr>
        <w:t>。</w:t>
      </w:r>
      <w:r w:rsidR="00E65B22" w:rsidRPr="00A81687">
        <w:rPr>
          <w:rFonts w:ascii="黑体" w:eastAsia="黑体" w:hAnsi="黑体" w:cs="仿宋_GB2312" w:hint="eastAsia"/>
          <w:sz w:val="24"/>
          <w:szCs w:val="24"/>
        </w:rPr>
        <w:t>选手不得申报</w:t>
      </w:r>
      <w:bookmarkStart w:id="14" w:name="_GoBack"/>
      <w:bookmarkEnd w:id="14"/>
      <w:r w:rsidR="00E65B22" w:rsidRPr="00A81687">
        <w:rPr>
          <w:rFonts w:ascii="黑体" w:eastAsia="黑体" w:hAnsi="黑体" w:cs="仿宋_GB2312" w:hint="eastAsia"/>
          <w:sz w:val="24"/>
          <w:szCs w:val="24"/>
        </w:rPr>
        <w:t>多个参赛小组，一经发现，取消该选手比赛资格。但</w:t>
      </w:r>
      <w:r w:rsidR="00F97A49">
        <w:rPr>
          <w:rFonts w:ascii="黑体" w:eastAsia="黑体" w:hAnsi="黑体" w:cs="仿宋_GB2312" w:hint="eastAsia"/>
          <w:sz w:val="24"/>
          <w:szCs w:val="24"/>
        </w:rPr>
        <w:t>选手</w:t>
      </w:r>
      <w:r w:rsidR="00E65B22" w:rsidRPr="00A81687">
        <w:rPr>
          <w:rFonts w:ascii="黑体" w:eastAsia="黑体" w:hAnsi="黑体" w:cs="仿宋_GB2312" w:hint="eastAsia"/>
          <w:sz w:val="24"/>
          <w:szCs w:val="24"/>
        </w:rPr>
        <w:t>可同时报名参加提案大赛与宣传口号设计大赛</w:t>
      </w:r>
      <w:r w:rsidR="00F97A49">
        <w:rPr>
          <w:rFonts w:ascii="黑体" w:eastAsia="黑体" w:hAnsi="黑体" w:cs="仿宋_GB2312" w:hint="eastAsia"/>
          <w:sz w:val="24"/>
          <w:szCs w:val="24"/>
        </w:rPr>
        <w:t>。</w:t>
      </w:r>
    </w:p>
    <w:p w:rsidR="00703E7A" w:rsidRPr="00A81687" w:rsidRDefault="005033B5" w:rsidP="00A81687">
      <w:pPr>
        <w:spacing w:line="500" w:lineRule="exact"/>
        <w:rPr>
          <w:rFonts w:ascii="黑体" w:eastAsia="黑体" w:hAnsi="黑体" w:cs="Times New Roman"/>
          <w:sz w:val="24"/>
          <w:szCs w:val="24"/>
        </w:rPr>
      </w:pPr>
      <w:r>
        <w:rPr>
          <w:rFonts w:ascii="黑体" w:eastAsia="黑体" w:hAnsi="黑体" w:hint="eastAsia"/>
          <w:b/>
          <w:sz w:val="24"/>
          <w:szCs w:val="24"/>
        </w:rPr>
        <w:t>第十二</w:t>
      </w:r>
      <w:r w:rsidR="00703E7A" w:rsidRPr="00A81687">
        <w:rPr>
          <w:rFonts w:ascii="黑体" w:eastAsia="黑体" w:hAnsi="黑体" w:hint="eastAsia"/>
          <w:b/>
          <w:sz w:val="24"/>
          <w:szCs w:val="24"/>
        </w:rPr>
        <w:t>条</w:t>
      </w:r>
      <w:r w:rsidR="00703E7A" w:rsidRPr="00A81687">
        <w:rPr>
          <w:rFonts w:ascii="黑体" w:eastAsia="黑体" w:hAnsi="黑体" w:cs="Times New Roman" w:hint="eastAsia"/>
          <w:sz w:val="24"/>
          <w:szCs w:val="24"/>
        </w:rPr>
        <w:t xml:space="preserve">  </w:t>
      </w:r>
      <w:r w:rsidR="00703E7A" w:rsidRPr="00A81687">
        <w:rPr>
          <w:rFonts w:ascii="黑体" w:eastAsia="黑体" w:hAnsi="黑体" w:cs="宋体" w:hint="eastAsia"/>
          <w:sz w:val="24"/>
          <w:szCs w:val="24"/>
        </w:rPr>
        <w:t>参赛选手需自行填写报名</w:t>
      </w:r>
      <w:r w:rsidR="00293A43" w:rsidRPr="00A81687">
        <w:rPr>
          <w:rFonts w:ascii="黑体" w:eastAsia="黑体" w:hAnsi="黑体" w:cs="宋体" w:hint="eastAsia"/>
          <w:sz w:val="24"/>
          <w:szCs w:val="24"/>
        </w:rPr>
        <w:t>表</w:t>
      </w:r>
      <w:r w:rsidR="00703E7A" w:rsidRPr="00A81687">
        <w:rPr>
          <w:rFonts w:ascii="黑体" w:eastAsia="黑体" w:hAnsi="黑体" w:cs="宋体" w:hint="eastAsia"/>
          <w:sz w:val="24"/>
          <w:szCs w:val="24"/>
        </w:rPr>
        <w:t>，并</w:t>
      </w:r>
      <w:r w:rsidR="00293A43" w:rsidRPr="00A81687">
        <w:rPr>
          <w:rFonts w:ascii="黑体" w:eastAsia="黑体" w:hAnsi="黑体" w:cs="宋体" w:hint="eastAsia"/>
          <w:sz w:val="24"/>
          <w:szCs w:val="24"/>
        </w:rPr>
        <w:t>将报名表与提案</w:t>
      </w:r>
      <w:r w:rsidR="00703E7A" w:rsidRPr="00A81687">
        <w:rPr>
          <w:rFonts w:ascii="黑体" w:eastAsia="黑体" w:hAnsi="黑体" w:cs="宋体" w:hint="eastAsia"/>
          <w:sz w:val="24"/>
          <w:szCs w:val="24"/>
        </w:rPr>
        <w:t>在指定时间内发至</w:t>
      </w:r>
      <w:r w:rsidR="00790AF2" w:rsidRPr="00A81687">
        <w:rPr>
          <w:rFonts w:ascii="黑体" w:eastAsia="黑体" w:hAnsi="黑体" w:cs="宋体" w:hint="eastAsia"/>
          <w:sz w:val="24"/>
          <w:szCs w:val="24"/>
        </w:rPr>
        <w:t>本校协办组织指定</w:t>
      </w:r>
      <w:r w:rsidR="00703E7A" w:rsidRPr="00A81687">
        <w:rPr>
          <w:rFonts w:ascii="黑体" w:eastAsia="黑体" w:hAnsi="黑体" w:cs="宋体" w:hint="eastAsia"/>
          <w:sz w:val="24"/>
          <w:szCs w:val="24"/>
        </w:rPr>
        <w:t>邮箱。</w:t>
      </w:r>
    </w:p>
    <w:p w:rsidR="00703E7A" w:rsidRPr="00A81687" w:rsidRDefault="00703E7A" w:rsidP="00A81687">
      <w:pPr>
        <w:spacing w:line="500" w:lineRule="exact"/>
        <w:rPr>
          <w:rFonts w:ascii="黑体" w:eastAsia="黑体" w:hAnsi="黑体" w:cs="Times New Roman"/>
          <w:sz w:val="24"/>
          <w:szCs w:val="24"/>
        </w:rPr>
      </w:pPr>
      <w:r w:rsidRPr="00A81687">
        <w:rPr>
          <w:rFonts w:ascii="黑体" w:eastAsia="黑体" w:hAnsi="黑体" w:hint="eastAsia"/>
          <w:b/>
          <w:sz w:val="24"/>
          <w:szCs w:val="24"/>
        </w:rPr>
        <w:t>第十</w:t>
      </w:r>
      <w:r w:rsidR="005033B5">
        <w:rPr>
          <w:rFonts w:ascii="黑体" w:eastAsia="黑体" w:hAnsi="黑体" w:hint="eastAsia"/>
          <w:b/>
          <w:sz w:val="24"/>
          <w:szCs w:val="24"/>
        </w:rPr>
        <w:t>三</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Pr="00A81687">
        <w:rPr>
          <w:rFonts w:ascii="黑体" w:eastAsia="黑体" w:hAnsi="黑体" w:cs="宋体" w:hint="eastAsia"/>
          <w:sz w:val="24"/>
          <w:szCs w:val="24"/>
        </w:rPr>
        <w:t>作者需提交所设计的</w:t>
      </w:r>
      <w:r w:rsidR="00274016" w:rsidRPr="00A81687">
        <w:rPr>
          <w:rFonts w:ascii="黑体" w:eastAsia="黑体" w:hAnsi="黑体" w:cs="宋体" w:hint="eastAsia"/>
          <w:sz w:val="24"/>
          <w:szCs w:val="24"/>
        </w:rPr>
        <w:t>提案</w:t>
      </w:r>
      <w:r w:rsidR="00E65B22" w:rsidRPr="00A81687">
        <w:rPr>
          <w:rFonts w:ascii="黑体" w:eastAsia="黑体" w:hAnsi="黑体" w:cs="宋体" w:hint="eastAsia"/>
          <w:sz w:val="24"/>
          <w:szCs w:val="24"/>
        </w:rPr>
        <w:t>，其内容应以</w:t>
      </w:r>
      <w:proofErr w:type="gramStart"/>
      <w:r w:rsidR="00E65B22" w:rsidRPr="00A81687">
        <w:rPr>
          <w:rFonts w:ascii="黑体" w:eastAsia="黑体" w:hAnsi="黑体" w:cs="宋体" w:hint="eastAsia"/>
          <w:sz w:val="24"/>
          <w:szCs w:val="24"/>
        </w:rPr>
        <w:t>“</w:t>
      </w:r>
      <w:proofErr w:type="gramEnd"/>
      <w:r w:rsidR="00E65B22" w:rsidRPr="00A81687">
        <w:rPr>
          <w:rFonts w:ascii="黑体" w:eastAsia="黑体" w:hAnsi="黑体" w:cs="宋体" w:hint="eastAsia"/>
          <w:sz w:val="24"/>
          <w:szCs w:val="24"/>
        </w:rPr>
        <w:t>世界遗产的保护与旅游可持续发展“为主题，针对世界遗产保护与管理的现有实际问题提出自己的建议，提案</w:t>
      </w:r>
      <w:r w:rsidR="00F97A49">
        <w:rPr>
          <w:rFonts w:ascii="黑体" w:eastAsia="黑体" w:hAnsi="黑体" w:cs="宋体" w:hint="eastAsia"/>
          <w:sz w:val="24"/>
          <w:szCs w:val="24"/>
        </w:rPr>
        <w:t>正文</w:t>
      </w:r>
      <w:r w:rsidR="00E65B22" w:rsidRPr="00A81687">
        <w:rPr>
          <w:rFonts w:ascii="黑体" w:eastAsia="黑体" w:hAnsi="黑体" w:cs="宋体" w:hint="eastAsia"/>
          <w:sz w:val="24"/>
          <w:szCs w:val="24"/>
        </w:rPr>
        <w:t>需包括案由分析、</w:t>
      </w:r>
      <w:r w:rsidR="00896BC9" w:rsidRPr="00A81687">
        <w:rPr>
          <w:rFonts w:ascii="黑体" w:eastAsia="黑体" w:hAnsi="黑体" w:cs="宋体" w:hint="eastAsia"/>
          <w:sz w:val="24"/>
          <w:szCs w:val="24"/>
        </w:rPr>
        <w:t>解决办法与要求</w:t>
      </w:r>
      <w:r w:rsidR="00E65B22" w:rsidRPr="00A81687">
        <w:rPr>
          <w:rFonts w:ascii="黑体" w:eastAsia="黑体" w:hAnsi="黑体" w:cs="宋体" w:hint="eastAsia"/>
          <w:sz w:val="24"/>
          <w:szCs w:val="24"/>
        </w:rPr>
        <w:t>两部分。</w:t>
      </w:r>
      <w:r w:rsidR="00896BC9" w:rsidRPr="00A81687">
        <w:rPr>
          <w:rFonts w:ascii="黑体" w:eastAsia="黑体" w:hAnsi="黑体" w:cs="宋体" w:hint="eastAsia"/>
          <w:sz w:val="24"/>
          <w:szCs w:val="24"/>
        </w:rPr>
        <w:t>所选对象</w:t>
      </w:r>
      <w:r w:rsidR="00E65B22" w:rsidRPr="00A81687">
        <w:rPr>
          <w:rFonts w:ascii="黑体" w:eastAsia="黑体" w:hAnsi="黑体" w:cs="宋体" w:hint="eastAsia"/>
          <w:sz w:val="24"/>
          <w:szCs w:val="24"/>
        </w:rPr>
        <w:t>无需针对张家界（武陵源）世界遗产地，</w:t>
      </w:r>
      <w:r w:rsidR="00896BC9" w:rsidRPr="00A81687">
        <w:rPr>
          <w:rFonts w:ascii="黑体" w:eastAsia="黑体" w:hAnsi="黑体" w:cs="宋体" w:hint="eastAsia"/>
          <w:sz w:val="24"/>
          <w:szCs w:val="24"/>
        </w:rPr>
        <w:t>提案</w:t>
      </w:r>
      <w:r w:rsidR="00E65B22" w:rsidRPr="00A81687">
        <w:rPr>
          <w:rFonts w:ascii="黑体" w:eastAsia="黑体" w:hAnsi="黑体" w:cs="宋体" w:hint="eastAsia"/>
          <w:sz w:val="24"/>
          <w:szCs w:val="24"/>
        </w:rPr>
        <w:t>字数不限。</w:t>
      </w:r>
    </w:p>
    <w:p w:rsidR="00293A43" w:rsidRPr="00A81687" w:rsidRDefault="00703E7A" w:rsidP="002428A8">
      <w:pPr>
        <w:pStyle w:val="a8"/>
        <w:spacing w:line="360" w:lineRule="auto"/>
        <w:ind w:left="1" w:firstLineChars="0" w:firstLine="0"/>
        <w:rPr>
          <w:rFonts w:ascii="黑体" w:eastAsia="黑体" w:hAnsi="黑体" w:cs="仿宋_GB2312"/>
        </w:rPr>
      </w:pPr>
      <w:bookmarkStart w:id="15" w:name="_Toc370668280"/>
      <w:r w:rsidRPr="00A81687">
        <w:rPr>
          <w:rFonts w:ascii="黑体" w:eastAsia="黑体" w:hAnsi="黑体" w:cs="Calibri" w:hint="eastAsia"/>
          <w:b/>
        </w:rPr>
        <w:t>第十</w:t>
      </w:r>
      <w:r w:rsidR="005033B5">
        <w:rPr>
          <w:rFonts w:ascii="黑体" w:eastAsia="黑体" w:hAnsi="黑体" w:cs="Calibri" w:hint="eastAsia"/>
          <w:b/>
        </w:rPr>
        <w:t>四</w:t>
      </w:r>
      <w:r w:rsidRPr="00A81687">
        <w:rPr>
          <w:rFonts w:ascii="黑体" w:eastAsia="黑体" w:hAnsi="黑体" w:cs="Calibri" w:hint="eastAsia"/>
          <w:b/>
        </w:rPr>
        <w:t xml:space="preserve">条 </w:t>
      </w:r>
      <w:r w:rsidRPr="00A81687">
        <w:rPr>
          <w:rFonts w:ascii="黑体" w:eastAsia="黑体" w:hAnsi="黑体" w:cs="宋体" w:hint="eastAsia"/>
        </w:rPr>
        <w:t xml:space="preserve"> </w:t>
      </w:r>
      <w:r w:rsidR="00293A43" w:rsidRPr="00A81687">
        <w:rPr>
          <w:rFonts w:ascii="黑体" w:eastAsia="黑体" w:hAnsi="黑体" w:cs="仿宋_GB2312" w:hint="eastAsia"/>
        </w:rPr>
        <w:t>凡参赛作品涉嫌抄袭等不良行为，将取消比赛资格；</w:t>
      </w:r>
      <w:bookmarkEnd w:id="15"/>
    </w:p>
    <w:p w:rsidR="005C5D69" w:rsidRPr="00A81687" w:rsidRDefault="00E65B22" w:rsidP="002428A8">
      <w:pPr>
        <w:pStyle w:val="a8"/>
        <w:spacing w:line="360" w:lineRule="auto"/>
        <w:ind w:firstLineChars="0" w:firstLine="0"/>
        <w:rPr>
          <w:rFonts w:ascii="黑体" w:eastAsia="黑体" w:hAnsi="黑体" w:cs="仿宋_GB2312"/>
        </w:rPr>
      </w:pPr>
      <w:bookmarkStart w:id="16" w:name="_Toc370668281"/>
      <w:r w:rsidRPr="00A81687">
        <w:rPr>
          <w:rFonts w:ascii="黑体" w:eastAsia="黑体" w:hAnsi="黑体" w:cs="Calibri" w:hint="eastAsia"/>
          <w:b/>
        </w:rPr>
        <w:t>第十</w:t>
      </w:r>
      <w:r w:rsidR="005033B5">
        <w:rPr>
          <w:rFonts w:ascii="黑体" w:eastAsia="黑体" w:hAnsi="黑体" w:cs="Calibri" w:hint="eastAsia"/>
          <w:b/>
        </w:rPr>
        <w:t>五</w:t>
      </w:r>
      <w:r w:rsidRPr="00A81687">
        <w:rPr>
          <w:rFonts w:ascii="黑体" w:eastAsia="黑体" w:hAnsi="黑体" w:cs="Calibri" w:hint="eastAsia"/>
          <w:b/>
        </w:rPr>
        <w:t>条</w:t>
      </w:r>
      <w:r w:rsidRPr="00A81687">
        <w:rPr>
          <w:rFonts w:ascii="黑体" w:eastAsia="黑体" w:hAnsi="黑体" w:cs="仿宋_GB2312" w:hint="eastAsia"/>
        </w:rPr>
        <w:t xml:space="preserve">  </w:t>
      </w:r>
      <w:r w:rsidR="00293A43" w:rsidRPr="00A81687">
        <w:rPr>
          <w:rFonts w:ascii="黑体" w:eastAsia="黑体" w:hAnsi="黑体" w:cs="仿宋_GB2312" w:hint="eastAsia"/>
        </w:rPr>
        <w:t>比赛期间如有队伍退赛或被取消比赛资格，则由排名下一位的</w:t>
      </w:r>
      <w:r w:rsidR="00A81687">
        <w:rPr>
          <w:rFonts w:ascii="黑体" w:eastAsia="黑体" w:hAnsi="黑体" w:cs="仿宋_GB2312" w:hint="eastAsia"/>
        </w:rPr>
        <w:t>队</w:t>
      </w:r>
      <w:r w:rsidR="00293A43" w:rsidRPr="00A81687">
        <w:rPr>
          <w:rFonts w:ascii="黑体" w:eastAsia="黑体" w:hAnsi="黑体" w:cs="仿宋_GB2312" w:hint="eastAsia"/>
        </w:rPr>
        <w:t>伍替补名额参与比赛。</w:t>
      </w:r>
      <w:bookmarkEnd w:id="16"/>
    </w:p>
    <w:p w:rsidR="005C5D69" w:rsidRDefault="00F97A49" w:rsidP="00F97A49">
      <w:pPr>
        <w:pStyle w:val="3"/>
        <w:spacing w:before="120" w:after="120"/>
        <w:rPr>
          <w:rFonts w:ascii="黑体" w:eastAsia="黑体" w:hAnsi="黑体" w:cs="宋体"/>
          <w:sz w:val="30"/>
          <w:szCs w:val="30"/>
        </w:rPr>
      </w:pPr>
      <w:bookmarkStart w:id="17" w:name="_Toc370910930"/>
      <w:bookmarkStart w:id="18" w:name="_Toc354143490"/>
      <w:bookmarkStart w:id="19" w:name="_Toc354150963"/>
      <w:bookmarkStart w:id="20" w:name="_Toc354219995"/>
      <w:bookmarkStart w:id="21" w:name="_Toc370668282"/>
      <w:bookmarkStart w:id="22" w:name="_Toc370668394"/>
      <w:r>
        <w:rPr>
          <w:rFonts w:ascii="黑体" w:eastAsia="黑体" w:hAnsi="黑体" w:cs="宋体" w:hint="eastAsia"/>
          <w:sz w:val="30"/>
          <w:szCs w:val="30"/>
        </w:rPr>
        <w:t>2</w:t>
      </w:r>
      <w:r w:rsidR="00A81687">
        <w:rPr>
          <w:rFonts w:ascii="黑体" w:eastAsia="黑体" w:hAnsi="黑体" w:cs="宋体" w:hint="eastAsia"/>
          <w:sz w:val="30"/>
          <w:szCs w:val="30"/>
        </w:rPr>
        <w:t>、</w:t>
      </w:r>
      <w:r w:rsidR="005C5D69">
        <w:rPr>
          <w:rFonts w:ascii="黑体" w:eastAsia="黑体" w:hAnsi="黑体" w:cs="宋体" w:hint="eastAsia"/>
          <w:sz w:val="30"/>
          <w:szCs w:val="30"/>
        </w:rPr>
        <w:t>作品要求</w:t>
      </w:r>
      <w:bookmarkEnd w:id="17"/>
    </w:p>
    <w:p w:rsidR="005C5D69" w:rsidRDefault="005C5D69" w:rsidP="00512C38">
      <w:pPr>
        <w:spacing w:line="360" w:lineRule="auto"/>
        <w:rPr>
          <w:rFonts w:ascii="黑体" w:eastAsia="黑体" w:hAnsi="黑体"/>
          <w:sz w:val="24"/>
        </w:rPr>
      </w:pPr>
      <w:r w:rsidRPr="005C5D69">
        <w:rPr>
          <w:rFonts w:ascii="黑体" w:eastAsia="黑体" w:hAnsi="黑体" w:hint="eastAsia"/>
          <w:b/>
          <w:sz w:val="24"/>
          <w:szCs w:val="24"/>
        </w:rPr>
        <w:t>第十六条</w:t>
      </w:r>
      <w:r>
        <w:rPr>
          <w:rFonts w:ascii="黑体" w:eastAsia="黑体" w:hAnsi="黑体" w:hint="eastAsia"/>
          <w:sz w:val="24"/>
        </w:rPr>
        <w:t xml:space="preserve">  提案</w:t>
      </w:r>
      <w:proofErr w:type="gramStart"/>
      <w:r>
        <w:rPr>
          <w:rFonts w:ascii="黑体" w:eastAsia="黑体" w:hAnsi="黑体" w:hint="eastAsia"/>
          <w:sz w:val="24"/>
        </w:rPr>
        <w:t>需包括</w:t>
      </w:r>
      <w:proofErr w:type="gramEnd"/>
      <w:r w:rsidRPr="00456173">
        <w:rPr>
          <w:rFonts w:ascii="黑体" w:eastAsia="黑体" w:hAnsi="黑体" w:hint="eastAsia"/>
          <w:sz w:val="24"/>
        </w:rPr>
        <w:t>以下材料：提案名称</w:t>
      </w:r>
      <w:r>
        <w:rPr>
          <w:rFonts w:ascii="黑体" w:eastAsia="黑体" w:hAnsi="黑体" w:hint="eastAsia"/>
          <w:sz w:val="24"/>
        </w:rPr>
        <w:t>，作者</w:t>
      </w:r>
      <w:r w:rsidRPr="00456173">
        <w:rPr>
          <w:rFonts w:ascii="黑体" w:eastAsia="黑体" w:hAnsi="黑体" w:hint="eastAsia"/>
          <w:sz w:val="24"/>
        </w:rPr>
        <w:t>信息</w:t>
      </w:r>
      <w:r>
        <w:rPr>
          <w:rFonts w:ascii="黑体" w:eastAsia="黑体" w:hAnsi="黑体" w:hint="eastAsia"/>
          <w:sz w:val="24"/>
        </w:rPr>
        <w:t>，</w:t>
      </w:r>
      <w:r w:rsidRPr="00456173">
        <w:rPr>
          <w:rFonts w:ascii="黑体" w:eastAsia="黑体" w:hAnsi="黑体" w:hint="eastAsia"/>
          <w:sz w:val="24"/>
        </w:rPr>
        <w:t>提案摘要</w:t>
      </w:r>
      <w:r>
        <w:rPr>
          <w:rFonts w:ascii="黑体" w:eastAsia="黑体" w:hAnsi="黑体" w:hint="eastAsia"/>
          <w:sz w:val="24"/>
        </w:rPr>
        <w:t>，</w:t>
      </w:r>
      <w:r w:rsidRPr="00456173">
        <w:rPr>
          <w:rFonts w:ascii="黑体" w:eastAsia="黑体" w:hAnsi="黑体" w:hint="eastAsia"/>
          <w:sz w:val="24"/>
        </w:rPr>
        <w:t>提案</w:t>
      </w:r>
      <w:r>
        <w:rPr>
          <w:rFonts w:ascii="黑体" w:eastAsia="黑体" w:hAnsi="黑体" w:hint="eastAsia"/>
          <w:sz w:val="24"/>
        </w:rPr>
        <w:t>正文（</w:t>
      </w:r>
      <w:r w:rsidRPr="00456173">
        <w:rPr>
          <w:rFonts w:ascii="黑体" w:eastAsia="黑体" w:hAnsi="黑体" w:hint="eastAsia"/>
          <w:sz w:val="24"/>
        </w:rPr>
        <w:t>包括提案所提出问题、</w:t>
      </w:r>
      <w:r>
        <w:rPr>
          <w:rFonts w:ascii="黑体" w:eastAsia="黑体" w:hAnsi="黑体" w:hint="eastAsia"/>
          <w:sz w:val="24"/>
        </w:rPr>
        <w:t>案由、</w:t>
      </w:r>
      <w:r w:rsidRPr="00456173">
        <w:rPr>
          <w:rFonts w:ascii="黑体" w:eastAsia="黑体" w:hAnsi="黑体" w:hint="eastAsia"/>
          <w:sz w:val="24"/>
        </w:rPr>
        <w:t>解决方案</w:t>
      </w:r>
      <w:r>
        <w:rPr>
          <w:rFonts w:ascii="黑体" w:eastAsia="黑体" w:hAnsi="黑体" w:hint="eastAsia"/>
          <w:sz w:val="24"/>
        </w:rPr>
        <w:t>及可行性分析</w:t>
      </w:r>
      <w:r w:rsidRPr="00456173">
        <w:rPr>
          <w:rFonts w:ascii="黑体" w:eastAsia="黑体" w:hAnsi="黑体" w:hint="eastAsia"/>
          <w:sz w:val="24"/>
        </w:rPr>
        <w:t>等）</w:t>
      </w:r>
      <w:r>
        <w:rPr>
          <w:rFonts w:ascii="黑体" w:eastAsia="黑体" w:hAnsi="黑体" w:hint="eastAsia"/>
          <w:sz w:val="24"/>
        </w:rPr>
        <w:t>，</w:t>
      </w:r>
      <w:r w:rsidRPr="00456173">
        <w:rPr>
          <w:rFonts w:ascii="黑体" w:eastAsia="黑体" w:hAnsi="黑体" w:hint="eastAsia"/>
          <w:sz w:val="24"/>
        </w:rPr>
        <w:t>参考</w:t>
      </w:r>
      <w:r>
        <w:rPr>
          <w:rFonts w:ascii="黑体" w:eastAsia="黑体" w:hAnsi="黑体" w:hint="eastAsia"/>
          <w:sz w:val="24"/>
        </w:rPr>
        <w:t>文献</w:t>
      </w:r>
      <w:r w:rsidRPr="00456173">
        <w:rPr>
          <w:rFonts w:ascii="黑体" w:eastAsia="黑体" w:hAnsi="黑体" w:hint="eastAsia"/>
          <w:sz w:val="24"/>
        </w:rPr>
        <w:t>。</w:t>
      </w:r>
      <w:r>
        <w:rPr>
          <w:rFonts w:ascii="黑体" w:eastAsia="黑体" w:hAnsi="黑体" w:hint="eastAsia"/>
          <w:sz w:val="24"/>
        </w:rPr>
        <w:t>提案</w:t>
      </w:r>
      <w:r w:rsidRPr="00456173">
        <w:rPr>
          <w:rFonts w:ascii="黑体" w:eastAsia="黑体" w:hAnsi="黑体" w:hint="eastAsia"/>
          <w:sz w:val="24"/>
        </w:rPr>
        <w:t>正文内容</w:t>
      </w:r>
      <w:r>
        <w:rPr>
          <w:rFonts w:ascii="黑体" w:eastAsia="黑体" w:hAnsi="黑体" w:hint="eastAsia"/>
          <w:sz w:val="24"/>
        </w:rPr>
        <w:t>不得超过</w:t>
      </w:r>
      <w:r w:rsidRPr="00456173">
        <w:rPr>
          <w:rFonts w:ascii="黑体" w:eastAsia="黑体" w:hAnsi="黑体" w:hint="eastAsia"/>
          <w:sz w:val="24"/>
        </w:rPr>
        <w:t>3000字，</w:t>
      </w:r>
      <w:r>
        <w:rPr>
          <w:rFonts w:ascii="黑体" w:eastAsia="黑体" w:hAnsi="黑体" w:hint="eastAsia"/>
          <w:sz w:val="24"/>
        </w:rPr>
        <w:t>不得抄袭，引用需注明出处。内容要求包括：</w:t>
      </w:r>
    </w:p>
    <w:p w:rsidR="005C5D69" w:rsidRDefault="005C5D69" w:rsidP="00512C38">
      <w:pPr>
        <w:numPr>
          <w:ilvl w:val="0"/>
          <w:numId w:val="14"/>
        </w:numPr>
        <w:spacing w:line="360" w:lineRule="auto"/>
        <w:jc w:val="left"/>
        <w:rPr>
          <w:rFonts w:ascii="黑体" w:eastAsia="黑体" w:hAnsi="黑体"/>
          <w:sz w:val="24"/>
        </w:rPr>
      </w:pPr>
      <w:r>
        <w:rPr>
          <w:rFonts w:ascii="黑体" w:eastAsia="黑体" w:hAnsi="黑体" w:hint="eastAsia"/>
          <w:sz w:val="24"/>
        </w:rPr>
        <w:t>标题</w:t>
      </w:r>
      <w:r w:rsidRPr="00F20A62">
        <w:rPr>
          <w:rFonts w:ascii="黑体" w:eastAsia="黑体" w:hAnsi="黑体" w:hint="eastAsia"/>
          <w:sz w:val="24"/>
        </w:rPr>
        <w:t>准确精炼，能准确概括提案相关的调研内容和结论；</w:t>
      </w:r>
    </w:p>
    <w:p w:rsidR="005C5D69" w:rsidRDefault="005C5D69" w:rsidP="00512C38">
      <w:pPr>
        <w:numPr>
          <w:ilvl w:val="0"/>
          <w:numId w:val="14"/>
        </w:numPr>
        <w:spacing w:line="360" w:lineRule="auto"/>
        <w:jc w:val="left"/>
        <w:rPr>
          <w:rFonts w:ascii="黑体" w:eastAsia="黑体" w:hAnsi="黑体"/>
          <w:sz w:val="24"/>
        </w:rPr>
      </w:pPr>
      <w:r w:rsidRPr="00F20A62">
        <w:rPr>
          <w:rFonts w:ascii="黑体" w:eastAsia="黑体" w:hAnsi="黑体" w:hint="eastAsia"/>
          <w:sz w:val="24"/>
        </w:rPr>
        <w:t>有明确的调查研究对象，提案内容结构合理，层次清晰；</w:t>
      </w:r>
    </w:p>
    <w:p w:rsidR="005C5D69" w:rsidRPr="00F20A62" w:rsidRDefault="005C5D69" w:rsidP="00512C38">
      <w:pPr>
        <w:numPr>
          <w:ilvl w:val="0"/>
          <w:numId w:val="14"/>
        </w:numPr>
        <w:spacing w:line="360" w:lineRule="auto"/>
        <w:jc w:val="left"/>
        <w:rPr>
          <w:rFonts w:ascii="黑体" w:eastAsia="黑体" w:hAnsi="黑体"/>
          <w:sz w:val="24"/>
        </w:rPr>
      </w:pPr>
      <w:r w:rsidRPr="00F20A62">
        <w:rPr>
          <w:rFonts w:ascii="黑体" w:eastAsia="黑体" w:hAnsi="黑体" w:hint="eastAsia"/>
          <w:sz w:val="24"/>
        </w:rPr>
        <w:t>调查方法正确，若有数据统计，则要丰富可靠，分析方法准确；</w:t>
      </w:r>
    </w:p>
    <w:p w:rsidR="005C5D69" w:rsidRPr="00F20A62" w:rsidRDefault="005C5D69" w:rsidP="00512C38">
      <w:pPr>
        <w:numPr>
          <w:ilvl w:val="0"/>
          <w:numId w:val="14"/>
        </w:numPr>
        <w:spacing w:line="360" w:lineRule="auto"/>
        <w:jc w:val="left"/>
        <w:rPr>
          <w:rFonts w:ascii="黑体" w:eastAsia="黑体" w:hAnsi="黑体"/>
          <w:sz w:val="24"/>
        </w:rPr>
      </w:pPr>
      <w:r w:rsidRPr="00F20A62">
        <w:rPr>
          <w:rFonts w:ascii="黑体" w:eastAsia="黑体" w:hAnsi="黑体" w:hint="eastAsia"/>
          <w:sz w:val="24"/>
        </w:rPr>
        <w:t>结论以及分析精炼准确，专业性强，有现实意义；</w:t>
      </w:r>
    </w:p>
    <w:p w:rsidR="005C5D69" w:rsidRPr="00F20A62" w:rsidRDefault="005C5D69" w:rsidP="00512C38">
      <w:pPr>
        <w:numPr>
          <w:ilvl w:val="0"/>
          <w:numId w:val="14"/>
        </w:numPr>
        <w:spacing w:line="360" w:lineRule="auto"/>
        <w:jc w:val="left"/>
        <w:rPr>
          <w:rFonts w:ascii="黑体" w:eastAsia="黑体" w:hAnsi="黑体"/>
          <w:sz w:val="24"/>
        </w:rPr>
      </w:pPr>
      <w:r>
        <w:rPr>
          <w:rFonts w:ascii="黑体" w:eastAsia="黑体" w:hAnsi="黑体" w:hint="eastAsia"/>
          <w:sz w:val="24"/>
        </w:rPr>
        <w:t>提案语句通畅，逻辑性强。</w:t>
      </w:r>
    </w:p>
    <w:p w:rsidR="005C5D69" w:rsidRPr="004A74F9" w:rsidRDefault="005C5D69" w:rsidP="00512C38">
      <w:pPr>
        <w:spacing w:line="360" w:lineRule="auto"/>
        <w:jc w:val="left"/>
        <w:rPr>
          <w:rFonts w:ascii="黑体" w:eastAsia="黑体" w:hAnsi="黑体"/>
          <w:sz w:val="24"/>
        </w:rPr>
      </w:pPr>
      <w:r w:rsidRPr="005C5D69">
        <w:rPr>
          <w:rFonts w:ascii="黑体" w:eastAsia="黑体" w:hAnsi="黑体" w:hint="eastAsia"/>
          <w:b/>
          <w:sz w:val="24"/>
        </w:rPr>
        <w:lastRenderedPageBreak/>
        <w:t>第十七条</w:t>
      </w:r>
      <w:r>
        <w:rPr>
          <w:rFonts w:ascii="黑体" w:eastAsia="黑体" w:hAnsi="黑体" w:hint="eastAsia"/>
          <w:sz w:val="24"/>
        </w:rPr>
        <w:t xml:space="preserve">  提案需</w:t>
      </w:r>
      <w:r w:rsidRPr="004A74F9">
        <w:rPr>
          <w:rFonts w:ascii="黑体" w:eastAsia="黑体" w:hAnsi="黑体" w:hint="eastAsia"/>
          <w:sz w:val="24"/>
        </w:rPr>
        <w:t>围绕给定主题，针对世界遗产保护与管理中的一些实际问题展开，参考的话题可以包括但不限于：</w:t>
      </w:r>
    </w:p>
    <w:p w:rsidR="005C5D69" w:rsidRPr="004A74F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对公众开展世界遗产保护知识的宣传与教育</w:t>
      </w:r>
    </w:p>
    <w:p w:rsidR="005C5D69" w:rsidRPr="004A74F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世界遗产地在新媒体引导下的市场营销</w:t>
      </w:r>
    </w:p>
    <w:p w:rsidR="005C5D69" w:rsidRPr="004A74F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自然遗产地文化内涵的探索</w:t>
      </w:r>
    </w:p>
    <w:p w:rsidR="005C5D69" w:rsidRPr="004A74F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《旅游法》的实施对世界遗产保护的影响</w:t>
      </w:r>
    </w:p>
    <w:p w:rsidR="005C5D69" w:rsidRPr="004A74F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世界遗产地下一代居民遗产保护意识的培养</w:t>
      </w:r>
    </w:p>
    <w:p w:rsidR="005C5D69" w:rsidRPr="004A74F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当前长假模式对世界遗产地造成的压力</w:t>
      </w:r>
    </w:p>
    <w:p w:rsidR="005C5D69" w:rsidRPr="004A74F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文化创意活动对传统旅游目的地的影响</w:t>
      </w:r>
    </w:p>
    <w:p w:rsidR="005C5D69" w:rsidRPr="004A74F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网络形象宣传对遗产旅游地推广的作用</w:t>
      </w:r>
    </w:p>
    <w:p w:rsidR="005C5D69" w:rsidRDefault="005C5D69" w:rsidP="00512C38">
      <w:pPr>
        <w:numPr>
          <w:ilvl w:val="0"/>
          <w:numId w:val="14"/>
        </w:numPr>
        <w:spacing w:line="360" w:lineRule="auto"/>
        <w:jc w:val="left"/>
        <w:rPr>
          <w:rFonts w:ascii="黑体" w:eastAsia="黑体" w:hAnsi="黑体"/>
          <w:sz w:val="24"/>
        </w:rPr>
      </w:pPr>
      <w:r w:rsidRPr="004A74F9">
        <w:rPr>
          <w:rFonts w:ascii="黑体" w:eastAsia="黑体" w:hAnsi="黑体" w:hint="eastAsia"/>
          <w:sz w:val="24"/>
        </w:rPr>
        <w:t>遗产旅游地如何打造独特的旅游纪念品</w:t>
      </w:r>
    </w:p>
    <w:p w:rsidR="005C5D69" w:rsidRPr="005C5D69" w:rsidRDefault="005C5D69" w:rsidP="00512C38">
      <w:pPr>
        <w:spacing w:line="360" w:lineRule="auto"/>
        <w:jc w:val="left"/>
        <w:rPr>
          <w:rFonts w:ascii="黑体" w:eastAsia="黑体" w:hAnsi="黑体"/>
          <w:b/>
          <w:sz w:val="24"/>
        </w:rPr>
      </w:pPr>
      <w:r w:rsidRPr="005C5D69">
        <w:rPr>
          <w:rFonts w:ascii="黑体" w:eastAsia="黑体" w:hAnsi="黑体" w:hint="eastAsia"/>
          <w:b/>
          <w:sz w:val="24"/>
        </w:rPr>
        <w:t>第十八条</w:t>
      </w:r>
      <w:r>
        <w:rPr>
          <w:rFonts w:ascii="黑体" w:eastAsia="黑体" w:hAnsi="黑体" w:hint="eastAsia"/>
          <w:b/>
          <w:sz w:val="24"/>
        </w:rPr>
        <w:t xml:space="preserve">  </w:t>
      </w:r>
      <w:r>
        <w:rPr>
          <w:rFonts w:ascii="黑体" w:eastAsia="黑体" w:hAnsi="黑体" w:hint="eastAsia"/>
          <w:sz w:val="24"/>
        </w:rPr>
        <w:t>提案需以word文档形式提交，</w:t>
      </w:r>
      <w:r w:rsidR="00F15A04">
        <w:rPr>
          <w:rFonts w:ascii="黑体" w:eastAsia="黑体" w:hAnsi="黑体" w:hint="eastAsia"/>
          <w:sz w:val="24"/>
        </w:rPr>
        <w:t>报名参赛队伍需将</w:t>
      </w:r>
      <w:r w:rsidR="00F15A04">
        <w:rPr>
          <w:rFonts w:ascii="黑体" w:eastAsia="黑体" w:hAnsi="黑体" w:hint="eastAsia"/>
          <w:sz w:val="24"/>
          <w:szCs w:val="24"/>
        </w:rPr>
        <w:t>报名表</w:t>
      </w:r>
      <w:r w:rsidR="00F15A04" w:rsidRPr="004A74F9">
        <w:rPr>
          <w:rFonts w:ascii="黑体" w:eastAsia="黑体" w:hAnsi="黑体" w:hint="eastAsia"/>
          <w:sz w:val="24"/>
          <w:szCs w:val="24"/>
        </w:rPr>
        <w:t>及参赛作品于</w:t>
      </w:r>
      <w:r w:rsidR="00F15A04" w:rsidRPr="006D4059">
        <w:rPr>
          <w:rFonts w:ascii="黑体" w:eastAsia="黑体" w:hAnsi="黑体" w:hint="eastAsia"/>
          <w:sz w:val="24"/>
          <w:szCs w:val="24"/>
        </w:rPr>
        <w:t>11月20日</w:t>
      </w:r>
      <w:r w:rsidR="00F15A04" w:rsidRPr="004A74F9">
        <w:rPr>
          <w:rFonts w:ascii="黑体" w:eastAsia="黑体" w:hAnsi="黑体" w:hint="eastAsia"/>
          <w:sz w:val="24"/>
          <w:szCs w:val="24"/>
        </w:rPr>
        <w:t>19:00前</w:t>
      </w:r>
      <w:r w:rsidR="00F15A04">
        <w:rPr>
          <w:rFonts w:ascii="黑体" w:eastAsia="黑体" w:hAnsi="黑体" w:hint="eastAsia"/>
          <w:sz w:val="24"/>
          <w:szCs w:val="24"/>
        </w:rPr>
        <w:t>打包</w:t>
      </w:r>
      <w:r w:rsidR="00F15A04" w:rsidRPr="004A74F9">
        <w:rPr>
          <w:rFonts w:ascii="黑体" w:eastAsia="黑体" w:hAnsi="黑体" w:hint="eastAsia"/>
          <w:sz w:val="24"/>
          <w:szCs w:val="24"/>
        </w:rPr>
        <w:t>发送至各高校协办组织专项邮箱进行报名</w:t>
      </w:r>
      <w:r w:rsidR="00F15A04">
        <w:rPr>
          <w:rFonts w:ascii="黑体" w:eastAsia="黑体" w:hAnsi="黑体" w:hint="eastAsia"/>
          <w:sz w:val="24"/>
          <w:szCs w:val="24"/>
        </w:rPr>
        <w:t>，报名表文档名需为“高校名称+团队名称+张家界世界遗产保护提案大赛报名表”，提案文档名需为“提案名称+高校名称+团队名称”。</w:t>
      </w:r>
    </w:p>
    <w:p w:rsidR="00703E7A" w:rsidRPr="00A81687" w:rsidRDefault="005C5D69" w:rsidP="00512C38">
      <w:pPr>
        <w:pStyle w:val="3"/>
        <w:spacing w:before="120" w:after="120" w:line="360" w:lineRule="auto"/>
        <w:rPr>
          <w:rFonts w:ascii="黑体" w:eastAsia="黑体" w:hAnsi="黑体" w:cs="宋体"/>
          <w:bCs w:val="0"/>
          <w:sz w:val="30"/>
          <w:szCs w:val="30"/>
        </w:rPr>
      </w:pPr>
      <w:bookmarkStart w:id="23" w:name="_Toc370910931"/>
      <w:r>
        <w:rPr>
          <w:rFonts w:ascii="黑体" w:eastAsia="黑体" w:hAnsi="黑体" w:cs="宋体" w:hint="eastAsia"/>
          <w:sz w:val="30"/>
          <w:szCs w:val="30"/>
        </w:rPr>
        <w:t>3、</w:t>
      </w:r>
      <w:r w:rsidR="00703E7A" w:rsidRPr="00A81687">
        <w:rPr>
          <w:rFonts w:ascii="黑体" w:eastAsia="黑体" w:hAnsi="黑体" w:cs="宋体" w:hint="eastAsia"/>
          <w:sz w:val="30"/>
          <w:szCs w:val="30"/>
        </w:rPr>
        <w:t>作品评审办法</w:t>
      </w:r>
      <w:bookmarkEnd w:id="18"/>
      <w:bookmarkEnd w:id="19"/>
      <w:bookmarkEnd w:id="20"/>
      <w:bookmarkEnd w:id="21"/>
      <w:bookmarkEnd w:id="22"/>
      <w:bookmarkEnd w:id="23"/>
    </w:p>
    <w:p w:rsidR="00703E7A" w:rsidRPr="00A81687" w:rsidRDefault="00703E7A" w:rsidP="000B3BE0">
      <w:pPr>
        <w:spacing w:line="480" w:lineRule="exact"/>
        <w:rPr>
          <w:rFonts w:ascii="黑体" w:eastAsia="黑体" w:hAnsi="黑体" w:cs="Times New Roman"/>
          <w:sz w:val="24"/>
          <w:szCs w:val="24"/>
        </w:rPr>
      </w:pPr>
      <w:r w:rsidRPr="00A81687">
        <w:rPr>
          <w:rFonts w:ascii="黑体" w:eastAsia="黑体" w:hAnsi="黑体" w:hint="eastAsia"/>
          <w:b/>
          <w:sz w:val="24"/>
          <w:szCs w:val="24"/>
        </w:rPr>
        <w:t>第十</w:t>
      </w:r>
      <w:r w:rsidR="00512C38">
        <w:rPr>
          <w:rFonts w:ascii="黑体" w:eastAsia="黑体" w:hAnsi="黑体" w:hint="eastAsia"/>
          <w:b/>
          <w:sz w:val="24"/>
          <w:szCs w:val="24"/>
        </w:rPr>
        <w:t>九</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Pr="00A81687">
        <w:rPr>
          <w:rFonts w:ascii="黑体" w:eastAsia="黑体" w:hAnsi="黑体" w:cs="宋体" w:hint="eastAsia"/>
          <w:sz w:val="24"/>
          <w:szCs w:val="24"/>
        </w:rPr>
        <w:t>评审专家组根据以下标准对作品进行评分，即：</w:t>
      </w:r>
    </w:p>
    <w:p w:rsidR="00703E7A" w:rsidRPr="00A81687" w:rsidRDefault="00703E7A" w:rsidP="000B3BE0">
      <w:pPr>
        <w:spacing w:line="480" w:lineRule="exact"/>
        <w:ind w:firstLineChars="200" w:firstLine="480"/>
        <w:rPr>
          <w:rFonts w:ascii="黑体" w:eastAsia="黑体" w:hAnsi="黑体" w:cs="Times New Roman"/>
          <w:sz w:val="24"/>
          <w:szCs w:val="24"/>
        </w:rPr>
      </w:pPr>
      <w:r w:rsidRPr="00A81687">
        <w:rPr>
          <w:rFonts w:ascii="黑体" w:eastAsia="黑体" w:hAnsi="黑体" w:cs="Times New Roman" w:hint="eastAsia"/>
          <w:sz w:val="24"/>
          <w:szCs w:val="24"/>
        </w:rPr>
        <w:t>1、主题性：</w:t>
      </w:r>
      <w:r w:rsidR="00F73836">
        <w:rPr>
          <w:rFonts w:ascii="黑体" w:eastAsia="黑体" w:hAnsi="黑体" w:cs="Times New Roman" w:hint="eastAsia"/>
          <w:sz w:val="24"/>
          <w:szCs w:val="24"/>
        </w:rPr>
        <w:t>该提案是否符合“世界遗产保护与旅游可持续发展”</w:t>
      </w:r>
      <w:r w:rsidR="00F97A49">
        <w:rPr>
          <w:rFonts w:ascii="黑体" w:eastAsia="黑体" w:hAnsi="黑体" w:cs="Times New Roman" w:hint="eastAsia"/>
          <w:sz w:val="24"/>
          <w:szCs w:val="24"/>
        </w:rPr>
        <w:t>的论题</w:t>
      </w:r>
      <w:r w:rsidRPr="00A81687">
        <w:rPr>
          <w:rFonts w:ascii="黑体" w:eastAsia="黑体" w:hAnsi="黑体" w:cs="Times New Roman" w:hint="eastAsia"/>
          <w:sz w:val="24"/>
          <w:szCs w:val="24"/>
        </w:rPr>
        <w:t>。</w:t>
      </w:r>
    </w:p>
    <w:p w:rsidR="00703E7A" w:rsidRPr="00A81687" w:rsidRDefault="00703E7A" w:rsidP="000B3BE0">
      <w:pPr>
        <w:spacing w:line="480" w:lineRule="exact"/>
        <w:ind w:firstLineChars="200" w:firstLine="480"/>
        <w:rPr>
          <w:rFonts w:ascii="黑体" w:eastAsia="黑体" w:hAnsi="黑体" w:cs="Times New Roman"/>
          <w:sz w:val="24"/>
          <w:szCs w:val="24"/>
        </w:rPr>
      </w:pPr>
      <w:r w:rsidRPr="00A81687">
        <w:rPr>
          <w:rFonts w:ascii="黑体" w:eastAsia="黑体" w:hAnsi="黑体" w:cs="Times New Roman" w:hint="eastAsia"/>
          <w:sz w:val="24"/>
          <w:szCs w:val="24"/>
        </w:rPr>
        <w:t>2、创新性：</w:t>
      </w:r>
      <w:r w:rsidR="00896BC9" w:rsidRPr="00A81687">
        <w:rPr>
          <w:rFonts w:ascii="黑体" w:eastAsia="黑体" w:hAnsi="黑体" w:cs="Times New Roman" w:hint="eastAsia"/>
          <w:sz w:val="24"/>
          <w:szCs w:val="24"/>
        </w:rPr>
        <w:t>提案</w:t>
      </w:r>
      <w:r w:rsidRPr="00A81687">
        <w:rPr>
          <w:rFonts w:ascii="黑体" w:eastAsia="黑体" w:hAnsi="黑体" w:cs="Times New Roman" w:hint="eastAsia"/>
          <w:sz w:val="24"/>
          <w:szCs w:val="24"/>
        </w:rPr>
        <w:t>是否创意新颖，</w:t>
      </w:r>
      <w:r w:rsidR="00F73836">
        <w:rPr>
          <w:rFonts w:ascii="黑体" w:eastAsia="黑体" w:hAnsi="黑体" w:cs="Times New Roman" w:hint="eastAsia"/>
          <w:sz w:val="24"/>
          <w:szCs w:val="24"/>
        </w:rPr>
        <w:t>是否</w:t>
      </w:r>
      <w:r w:rsidRPr="00A81687">
        <w:rPr>
          <w:rFonts w:ascii="黑体" w:eastAsia="黑体" w:hAnsi="黑体" w:cs="Times New Roman" w:hint="eastAsia"/>
          <w:sz w:val="24"/>
          <w:szCs w:val="24"/>
        </w:rPr>
        <w:t>注重对资源的创新整合和有效利用，体现旅游</w:t>
      </w:r>
      <w:r w:rsidR="00896BC9" w:rsidRPr="00A81687">
        <w:rPr>
          <w:rFonts w:ascii="黑体" w:eastAsia="黑体" w:hAnsi="黑体" w:cs="Times New Roman" w:hint="eastAsia"/>
          <w:sz w:val="24"/>
          <w:szCs w:val="24"/>
        </w:rPr>
        <w:t>的可持续性</w:t>
      </w:r>
      <w:r w:rsidRPr="00A81687">
        <w:rPr>
          <w:rFonts w:ascii="黑体" w:eastAsia="黑体" w:hAnsi="黑体" w:cs="Times New Roman" w:hint="eastAsia"/>
          <w:sz w:val="24"/>
          <w:szCs w:val="24"/>
        </w:rPr>
        <w:t>。</w:t>
      </w:r>
    </w:p>
    <w:p w:rsidR="00703E7A" w:rsidRPr="00A81687" w:rsidRDefault="00703E7A" w:rsidP="000B3BE0">
      <w:pPr>
        <w:spacing w:line="480" w:lineRule="exact"/>
        <w:ind w:firstLineChars="200" w:firstLine="480"/>
        <w:rPr>
          <w:rFonts w:ascii="黑体" w:eastAsia="黑体" w:hAnsi="黑体" w:cs="Times New Roman"/>
          <w:sz w:val="24"/>
          <w:szCs w:val="24"/>
        </w:rPr>
      </w:pPr>
      <w:r w:rsidRPr="00A81687">
        <w:rPr>
          <w:rFonts w:ascii="黑体" w:eastAsia="黑体" w:hAnsi="黑体" w:cs="Times New Roman" w:hint="eastAsia"/>
          <w:sz w:val="24"/>
          <w:szCs w:val="24"/>
        </w:rPr>
        <w:t>3、</w:t>
      </w:r>
      <w:r w:rsidR="00896BC9" w:rsidRPr="00A81687">
        <w:rPr>
          <w:rFonts w:ascii="黑体" w:eastAsia="黑体" w:hAnsi="黑体" w:cs="Times New Roman" w:hint="eastAsia"/>
          <w:sz w:val="24"/>
          <w:szCs w:val="24"/>
        </w:rPr>
        <w:t>可行</w:t>
      </w:r>
      <w:r w:rsidRPr="00A81687">
        <w:rPr>
          <w:rFonts w:ascii="黑体" w:eastAsia="黑体" w:hAnsi="黑体" w:cs="Times New Roman" w:hint="eastAsia"/>
          <w:sz w:val="24"/>
          <w:szCs w:val="24"/>
        </w:rPr>
        <w:t>性：</w:t>
      </w:r>
      <w:r w:rsidR="00F73836">
        <w:rPr>
          <w:rFonts w:ascii="黑体" w:eastAsia="黑体" w:hAnsi="黑体" w:cs="Times New Roman" w:hint="eastAsia"/>
          <w:sz w:val="24"/>
          <w:szCs w:val="24"/>
        </w:rPr>
        <w:t>提案</w:t>
      </w:r>
      <w:r w:rsidR="00F97A49">
        <w:rPr>
          <w:rFonts w:ascii="黑体" w:eastAsia="黑体" w:hAnsi="黑体" w:cs="Times New Roman" w:hint="eastAsia"/>
          <w:sz w:val="24"/>
          <w:szCs w:val="24"/>
        </w:rPr>
        <w:t>需</w:t>
      </w:r>
      <w:r w:rsidR="00896BC9" w:rsidRPr="00A81687">
        <w:rPr>
          <w:rFonts w:ascii="黑体" w:eastAsia="黑体" w:hAnsi="黑体" w:cs="Times New Roman" w:hint="eastAsia"/>
          <w:sz w:val="24"/>
          <w:szCs w:val="24"/>
        </w:rPr>
        <w:t>基于当前实际，针对世界遗产保护存在的现有问题，提出具有可操作性的解决建议与办法。</w:t>
      </w:r>
    </w:p>
    <w:p w:rsidR="00703E7A" w:rsidRDefault="00703E7A" w:rsidP="000B3BE0">
      <w:pPr>
        <w:spacing w:line="480" w:lineRule="exact"/>
        <w:ind w:firstLineChars="200" w:firstLine="480"/>
        <w:rPr>
          <w:rFonts w:ascii="黑体" w:eastAsia="黑体" w:hAnsi="黑体" w:cs="Times New Roman"/>
          <w:sz w:val="24"/>
          <w:szCs w:val="24"/>
        </w:rPr>
      </w:pPr>
      <w:r w:rsidRPr="00A81687">
        <w:rPr>
          <w:rFonts w:ascii="黑体" w:eastAsia="黑体" w:hAnsi="黑体" w:cs="Times New Roman" w:hint="eastAsia"/>
          <w:sz w:val="24"/>
          <w:szCs w:val="24"/>
        </w:rPr>
        <w:t>4、</w:t>
      </w:r>
      <w:r w:rsidR="00896BC9" w:rsidRPr="00A81687">
        <w:rPr>
          <w:rFonts w:ascii="黑体" w:eastAsia="黑体" w:hAnsi="黑体" w:cs="Times New Roman" w:hint="eastAsia"/>
          <w:sz w:val="24"/>
          <w:szCs w:val="24"/>
        </w:rPr>
        <w:t>规范</w:t>
      </w:r>
      <w:r w:rsidRPr="00A81687">
        <w:rPr>
          <w:rFonts w:ascii="黑体" w:eastAsia="黑体" w:hAnsi="黑体" w:cs="Times New Roman" w:hint="eastAsia"/>
          <w:sz w:val="24"/>
          <w:szCs w:val="24"/>
        </w:rPr>
        <w:t>性：</w:t>
      </w:r>
      <w:r w:rsidR="00896BC9" w:rsidRPr="00A81687">
        <w:rPr>
          <w:rFonts w:ascii="黑体" w:eastAsia="黑体" w:hAnsi="黑体" w:cs="Times New Roman" w:hint="eastAsia"/>
          <w:sz w:val="24"/>
          <w:szCs w:val="24"/>
        </w:rPr>
        <w:t>提案需按照正规格式</w:t>
      </w:r>
      <w:r w:rsidR="00F73836">
        <w:rPr>
          <w:rFonts w:ascii="黑体" w:eastAsia="黑体" w:hAnsi="黑体" w:cs="Times New Roman" w:hint="eastAsia"/>
          <w:sz w:val="24"/>
          <w:szCs w:val="24"/>
        </w:rPr>
        <w:t>提交</w:t>
      </w:r>
      <w:r w:rsidR="00896BC9" w:rsidRPr="00A81687">
        <w:rPr>
          <w:rFonts w:ascii="黑体" w:eastAsia="黑体" w:hAnsi="黑体" w:cs="Times New Roman" w:hint="eastAsia"/>
          <w:sz w:val="24"/>
          <w:szCs w:val="24"/>
        </w:rPr>
        <w:t>，包括题目、提案者、摘要、关键词、正文、参考文献等部分，用词规范，内容翔实</w:t>
      </w:r>
      <w:r w:rsidRPr="00A81687">
        <w:rPr>
          <w:rFonts w:ascii="黑体" w:eastAsia="黑体" w:hAnsi="黑体" w:cs="Times New Roman" w:hint="eastAsia"/>
          <w:sz w:val="24"/>
          <w:szCs w:val="24"/>
        </w:rPr>
        <w:t>。</w:t>
      </w:r>
    </w:p>
    <w:p w:rsidR="00F97A49" w:rsidRPr="00A81687" w:rsidRDefault="00F97A49" w:rsidP="000B3BE0">
      <w:pPr>
        <w:spacing w:line="480" w:lineRule="exact"/>
        <w:ind w:firstLineChars="200" w:firstLine="480"/>
        <w:rPr>
          <w:rFonts w:ascii="黑体" w:eastAsia="黑体" w:hAnsi="黑体" w:cs="Times New Roman"/>
          <w:sz w:val="24"/>
          <w:szCs w:val="24"/>
        </w:rPr>
      </w:pPr>
      <w:r>
        <w:rPr>
          <w:rFonts w:ascii="黑体" w:eastAsia="黑体" w:hAnsi="黑体" w:cs="Times New Roman" w:hint="eastAsia"/>
          <w:sz w:val="24"/>
          <w:szCs w:val="24"/>
        </w:rPr>
        <w:t>5、原创性：提案需由参赛队伍自主完成，不得抄袭，引用需按格式说明。</w:t>
      </w:r>
    </w:p>
    <w:p w:rsidR="00703E7A" w:rsidRPr="00A81687" w:rsidRDefault="00F15A04" w:rsidP="00F97A49">
      <w:pPr>
        <w:pStyle w:val="3"/>
        <w:spacing w:before="120" w:after="120"/>
        <w:rPr>
          <w:rFonts w:ascii="黑体" w:eastAsia="黑体" w:hAnsi="黑体" w:cs="宋体"/>
          <w:bCs w:val="0"/>
          <w:sz w:val="30"/>
          <w:szCs w:val="30"/>
        </w:rPr>
      </w:pPr>
      <w:bookmarkStart w:id="24" w:name="_Toc354143491"/>
      <w:bookmarkStart w:id="25" w:name="_Toc354150964"/>
      <w:bookmarkStart w:id="26" w:name="_Toc354219996"/>
      <w:bookmarkStart w:id="27" w:name="_Toc370668283"/>
      <w:bookmarkStart w:id="28" w:name="_Toc370668395"/>
      <w:bookmarkStart w:id="29" w:name="_Toc370910932"/>
      <w:r>
        <w:rPr>
          <w:rFonts w:ascii="黑体" w:eastAsia="黑体" w:hAnsi="黑体" w:cs="宋体" w:hint="eastAsia"/>
          <w:sz w:val="30"/>
          <w:szCs w:val="30"/>
        </w:rPr>
        <w:lastRenderedPageBreak/>
        <w:t>4</w:t>
      </w:r>
      <w:r w:rsidR="00A81687">
        <w:rPr>
          <w:rFonts w:ascii="黑体" w:eastAsia="黑体" w:hAnsi="黑体" w:cs="宋体" w:hint="eastAsia"/>
          <w:sz w:val="30"/>
          <w:szCs w:val="30"/>
        </w:rPr>
        <w:t>、</w:t>
      </w:r>
      <w:r w:rsidR="00703E7A" w:rsidRPr="00A81687">
        <w:rPr>
          <w:rFonts w:ascii="黑体" w:eastAsia="黑体" w:hAnsi="黑体" w:cs="宋体" w:hint="eastAsia"/>
          <w:sz w:val="30"/>
          <w:szCs w:val="30"/>
        </w:rPr>
        <w:t>奖</w:t>
      </w:r>
      <w:bookmarkEnd w:id="24"/>
      <w:bookmarkEnd w:id="25"/>
      <w:bookmarkEnd w:id="26"/>
      <w:r w:rsidR="00A71B8E" w:rsidRPr="00A81687">
        <w:rPr>
          <w:rFonts w:ascii="黑体" w:eastAsia="黑体" w:hAnsi="黑体" w:cs="宋体" w:hint="eastAsia"/>
          <w:sz w:val="30"/>
          <w:szCs w:val="30"/>
        </w:rPr>
        <w:t>项设置与奖励办法</w:t>
      </w:r>
      <w:bookmarkEnd w:id="27"/>
      <w:bookmarkEnd w:id="28"/>
      <w:bookmarkEnd w:id="29"/>
    </w:p>
    <w:p w:rsidR="00703E7A" w:rsidRPr="00A81687" w:rsidRDefault="00703E7A" w:rsidP="000B3BE0">
      <w:pPr>
        <w:spacing w:line="480" w:lineRule="exact"/>
        <w:rPr>
          <w:rFonts w:ascii="黑体" w:eastAsia="黑体" w:hAnsi="黑体" w:cs="宋体"/>
          <w:sz w:val="24"/>
          <w:szCs w:val="24"/>
        </w:rPr>
      </w:pPr>
      <w:r w:rsidRPr="00A81687">
        <w:rPr>
          <w:rFonts w:ascii="黑体" w:eastAsia="黑体" w:hAnsi="黑体" w:hint="eastAsia"/>
          <w:b/>
          <w:sz w:val="24"/>
          <w:szCs w:val="24"/>
        </w:rPr>
        <w:t>第</w:t>
      </w:r>
      <w:r w:rsidR="00512C38">
        <w:rPr>
          <w:rFonts w:ascii="黑体" w:eastAsia="黑体" w:hAnsi="黑体" w:hint="eastAsia"/>
          <w:b/>
          <w:sz w:val="24"/>
          <w:szCs w:val="24"/>
        </w:rPr>
        <w:t>二十</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00F97A49">
        <w:rPr>
          <w:rFonts w:ascii="黑体" w:eastAsia="黑体" w:hAnsi="黑体" w:cs="Times New Roman" w:hint="eastAsia"/>
          <w:sz w:val="24"/>
          <w:szCs w:val="24"/>
        </w:rPr>
        <w:t>本届</w:t>
      </w:r>
      <w:r w:rsidR="00F97A49" w:rsidRPr="00A81687">
        <w:rPr>
          <w:rFonts w:ascii="黑体" w:eastAsia="黑体" w:hAnsi="黑体" w:hint="eastAsia"/>
          <w:sz w:val="24"/>
          <w:szCs w:val="24"/>
        </w:rPr>
        <w:t>“世界遗产的保护与可持续旅游开发”</w:t>
      </w:r>
      <w:r w:rsidR="00F97A49">
        <w:rPr>
          <w:rFonts w:ascii="黑体" w:eastAsia="黑体" w:hAnsi="黑体" w:hint="eastAsia"/>
          <w:sz w:val="24"/>
          <w:szCs w:val="24"/>
        </w:rPr>
        <w:t>提案大赛</w:t>
      </w:r>
      <w:r w:rsidRPr="00A81687">
        <w:rPr>
          <w:rFonts w:ascii="黑体" w:eastAsia="黑体" w:hAnsi="黑体" w:cs="宋体" w:hint="eastAsia"/>
          <w:sz w:val="24"/>
          <w:szCs w:val="24"/>
        </w:rPr>
        <w:t>本着“公平、公正、公开”的原则进行，设</w:t>
      </w:r>
      <w:r w:rsidR="00F97A49">
        <w:rPr>
          <w:rFonts w:ascii="黑体" w:eastAsia="黑体" w:hAnsi="黑体" w:cs="宋体" w:hint="eastAsia"/>
          <w:sz w:val="24"/>
          <w:szCs w:val="24"/>
        </w:rPr>
        <w:t>立</w:t>
      </w:r>
      <w:r w:rsidRPr="00A81687">
        <w:rPr>
          <w:rFonts w:ascii="黑体" w:eastAsia="黑体" w:hAnsi="黑体" w:cs="宋体" w:hint="eastAsia"/>
          <w:sz w:val="24"/>
          <w:szCs w:val="24"/>
        </w:rPr>
        <w:t>以下奖项：</w:t>
      </w:r>
    </w:p>
    <w:p w:rsidR="00703E7A" w:rsidRPr="00A81687" w:rsidRDefault="00703E7A" w:rsidP="000B3BE0">
      <w:pPr>
        <w:spacing w:line="480" w:lineRule="exact"/>
        <w:ind w:firstLineChars="200" w:firstLine="480"/>
        <w:rPr>
          <w:rFonts w:ascii="黑体" w:eastAsia="黑体" w:hAnsi="黑体" w:cs="宋体"/>
          <w:sz w:val="24"/>
          <w:szCs w:val="24"/>
        </w:rPr>
      </w:pPr>
      <w:r w:rsidRPr="00A81687">
        <w:rPr>
          <w:rFonts w:ascii="黑体" w:eastAsia="黑体" w:hAnsi="黑体" w:cs="宋体" w:hint="eastAsia"/>
          <w:sz w:val="24"/>
          <w:szCs w:val="24"/>
        </w:rPr>
        <w:t>一等奖1名：奖金5000元/组</w:t>
      </w:r>
    </w:p>
    <w:p w:rsidR="00703E7A" w:rsidRPr="00A81687" w:rsidRDefault="00703E7A" w:rsidP="000B3BE0">
      <w:pPr>
        <w:spacing w:line="480" w:lineRule="exact"/>
        <w:ind w:firstLineChars="200" w:firstLine="480"/>
        <w:rPr>
          <w:rFonts w:ascii="黑体" w:eastAsia="黑体" w:hAnsi="黑体" w:cs="宋体"/>
          <w:sz w:val="24"/>
          <w:szCs w:val="24"/>
        </w:rPr>
      </w:pPr>
      <w:r w:rsidRPr="00A81687">
        <w:rPr>
          <w:rFonts w:ascii="黑体" w:eastAsia="黑体" w:hAnsi="黑体" w:cs="宋体" w:hint="eastAsia"/>
          <w:sz w:val="24"/>
          <w:szCs w:val="24"/>
        </w:rPr>
        <w:t>二等奖2名：奖金3000元/组</w:t>
      </w:r>
    </w:p>
    <w:p w:rsidR="00703E7A" w:rsidRPr="00A81687" w:rsidRDefault="00703E7A" w:rsidP="000B3BE0">
      <w:pPr>
        <w:spacing w:line="480" w:lineRule="exact"/>
        <w:ind w:firstLineChars="200" w:firstLine="480"/>
        <w:rPr>
          <w:rFonts w:ascii="黑体" w:eastAsia="黑体" w:hAnsi="黑体" w:cs="宋体"/>
          <w:sz w:val="24"/>
          <w:szCs w:val="24"/>
        </w:rPr>
      </w:pPr>
      <w:r w:rsidRPr="00A81687">
        <w:rPr>
          <w:rFonts w:ascii="黑体" w:eastAsia="黑体" w:hAnsi="黑体" w:cs="宋体" w:hint="eastAsia"/>
          <w:sz w:val="24"/>
          <w:szCs w:val="24"/>
        </w:rPr>
        <w:t>三等奖3名：奖金1000元/组</w:t>
      </w:r>
    </w:p>
    <w:p w:rsidR="00703E7A" w:rsidRPr="00A81687" w:rsidRDefault="00274016" w:rsidP="000B3BE0">
      <w:pPr>
        <w:spacing w:line="480" w:lineRule="exact"/>
        <w:ind w:firstLineChars="200" w:firstLine="480"/>
        <w:rPr>
          <w:rFonts w:ascii="黑体" w:eastAsia="黑体" w:hAnsi="黑体" w:cs="宋体"/>
          <w:sz w:val="24"/>
          <w:szCs w:val="24"/>
        </w:rPr>
      </w:pPr>
      <w:r w:rsidRPr="00A81687">
        <w:rPr>
          <w:rFonts w:ascii="黑体" w:eastAsia="黑体" w:hAnsi="黑体" w:cs="宋体" w:hint="eastAsia"/>
          <w:sz w:val="24"/>
          <w:szCs w:val="24"/>
        </w:rPr>
        <w:t>优秀奖4名：</w:t>
      </w:r>
      <w:r w:rsidR="005C5D69">
        <w:rPr>
          <w:rFonts w:ascii="黑体" w:eastAsia="黑体" w:hAnsi="黑体" w:cs="宋体" w:hint="eastAsia"/>
          <w:sz w:val="24"/>
          <w:szCs w:val="24"/>
        </w:rPr>
        <w:t>张家界特色</w:t>
      </w:r>
      <w:r w:rsidR="00E3572E" w:rsidRPr="00A81687">
        <w:rPr>
          <w:rFonts w:ascii="黑体" w:eastAsia="黑体" w:hAnsi="黑体" w:cs="宋体" w:hint="eastAsia"/>
          <w:sz w:val="24"/>
          <w:szCs w:val="24"/>
        </w:rPr>
        <w:t>礼品一份</w:t>
      </w:r>
    </w:p>
    <w:p w:rsidR="00703E7A" w:rsidRPr="00A81687" w:rsidRDefault="00EB60B0" w:rsidP="000B3BE0">
      <w:pPr>
        <w:spacing w:line="480" w:lineRule="exact"/>
        <w:rPr>
          <w:rFonts w:ascii="黑体" w:eastAsia="黑体" w:hAnsi="黑体" w:cs="宋体"/>
          <w:sz w:val="24"/>
          <w:szCs w:val="24"/>
        </w:rPr>
      </w:pPr>
      <w:r>
        <w:rPr>
          <w:rFonts w:ascii="黑体" w:eastAsia="黑体" w:hAnsi="黑体" w:cs="宋体" w:hint="eastAsia"/>
          <w:sz w:val="24"/>
          <w:szCs w:val="24"/>
        </w:rPr>
        <w:t xml:space="preserve">    </w:t>
      </w:r>
      <w:r w:rsidR="007B1AF6">
        <w:rPr>
          <w:rFonts w:ascii="黑体" w:eastAsia="黑体" w:hAnsi="黑体" w:cs="宋体" w:hint="eastAsia"/>
          <w:sz w:val="24"/>
          <w:szCs w:val="24"/>
        </w:rPr>
        <w:t>决</w:t>
      </w:r>
      <w:r w:rsidR="00A81687" w:rsidRPr="00A81687">
        <w:rPr>
          <w:rFonts w:ascii="黑体" w:eastAsia="黑体" w:hAnsi="黑体" w:cs="宋体" w:hint="eastAsia"/>
          <w:sz w:val="24"/>
          <w:szCs w:val="24"/>
        </w:rPr>
        <w:t>赛获奖队伍均将获得由</w:t>
      </w:r>
      <w:r w:rsidR="007B1AF6">
        <w:rPr>
          <w:rFonts w:ascii="黑体" w:eastAsia="黑体" w:hAnsi="黑体" w:cs="宋体" w:hint="eastAsia"/>
          <w:sz w:val="24"/>
          <w:szCs w:val="24"/>
        </w:rPr>
        <w:t>联合国</w:t>
      </w:r>
      <w:r w:rsidR="005C5D69">
        <w:rPr>
          <w:rFonts w:ascii="黑体" w:eastAsia="黑体" w:hAnsi="黑体" w:cs="宋体" w:hint="eastAsia"/>
          <w:sz w:val="24"/>
          <w:szCs w:val="24"/>
        </w:rPr>
        <w:t>旅游</w:t>
      </w:r>
      <w:r w:rsidR="007B1AF6">
        <w:rPr>
          <w:rFonts w:ascii="黑体" w:eastAsia="黑体" w:hAnsi="黑体" w:cs="宋体" w:hint="eastAsia"/>
          <w:sz w:val="24"/>
          <w:szCs w:val="24"/>
        </w:rPr>
        <w:t>组织</w:t>
      </w:r>
      <w:r w:rsidR="005C5D69">
        <w:rPr>
          <w:rFonts w:ascii="黑体" w:eastAsia="黑体" w:hAnsi="黑体" w:hint="eastAsia"/>
          <w:sz w:val="24"/>
          <w:szCs w:val="24"/>
        </w:rPr>
        <w:t>旅游可持续发展</w:t>
      </w:r>
      <w:r w:rsidR="00EF7653">
        <w:rPr>
          <w:rFonts w:ascii="黑体" w:eastAsia="黑体" w:hAnsi="黑体" w:hint="eastAsia"/>
          <w:sz w:val="24"/>
          <w:szCs w:val="24"/>
        </w:rPr>
        <w:t>监测</w:t>
      </w:r>
      <w:r w:rsidR="005C5D69">
        <w:rPr>
          <w:rFonts w:ascii="黑体" w:eastAsia="黑体" w:hAnsi="黑体" w:hint="eastAsia"/>
          <w:sz w:val="24"/>
          <w:szCs w:val="24"/>
        </w:rPr>
        <w:t>中心</w:t>
      </w:r>
      <w:r w:rsidR="007B1AF6">
        <w:rPr>
          <w:rFonts w:ascii="黑体" w:eastAsia="黑体" w:hAnsi="黑体" w:cs="宋体" w:hint="eastAsia"/>
          <w:sz w:val="24"/>
          <w:szCs w:val="24"/>
        </w:rPr>
        <w:t>及</w:t>
      </w:r>
      <w:r w:rsidR="00A81687" w:rsidRPr="00A81687">
        <w:rPr>
          <w:rFonts w:ascii="黑体" w:eastAsia="黑体" w:hAnsi="黑体" w:cs="宋体" w:hint="eastAsia"/>
          <w:sz w:val="24"/>
          <w:szCs w:val="24"/>
        </w:rPr>
        <w:t>大赛组委会颁发的相应获奖证书。</w:t>
      </w:r>
    </w:p>
    <w:p w:rsidR="00F97A49" w:rsidRDefault="00F97A49" w:rsidP="00F73836">
      <w:pPr>
        <w:spacing w:beforeLines="150" w:before="540" w:afterLines="50" w:after="180" w:line="480" w:lineRule="exact"/>
        <w:outlineLvl w:val="1"/>
        <w:rPr>
          <w:rFonts w:ascii="黑体" w:eastAsia="黑体" w:hAnsi="黑体"/>
          <w:sz w:val="24"/>
          <w:szCs w:val="24"/>
        </w:rPr>
      </w:pPr>
      <w:bookmarkStart w:id="30" w:name="_Toc370910933"/>
      <w:r w:rsidRPr="004A74F9">
        <w:rPr>
          <w:rFonts w:ascii="黑体" w:eastAsia="黑体" w:hAnsi="黑体" w:hint="eastAsia"/>
          <w:sz w:val="32"/>
        </w:rPr>
        <w:t>（</w:t>
      </w:r>
      <w:r>
        <w:rPr>
          <w:rFonts w:ascii="黑体" w:eastAsia="黑体" w:hAnsi="黑体" w:hint="eastAsia"/>
          <w:sz w:val="32"/>
        </w:rPr>
        <w:t>三</w:t>
      </w:r>
      <w:r w:rsidRPr="004A74F9">
        <w:rPr>
          <w:rFonts w:ascii="黑体" w:eastAsia="黑体" w:hAnsi="黑体" w:hint="eastAsia"/>
          <w:sz w:val="32"/>
        </w:rPr>
        <w:t>）</w:t>
      </w:r>
      <w:r w:rsidRPr="00F97A49">
        <w:rPr>
          <w:rFonts w:ascii="黑体" w:eastAsia="黑体" w:hAnsi="黑体" w:hint="eastAsia"/>
          <w:sz w:val="32"/>
        </w:rPr>
        <w:t>“张家界（武陵源）世界遗产地”宣传口号设计大赛</w:t>
      </w:r>
      <w:r w:rsidR="007D07AA">
        <w:rPr>
          <w:rFonts w:ascii="黑体" w:eastAsia="黑体" w:hAnsi="黑体" w:hint="eastAsia"/>
          <w:sz w:val="32"/>
        </w:rPr>
        <w:t>总则</w:t>
      </w:r>
      <w:bookmarkEnd w:id="30"/>
    </w:p>
    <w:p w:rsidR="00F97A49" w:rsidRPr="00512C38" w:rsidRDefault="00F97A49" w:rsidP="00F73836">
      <w:pPr>
        <w:spacing w:beforeLines="50" w:before="180" w:afterLines="50" w:after="180" w:line="480" w:lineRule="exact"/>
        <w:outlineLvl w:val="1"/>
        <w:rPr>
          <w:rFonts w:ascii="黑体" w:eastAsia="黑体" w:hAnsi="黑体" w:cs="宋体"/>
          <w:b/>
          <w:bCs/>
          <w:sz w:val="30"/>
          <w:szCs w:val="30"/>
        </w:rPr>
      </w:pPr>
      <w:bookmarkStart w:id="31" w:name="_Toc370910934"/>
      <w:r w:rsidRPr="00512C38">
        <w:rPr>
          <w:rFonts w:ascii="黑体" w:eastAsia="黑体" w:hAnsi="黑体" w:cs="宋体" w:hint="eastAsia"/>
          <w:b/>
          <w:sz w:val="30"/>
          <w:szCs w:val="30"/>
        </w:rPr>
        <w:t>1 、参赛资格和作品申报</w:t>
      </w:r>
      <w:bookmarkEnd w:id="31"/>
    </w:p>
    <w:p w:rsidR="00F97A49" w:rsidRPr="00A81687" w:rsidRDefault="00F97A49" w:rsidP="00F97A49">
      <w:pPr>
        <w:spacing w:line="500" w:lineRule="exact"/>
        <w:rPr>
          <w:rFonts w:ascii="黑体" w:eastAsia="黑体" w:hAnsi="黑体" w:cs="Times New Roman"/>
          <w:sz w:val="24"/>
          <w:szCs w:val="24"/>
        </w:rPr>
      </w:pPr>
      <w:r w:rsidRPr="00A81687">
        <w:rPr>
          <w:rFonts w:ascii="黑体" w:eastAsia="黑体" w:hAnsi="黑体" w:hint="eastAsia"/>
          <w:b/>
          <w:sz w:val="24"/>
          <w:szCs w:val="24"/>
        </w:rPr>
        <w:t>第</w:t>
      </w:r>
      <w:r w:rsidR="00512C38">
        <w:rPr>
          <w:rFonts w:ascii="黑体" w:eastAsia="黑体" w:hAnsi="黑体" w:hint="eastAsia"/>
          <w:b/>
          <w:sz w:val="24"/>
          <w:szCs w:val="24"/>
        </w:rPr>
        <w:t>二十一</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Pr="00A81687">
        <w:rPr>
          <w:rFonts w:ascii="黑体" w:eastAsia="黑体" w:hAnsi="黑体" w:cs="宋体" w:hint="eastAsia"/>
          <w:sz w:val="24"/>
          <w:szCs w:val="24"/>
        </w:rPr>
        <w:t>本次大赛面向受邀高校全体全日制在校学生。</w:t>
      </w:r>
    </w:p>
    <w:p w:rsidR="007418E1" w:rsidRDefault="00F97A49" w:rsidP="00F97A49">
      <w:pPr>
        <w:spacing w:line="500" w:lineRule="exact"/>
        <w:rPr>
          <w:rFonts w:ascii="黑体" w:eastAsia="黑体" w:hAnsi="黑体" w:cs="仿宋_GB2312"/>
          <w:sz w:val="24"/>
          <w:szCs w:val="24"/>
        </w:rPr>
      </w:pPr>
      <w:r w:rsidRPr="00A81687">
        <w:rPr>
          <w:rFonts w:ascii="黑体" w:eastAsia="黑体" w:hAnsi="黑体" w:hint="eastAsia"/>
          <w:b/>
          <w:sz w:val="24"/>
          <w:szCs w:val="24"/>
        </w:rPr>
        <w:t>第</w:t>
      </w:r>
      <w:r w:rsidR="00512C38">
        <w:rPr>
          <w:rFonts w:ascii="黑体" w:eastAsia="黑体" w:hAnsi="黑体" w:hint="eastAsia"/>
          <w:b/>
          <w:sz w:val="24"/>
          <w:szCs w:val="24"/>
        </w:rPr>
        <w:t>二十二</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Pr>
          <w:rFonts w:ascii="黑体" w:eastAsia="黑体" w:hAnsi="黑体" w:cs="Times New Roman" w:hint="eastAsia"/>
          <w:sz w:val="24"/>
          <w:szCs w:val="24"/>
        </w:rPr>
        <w:t xml:space="preserve"> </w:t>
      </w:r>
      <w:r>
        <w:rPr>
          <w:rFonts w:ascii="黑体" w:eastAsia="黑体" w:hAnsi="黑体" w:cs="仿宋_GB2312" w:hint="eastAsia"/>
          <w:sz w:val="24"/>
          <w:szCs w:val="24"/>
        </w:rPr>
        <w:t>选手可以个人或团队形式参赛，团队人数不得超过三人</w:t>
      </w:r>
      <w:r w:rsidRPr="00A81687">
        <w:rPr>
          <w:rFonts w:ascii="黑体" w:eastAsia="黑体" w:hAnsi="黑体" w:cs="仿宋_GB2312" w:hint="eastAsia"/>
          <w:sz w:val="24"/>
          <w:szCs w:val="24"/>
        </w:rPr>
        <w:t>。</w:t>
      </w:r>
    </w:p>
    <w:p w:rsidR="00F97A49" w:rsidRDefault="00F97A49" w:rsidP="00F97A49">
      <w:pPr>
        <w:spacing w:line="500" w:lineRule="exact"/>
        <w:rPr>
          <w:rFonts w:ascii="黑体" w:eastAsia="黑体" w:hAnsi="黑体" w:cs="宋体"/>
          <w:sz w:val="24"/>
          <w:szCs w:val="24"/>
        </w:rPr>
      </w:pPr>
      <w:r w:rsidRPr="00A81687">
        <w:rPr>
          <w:rFonts w:ascii="黑体" w:eastAsia="黑体" w:hAnsi="黑体" w:hint="eastAsia"/>
          <w:b/>
          <w:sz w:val="24"/>
          <w:szCs w:val="24"/>
        </w:rPr>
        <w:t>第</w:t>
      </w:r>
      <w:r w:rsidR="005033B5">
        <w:rPr>
          <w:rFonts w:ascii="黑体" w:eastAsia="黑体" w:hAnsi="黑体" w:hint="eastAsia"/>
          <w:b/>
          <w:sz w:val="24"/>
          <w:szCs w:val="24"/>
        </w:rPr>
        <w:t>二十</w:t>
      </w:r>
      <w:r w:rsidR="00512C38">
        <w:rPr>
          <w:rFonts w:ascii="黑体" w:eastAsia="黑体" w:hAnsi="黑体" w:hint="eastAsia"/>
          <w:b/>
          <w:sz w:val="24"/>
          <w:szCs w:val="24"/>
        </w:rPr>
        <w:t>三</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Pr="00A81687">
        <w:rPr>
          <w:rFonts w:ascii="黑体" w:eastAsia="黑体" w:hAnsi="黑体" w:cs="宋体" w:hint="eastAsia"/>
          <w:sz w:val="24"/>
          <w:szCs w:val="24"/>
        </w:rPr>
        <w:t>选手需自行填写报名表，并将报名表与</w:t>
      </w:r>
      <w:r w:rsidR="007418E1">
        <w:rPr>
          <w:rFonts w:ascii="黑体" w:eastAsia="黑体" w:hAnsi="黑体" w:cs="宋体" w:hint="eastAsia"/>
          <w:sz w:val="24"/>
          <w:szCs w:val="24"/>
        </w:rPr>
        <w:t>宣传口号、设计作品于11月20日前</w:t>
      </w:r>
      <w:r w:rsidR="005033B5">
        <w:rPr>
          <w:rFonts w:ascii="黑体" w:eastAsia="黑体" w:hAnsi="黑体" w:cs="宋体" w:hint="eastAsia"/>
          <w:sz w:val="24"/>
          <w:szCs w:val="24"/>
        </w:rPr>
        <w:t>打包</w:t>
      </w:r>
      <w:r w:rsidRPr="00A81687">
        <w:rPr>
          <w:rFonts w:ascii="黑体" w:eastAsia="黑体" w:hAnsi="黑体" w:cs="宋体" w:hint="eastAsia"/>
          <w:sz w:val="24"/>
          <w:szCs w:val="24"/>
        </w:rPr>
        <w:t>发至</w:t>
      </w:r>
      <w:r w:rsidR="007418E1">
        <w:rPr>
          <w:rFonts w:ascii="黑体" w:eastAsia="黑体" w:hAnsi="黑体" w:cs="宋体" w:hint="eastAsia"/>
          <w:sz w:val="24"/>
          <w:szCs w:val="24"/>
        </w:rPr>
        <w:t>大赛组委会征稿邮箱：</w:t>
      </w:r>
      <w:r w:rsidR="007418E1" w:rsidRPr="007418E1">
        <w:rPr>
          <w:rFonts w:ascii="黑体" w:eastAsia="黑体" w:hAnsi="黑体" w:cs="宋体" w:hint="eastAsia"/>
          <w:sz w:val="24"/>
          <w:szCs w:val="24"/>
        </w:rPr>
        <w:t>zjj_forum2013_kh@163.com</w:t>
      </w:r>
      <w:r w:rsidRPr="00A81687">
        <w:rPr>
          <w:rFonts w:ascii="黑体" w:eastAsia="黑体" w:hAnsi="黑体" w:cs="宋体" w:hint="eastAsia"/>
          <w:sz w:val="24"/>
          <w:szCs w:val="24"/>
        </w:rPr>
        <w:t>。</w:t>
      </w:r>
    </w:p>
    <w:p w:rsidR="007418E1" w:rsidRPr="007418E1" w:rsidRDefault="007418E1" w:rsidP="00F97A49">
      <w:pPr>
        <w:spacing w:line="500" w:lineRule="exact"/>
        <w:rPr>
          <w:rFonts w:ascii="黑体" w:eastAsia="黑体" w:hAnsi="黑体" w:cs="Times New Roman"/>
          <w:sz w:val="24"/>
          <w:szCs w:val="24"/>
        </w:rPr>
      </w:pPr>
      <w:r w:rsidRPr="007418E1">
        <w:rPr>
          <w:rFonts w:ascii="黑体" w:eastAsia="黑体" w:hAnsi="黑体" w:cs="Times New Roman" w:hint="eastAsia"/>
          <w:b/>
          <w:sz w:val="24"/>
          <w:szCs w:val="24"/>
        </w:rPr>
        <w:t>第二十</w:t>
      </w:r>
      <w:r w:rsidR="00512C38">
        <w:rPr>
          <w:rFonts w:ascii="黑体" w:eastAsia="黑体" w:hAnsi="黑体" w:cs="Times New Roman" w:hint="eastAsia"/>
          <w:b/>
          <w:sz w:val="24"/>
          <w:szCs w:val="24"/>
        </w:rPr>
        <w:t>四</w:t>
      </w:r>
      <w:r w:rsidRPr="007418E1">
        <w:rPr>
          <w:rFonts w:ascii="黑体" w:eastAsia="黑体" w:hAnsi="黑体" w:cs="Times New Roman" w:hint="eastAsia"/>
          <w:b/>
          <w:sz w:val="24"/>
          <w:szCs w:val="24"/>
        </w:rPr>
        <w:t>条</w:t>
      </w:r>
      <w:r>
        <w:rPr>
          <w:rFonts w:ascii="黑体" w:eastAsia="黑体" w:hAnsi="黑体" w:cs="Times New Roman" w:hint="eastAsia"/>
          <w:sz w:val="24"/>
          <w:szCs w:val="24"/>
        </w:rPr>
        <w:t xml:space="preserve">  </w:t>
      </w:r>
      <w:r w:rsidR="005033B5">
        <w:rPr>
          <w:rFonts w:ascii="黑体" w:eastAsia="黑体" w:hAnsi="黑体" w:cs="Times New Roman" w:hint="eastAsia"/>
          <w:sz w:val="24"/>
          <w:szCs w:val="24"/>
        </w:rPr>
        <w:t>初赛合格作品作者将</w:t>
      </w:r>
      <w:r>
        <w:rPr>
          <w:rFonts w:ascii="黑体" w:eastAsia="黑体" w:hAnsi="黑体" w:cs="Times New Roman" w:hint="eastAsia"/>
          <w:sz w:val="24"/>
          <w:szCs w:val="24"/>
        </w:rPr>
        <w:t>于11月24日</w:t>
      </w:r>
      <w:r w:rsidR="005033B5">
        <w:rPr>
          <w:rFonts w:ascii="黑体" w:eastAsia="黑体" w:hAnsi="黑体" w:cs="Times New Roman" w:hint="eastAsia"/>
          <w:sz w:val="24"/>
          <w:szCs w:val="24"/>
        </w:rPr>
        <w:t>24点</w:t>
      </w:r>
      <w:r>
        <w:rPr>
          <w:rFonts w:ascii="黑体" w:eastAsia="黑体" w:hAnsi="黑体" w:cs="Times New Roman" w:hint="eastAsia"/>
          <w:sz w:val="24"/>
          <w:szCs w:val="24"/>
        </w:rPr>
        <w:t>前收到大赛组委会“初赛通过通知”</w:t>
      </w:r>
      <w:r w:rsidR="005033B5">
        <w:rPr>
          <w:rFonts w:ascii="黑体" w:eastAsia="黑体" w:hAnsi="黑体" w:cs="Times New Roman" w:hint="eastAsia"/>
          <w:sz w:val="24"/>
          <w:szCs w:val="24"/>
        </w:rPr>
        <w:t>。11月25日前，</w:t>
      </w:r>
      <w:r w:rsidR="008E3CE1">
        <w:rPr>
          <w:rFonts w:ascii="黑体" w:eastAsia="黑体" w:hAnsi="黑体" w:cs="Times New Roman" w:hint="eastAsia"/>
          <w:sz w:val="24"/>
          <w:szCs w:val="24"/>
        </w:rPr>
        <w:t>初赛报名选手</w:t>
      </w:r>
      <w:r w:rsidR="005033B5">
        <w:rPr>
          <w:rFonts w:ascii="黑体" w:eastAsia="黑体" w:hAnsi="黑体" w:cs="Times New Roman" w:hint="eastAsia"/>
          <w:sz w:val="24"/>
          <w:szCs w:val="24"/>
        </w:rPr>
        <w:t>不得将</w:t>
      </w:r>
      <w:r w:rsidR="008E3CE1">
        <w:rPr>
          <w:rFonts w:ascii="黑体" w:eastAsia="黑体" w:hAnsi="黑体" w:cs="Times New Roman" w:hint="eastAsia"/>
          <w:sz w:val="24"/>
          <w:szCs w:val="24"/>
        </w:rPr>
        <w:t>参赛</w:t>
      </w:r>
      <w:r w:rsidR="005033B5">
        <w:rPr>
          <w:rFonts w:ascii="黑体" w:eastAsia="黑体" w:hAnsi="黑体" w:cs="Times New Roman" w:hint="eastAsia"/>
          <w:sz w:val="24"/>
          <w:szCs w:val="24"/>
        </w:rPr>
        <w:t>作品投稿至</w:t>
      </w:r>
      <w:r w:rsidR="008E3CE1">
        <w:rPr>
          <w:rFonts w:ascii="黑体" w:eastAsia="黑体" w:hAnsi="黑体" w:cs="Times New Roman" w:hint="eastAsia"/>
          <w:sz w:val="24"/>
          <w:szCs w:val="24"/>
        </w:rPr>
        <w:t>其他地区或在其他公开场合发表。初赛合格作品使用权</w:t>
      </w:r>
      <w:proofErr w:type="gramStart"/>
      <w:r w:rsidR="008E3CE1">
        <w:rPr>
          <w:rFonts w:ascii="黑体" w:eastAsia="黑体" w:hAnsi="黑体" w:cs="Times New Roman" w:hint="eastAsia"/>
          <w:sz w:val="24"/>
          <w:szCs w:val="24"/>
        </w:rPr>
        <w:t>归大赛</w:t>
      </w:r>
      <w:proofErr w:type="gramEnd"/>
      <w:r w:rsidR="008E3CE1">
        <w:rPr>
          <w:rFonts w:ascii="黑体" w:eastAsia="黑体" w:hAnsi="黑体" w:cs="Times New Roman" w:hint="eastAsia"/>
          <w:sz w:val="24"/>
          <w:szCs w:val="24"/>
        </w:rPr>
        <w:t>组委会所有。</w:t>
      </w:r>
    </w:p>
    <w:p w:rsidR="00F97A49" w:rsidRPr="00A81687" w:rsidRDefault="00F97A49" w:rsidP="00F97A49">
      <w:pPr>
        <w:spacing w:line="500" w:lineRule="exact"/>
        <w:rPr>
          <w:rFonts w:ascii="黑体" w:eastAsia="黑体" w:hAnsi="黑体" w:cs="Times New Roman"/>
          <w:sz w:val="24"/>
          <w:szCs w:val="24"/>
        </w:rPr>
      </w:pPr>
      <w:r w:rsidRPr="00A81687">
        <w:rPr>
          <w:rFonts w:ascii="黑体" w:eastAsia="黑体" w:hAnsi="黑体" w:hint="eastAsia"/>
          <w:b/>
          <w:sz w:val="24"/>
          <w:szCs w:val="24"/>
        </w:rPr>
        <w:t>第</w:t>
      </w:r>
      <w:r w:rsidR="007418E1">
        <w:rPr>
          <w:rFonts w:ascii="黑体" w:eastAsia="黑体" w:hAnsi="黑体" w:hint="eastAsia"/>
          <w:b/>
          <w:sz w:val="24"/>
          <w:szCs w:val="24"/>
        </w:rPr>
        <w:t>二十</w:t>
      </w:r>
      <w:r w:rsidR="00512C38">
        <w:rPr>
          <w:rFonts w:ascii="黑体" w:eastAsia="黑体" w:hAnsi="黑体" w:hint="eastAsia"/>
          <w:b/>
          <w:sz w:val="24"/>
          <w:szCs w:val="24"/>
        </w:rPr>
        <w:t>五</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007418E1">
        <w:rPr>
          <w:rFonts w:ascii="黑体" w:eastAsia="黑体" w:hAnsi="黑体" w:cs="宋体" w:hint="eastAsia"/>
          <w:sz w:val="24"/>
          <w:szCs w:val="24"/>
        </w:rPr>
        <w:t>选手</w:t>
      </w:r>
      <w:r w:rsidRPr="00A81687">
        <w:rPr>
          <w:rFonts w:ascii="黑体" w:eastAsia="黑体" w:hAnsi="黑体" w:cs="宋体" w:hint="eastAsia"/>
          <w:sz w:val="24"/>
          <w:szCs w:val="24"/>
        </w:rPr>
        <w:t>需提交所设计的</w:t>
      </w:r>
      <w:r w:rsidR="007418E1">
        <w:rPr>
          <w:rFonts w:ascii="黑体" w:eastAsia="黑体" w:hAnsi="黑体" w:cs="宋体" w:hint="eastAsia"/>
          <w:sz w:val="24"/>
          <w:szCs w:val="24"/>
        </w:rPr>
        <w:t>宣传口号及设计作品</w:t>
      </w:r>
      <w:r w:rsidRPr="00A81687">
        <w:rPr>
          <w:rFonts w:ascii="黑体" w:eastAsia="黑体" w:hAnsi="黑体" w:cs="宋体" w:hint="eastAsia"/>
          <w:sz w:val="24"/>
          <w:szCs w:val="24"/>
        </w:rPr>
        <w:t>，其内容应以</w:t>
      </w:r>
      <w:proofErr w:type="gramStart"/>
      <w:r w:rsidRPr="00A81687">
        <w:rPr>
          <w:rFonts w:ascii="黑体" w:eastAsia="黑体" w:hAnsi="黑体" w:cs="宋体" w:hint="eastAsia"/>
          <w:sz w:val="24"/>
          <w:szCs w:val="24"/>
        </w:rPr>
        <w:t>“</w:t>
      </w:r>
      <w:proofErr w:type="gramEnd"/>
      <w:r w:rsidR="00512C38">
        <w:rPr>
          <w:rFonts w:ascii="黑体" w:eastAsia="黑体" w:hAnsi="黑体" w:cs="宋体" w:hint="eastAsia"/>
          <w:sz w:val="24"/>
          <w:szCs w:val="24"/>
        </w:rPr>
        <w:t>张家界（武陵源）</w:t>
      </w:r>
      <w:r w:rsidRPr="00A81687">
        <w:rPr>
          <w:rFonts w:ascii="黑体" w:eastAsia="黑体" w:hAnsi="黑体" w:cs="宋体" w:hint="eastAsia"/>
          <w:sz w:val="24"/>
          <w:szCs w:val="24"/>
        </w:rPr>
        <w:t>世界遗产</w:t>
      </w:r>
      <w:r w:rsidR="00512C38">
        <w:rPr>
          <w:rFonts w:ascii="黑体" w:eastAsia="黑体" w:hAnsi="黑体" w:cs="宋体" w:hint="eastAsia"/>
          <w:sz w:val="24"/>
          <w:szCs w:val="24"/>
        </w:rPr>
        <w:t>地</w:t>
      </w:r>
      <w:r w:rsidRPr="00A81687">
        <w:rPr>
          <w:rFonts w:ascii="黑体" w:eastAsia="黑体" w:hAnsi="黑体" w:cs="宋体" w:hint="eastAsia"/>
          <w:sz w:val="24"/>
          <w:szCs w:val="24"/>
        </w:rPr>
        <w:t>的保护与旅游可持续发展“为主题，</w:t>
      </w:r>
      <w:r w:rsidR="007418E1">
        <w:rPr>
          <w:rFonts w:ascii="黑体" w:eastAsia="黑体" w:hAnsi="黑体" w:cs="宋体" w:hint="eastAsia"/>
          <w:sz w:val="24"/>
          <w:szCs w:val="24"/>
        </w:rPr>
        <w:t>设计作品应与宣传口号相契合</w:t>
      </w:r>
      <w:r w:rsidRPr="00A81687">
        <w:rPr>
          <w:rFonts w:ascii="黑体" w:eastAsia="黑体" w:hAnsi="黑体" w:cs="宋体" w:hint="eastAsia"/>
          <w:sz w:val="24"/>
          <w:szCs w:val="24"/>
        </w:rPr>
        <w:t>。</w:t>
      </w:r>
    </w:p>
    <w:p w:rsidR="00F97A49" w:rsidRPr="00A81687" w:rsidRDefault="00F97A49" w:rsidP="000A2BDB">
      <w:pPr>
        <w:pStyle w:val="a8"/>
        <w:spacing w:line="360" w:lineRule="auto"/>
        <w:ind w:firstLineChars="0" w:firstLine="0"/>
        <w:rPr>
          <w:rFonts w:ascii="黑体" w:eastAsia="黑体" w:hAnsi="黑体" w:cs="仿宋_GB2312"/>
        </w:rPr>
      </w:pPr>
      <w:r w:rsidRPr="00A81687">
        <w:rPr>
          <w:rFonts w:ascii="黑体" w:eastAsia="黑体" w:hAnsi="黑体" w:cs="Calibri" w:hint="eastAsia"/>
          <w:b/>
        </w:rPr>
        <w:t>第</w:t>
      </w:r>
      <w:r w:rsidR="007418E1">
        <w:rPr>
          <w:rFonts w:ascii="黑体" w:eastAsia="黑体" w:hAnsi="黑体" w:cs="Calibri" w:hint="eastAsia"/>
          <w:b/>
        </w:rPr>
        <w:t>二十</w:t>
      </w:r>
      <w:r w:rsidR="00512C38">
        <w:rPr>
          <w:rFonts w:ascii="黑体" w:eastAsia="黑体" w:hAnsi="黑体" w:cs="Calibri" w:hint="eastAsia"/>
          <w:b/>
        </w:rPr>
        <w:t>六</w:t>
      </w:r>
      <w:r w:rsidRPr="00A81687">
        <w:rPr>
          <w:rFonts w:ascii="黑体" w:eastAsia="黑体" w:hAnsi="黑体" w:cs="Calibri" w:hint="eastAsia"/>
          <w:b/>
        </w:rPr>
        <w:t xml:space="preserve">条 </w:t>
      </w:r>
      <w:r w:rsidRPr="00A81687">
        <w:rPr>
          <w:rFonts w:ascii="黑体" w:eastAsia="黑体" w:hAnsi="黑体" w:cs="宋体" w:hint="eastAsia"/>
        </w:rPr>
        <w:t xml:space="preserve"> </w:t>
      </w:r>
      <w:r w:rsidRPr="00A81687">
        <w:rPr>
          <w:rFonts w:ascii="黑体" w:eastAsia="黑体" w:hAnsi="黑体" w:cs="仿宋_GB2312" w:hint="eastAsia"/>
        </w:rPr>
        <w:t>凡参赛作品涉嫌抄袭等不良行为，将取消比赛资格</w:t>
      </w:r>
    </w:p>
    <w:p w:rsidR="00F97A49" w:rsidRPr="00A81687" w:rsidRDefault="00F97A49" w:rsidP="00F97A49">
      <w:pPr>
        <w:pStyle w:val="a8"/>
        <w:spacing w:line="360" w:lineRule="auto"/>
        <w:ind w:firstLineChars="0" w:firstLine="0"/>
        <w:rPr>
          <w:rFonts w:ascii="黑体" w:eastAsia="黑体" w:hAnsi="黑体" w:cs="仿宋_GB2312"/>
        </w:rPr>
      </w:pPr>
      <w:r w:rsidRPr="00A81687">
        <w:rPr>
          <w:rFonts w:ascii="黑体" w:eastAsia="黑体" w:hAnsi="黑体" w:cs="Calibri" w:hint="eastAsia"/>
          <w:b/>
        </w:rPr>
        <w:t>第</w:t>
      </w:r>
      <w:r w:rsidR="007418E1">
        <w:rPr>
          <w:rFonts w:ascii="黑体" w:eastAsia="黑体" w:hAnsi="黑体" w:cs="Calibri" w:hint="eastAsia"/>
          <w:b/>
        </w:rPr>
        <w:t>二十</w:t>
      </w:r>
      <w:r w:rsidR="00512C38">
        <w:rPr>
          <w:rFonts w:ascii="黑体" w:eastAsia="黑体" w:hAnsi="黑体" w:cs="Calibri" w:hint="eastAsia"/>
          <w:b/>
        </w:rPr>
        <w:t>七</w:t>
      </w:r>
      <w:r w:rsidRPr="00A81687">
        <w:rPr>
          <w:rFonts w:ascii="黑体" w:eastAsia="黑体" w:hAnsi="黑体" w:cs="Calibri" w:hint="eastAsia"/>
          <w:b/>
        </w:rPr>
        <w:t>条</w:t>
      </w:r>
      <w:r w:rsidRPr="00A81687">
        <w:rPr>
          <w:rFonts w:ascii="黑体" w:eastAsia="黑体" w:hAnsi="黑体" w:cs="仿宋_GB2312" w:hint="eastAsia"/>
        </w:rPr>
        <w:t xml:space="preserve">  比赛期间如有队伍退赛或被取消比赛资格，则由排名下一位的</w:t>
      </w:r>
      <w:r>
        <w:rPr>
          <w:rFonts w:ascii="黑体" w:eastAsia="黑体" w:hAnsi="黑体" w:cs="仿宋_GB2312" w:hint="eastAsia"/>
        </w:rPr>
        <w:t>队</w:t>
      </w:r>
      <w:r w:rsidRPr="00A81687">
        <w:rPr>
          <w:rFonts w:ascii="黑体" w:eastAsia="黑体" w:hAnsi="黑体" w:cs="仿宋_GB2312" w:hint="eastAsia"/>
        </w:rPr>
        <w:t>伍替补名额参与比赛。</w:t>
      </w:r>
    </w:p>
    <w:p w:rsidR="00F15A04" w:rsidRDefault="00F97A49" w:rsidP="00F73836">
      <w:pPr>
        <w:pStyle w:val="3"/>
        <w:spacing w:beforeLines="50" w:before="180" w:afterLines="50" w:after="180"/>
        <w:rPr>
          <w:rFonts w:ascii="黑体" w:eastAsia="黑体" w:hAnsi="黑体" w:cs="宋体"/>
          <w:sz w:val="30"/>
          <w:szCs w:val="30"/>
        </w:rPr>
      </w:pPr>
      <w:bookmarkStart w:id="32" w:name="_Toc370910935"/>
      <w:r>
        <w:rPr>
          <w:rFonts w:ascii="黑体" w:eastAsia="黑体" w:hAnsi="黑体" w:cs="宋体" w:hint="eastAsia"/>
          <w:sz w:val="30"/>
          <w:szCs w:val="30"/>
        </w:rPr>
        <w:lastRenderedPageBreak/>
        <w:t>2、</w:t>
      </w:r>
      <w:r w:rsidR="00F15A04">
        <w:rPr>
          <w:rFonts w:ascii="黑体" w:eastAsia="黑体" w:hAnsi="黑体" w:cs="宋体" w:hint="eastAsia"/>
          <w:sz w:val="30"/>
          <w:szCs w:val="30"/>
        </w:rPr>
        <w:t>作品要求</w:t>
      </w:r>
      <w:bookmarkEnd w:id="32"/>
    </w:p>
    <w:p w:rsidR="00F15A04" w:rsidRDefault="00F15A04" w:rsidP="00F15A04">
      <w:pPr>
        <w:spacing w:line="480" w:lineRule="exact"/>
        <w:jc w:val="left"/>
        <w:rPr>
          <w:rFonts w:ascii="黑体" w:eastAsia="黑体" w:hAnsi="黑体"/>
          <w:sz w:val="24"/>
        </w:rPr>
      </w:pPr>
      <w:r w:rsidRPr="00512C38">
        <w:rPr>
          <w:rFonts w:ascii="黑体" w:eastAsia="黑体" w:hAnsi="黑体" w:hint="eastAsia"/>
          <w:b/>
          <w:sz w:val="24"/>
        </w:rPr>
        <w:t>第二十</w:t>
      </w:r>
      <w:r w:rsidR="00512C38" w:rsidRPr="00512C38">
        <w:rPr>
          <w:rFonts w:ascii="黑体" w:eastAsia="黑体" w:hAnsi="黑体" w:hint="eastAsia"/>
          <w:b/>
          <w:sz w:val="24"/>
        </w:rPr>
        <w:t>八</w:t>
      </w:r>
      <w:r w:rsidRPr="00512C38">
        <w:rPr>
          <w:rFonts w:ascii="黑体" w:eastAsia="黑体" w:hAnsi="黑体" w:hint="eastAsia"/>
          <w:b/>
          <w:sz w:val="24"/>
        </w:rPr>
        <w:t>条</w:t>
      </w:r>
      <w:r>
        <w:rPr>
          <w:rFonts w:ascii="黑体" w:eastAsia="黑体" w:hAnsi="黑体" w:hint="eastAsia"/>
          <w:sz w:val="24"/>
        </w:rPr>
        <w:t xml:space="preserve">  宣传</w:t>
      </w:r>
      <w:r w:rsidRPr="008A2468">
        <w:rPr>
          <w:rFonts w:ascii="黑体" w:eastAsia="黑体" w:hAnsi="黑体" w:hint="eastAsia"/>
          <w:sz w:val="24"/>
        </w:rPr>
        <w:t>口号</w:t>
      </w:r>
      <w:r>
        <w:rPr>
          <w:rFonts w:ascii="黑体" w:eastAsia="黑体" w:hAnsi="黑体" w:hint="eastAsia"/>
          <w:sz w:val="24"/>
        </w:rPr>
        <w:t>要求</w:t>
      </w:r>
      <w:r w:rsidRPr="008A2468">
        <w:rPr>
          <w:rFonts w:ascii="黑体" w:eastAsia="黑体" w:hAnsi="黑体" w:hint="eastAsia"/>
          <w:sz w:val="24"/>
        </w:rPr>
        <w:t>简洁明了，符合大赛主题，能体现作品中心思想和内涵，保证原创性。</w:t>
      </w:r>
    </w:p>
    <w:p w:rsidR="00F15A04" w:rsidRPr="008A2468" w:rsidRDefault="00F15A04" w:rsidP="00F15A04">
      <w:pPr>
        <w:spacing w:line="480" w:lineRule="exact"/>
        <w:jc w:val="left"/>
        <w:rPr>
          <w:rFonts w:ascii="黑体" w:eastAsia="黑体" w:hAnsi="黑体"/>
          <w:sz w:val="24"/>
        </w:rPr>
      </w:pPr>
      <w:r w:rsidRPr="00512C38">
        <w:rPr>
          <w:rFonts w:ascii="黑体" w:eastAsia="黑体" w:hAnsi="黑体" w:hint="eastAsia"/>
          <w:b/>
          <w:sz w:val="24"/>
        </w:rPr>
        <w:t>第二十</w:t>
      </w:r>
      <w:r w:rsidR="00512C38" w:rsidRPr="00512C38">
        <w:rPr>
          <w:rFonts w:ascii="黑体" w:eastAsia="黑体" w:hAnsi="黑体" w:hint="eastAsia"/>
          <w:b/>
          <w:sz w:val="24"/>
        </w:rPr>
        <w:t>九</w:t>
      </w:r>
      <w:r w:rsidRPr="00512C38">
        <w:rPr>
          <w:rFonts w:ascii="黑体" w:eastAsia="黑体" w:hAnsi="黑体" w:hint="eastAsia"/>
          <w:b/>
          <w:sz w:val="24"/>
        </w:rPr>
        <w:t>条</w:t>
      </w:r>
      <w:r>
        <w:rPr>
          <w:rFonts w:ascii="黑体" w:eastAsia="黑体" w:hAnsi="黑体" w:hint="eastAsia"/>
          <w:sz w:val="24"/>
        </w:rPr>
        <w:t xml:space="preserve">  平面设计</w:t>
      </w:r>
      <w:r w:rsidRPr="008A2468">
        <w:rPr>
          <w:rFonts w:ascii="黑体" w:eastAsia="黑体" w:hAnsi="黑体" w:hint="eastAsia"/>
          <w:sz w:val="24"/>
        </w:rPr>
        <w:t>作品</w:t>
      </w:r>
      <w:r>
        <w:rPr>
          <w:rFonts w:ascii="黑体" w:eastAsia="黑体" w:hAnsi="黑体" w:hint="eastAsia"/>
          <w:sz w:val="24"/>
        </w:rPr>
        <w:t>或视频</w:t>
      </w:r>
      <w:r w:rsidRPr="008A2468">
        <w:rPr>
          <w:rFonts w:ascii="黑体" w:eastAsia="黑体" w:hAnsi="黑体" w:hint="eastAsia"/>
          <w:sz w:val="24"/>
        </w:rPr>
        <w:t>必须是两年内创作、未公开发表的。本次大赛不接受已经在其他赛事中获奖的作品。作品中不得出现水印、商标、团队信息。</w:t>
      </w:r>
    </w:p>
    <w:p w:rsidR="00F15A04" w:rsidRPr="008A2468" w:rsidRDefault="00F15A04" w:rsidP="00F15A04">
      <w:pPr>
        <w:spacing w:line="480" w:lineRule="exact"/>
        <w:jc w:val="left"/>
        <w:rPr>
          <w:rFonts w:ascii="黑体" w:eastAsia="黑体" w:hAnsi="黑体"/>
          <w:sz w:val="24"/>
        </w:rPr>
      </w:pPr>
      <w:r w:rsidRPr="00512C38">
        <w:rPr>
          <w:rFonts w:ascii="黑体" w:eastAsia="黑体" w:hAnsi="黑体" w:hint="eastAsia"/>
          <w:b/>
          <w:sz w:val="24"/>
        </w:rPr>
        <w:t>第</w:t>
      </w:r>
      <w:r w:rsidR="00512C38" w:rsidRPr="00512C38">
        <w:rPr>
          <w:rFonts w:ascii="黑体" w:eastAsia="黑体" w:hAnsi="黑体" w:hint="eastAsia"/>
          <w:b/>
          <w:sz w:val="24"/>
        </w:rPr>
        <w:t>三</w:t>
      </w:r>
      <w:r w:rsidRPr="00512C38">
        <w:rPr>
          <w:rFonts w:ascii="黑体" w:eastAsia="黑体" w:hAnsi="黑体" w:hint="eastAsia"/>
          <w:b/>
          <w:sz w:val="24"/>
        </w:rPr>
        <w:t>十条</w:t>
      </w:r>
      <w:r>
        <w:rPr>
          <w:rFonts w:ascii="黑体" w:eastAsia="黑体" w:hAnsi="黑体" w:hint="eastAsia"/>
          <w:sz w:val="24"/>
        </w:rPr>
        <w:t xml:space="preserve">  </w:t>
      </w:r>
      <w:proofErr w:type="gramStart"/>
      <w:r w:rsidRPr="008A2468">
        <w:rPr>
          <w:rFonts w:ascii="黑体" w:eastAsia="黑体" w:hAnsi="黑体" w:hint="eastAsia"/>
          <w:sz w:val="24"/>
        </w:rPr>
        <w:t>平面公益</w:t>
      </w:r>
      <w:proofErr w:type="gramEnd"/>
      <w:r w:rsidRPr="008A2468">
        <w:rPr>
          <w:rFonts w:ascii="黑体" w:eastAsia="黑体" w:hAnsi="黑体" w:hint="eastAsia"/>
          <w:sz w:val="24"/>
        </w:rPr>
        <w:t>广告尺寸不限，图片格式为</w:t>
      </w:r>
      <w:r>
        <w:rPr>
          <w:rFonts w:ascii="黑体" w:eastAsia="黑体" w:hAnsi="黑体" w:hint="eastAsia"/>
          <w:sz w:val="24"/>
        </w:rPr>
        <w:t>PNG</w:t>
      </w:r>
      <w:r w:rsidRPr="008A2468">
        <w:rPr>
          <w:rFonts w:ascii="黑体" w:eastAsia="黑体" w:hAnsi="黑体" w:hint="eastAsia"/>
          <w:sz w:val="24"/>
        </w:rPr>
        <w:t>或JPEG，保留源文件</w:t>
      </w:r>
      <w:proofErr w:type="spellStart"/>
      <w:r w:rsidRPr="008A2468">
        <w:rPr>
          <w:rFonts w:ascii="黑体" w:eastAsia="黑体" w:hAnsi="黑体" w:hint="eastAsia"/>
          <w:sz w:val="24"/>
        </w:rPr>
        <w:t>psd</w:t>
      </w:r>
      <w:proofErr w:type="spellEnd"/>
      <w:r w:rsidRPr="008A2468">
        <w:rPr>
          <w:rFonts w:ascii="黑体" w:eastAsia="黑体" w:hAnsi="黑体" w:hint="eastAsia"/>
          <w:sz w:val="24"/>
        </w:rPr>
        <w:t>格式以备核查；分辨率为300dpi。</w:t>
      </w:r>
    </w:p>
    <w:p w:rsidR="00F15A04" w:rsidRDefault="00F15A04" w:rsidP="00512C38">
      <w:pPr>
        <w:spacing w:line="360" w:lineRule="auto"/>
        <w:rPr>
          <w:rFonts w:ascii="黑体" w:eastAsia="黑体" w:hAnsi="黑体"/>
          <w:sz w:val="24"/>
        </w:rPr>
      </w:pPr>
      <w:r w:rsidRPr="00512C38">
        <w:rPr>
          <w:rFonts w:ascii="黑体" w:eastAsia="黑体" w:hAnsi="黑体" w:hint="eastAsia"/>
          <w:b/>
          <w:sz w:val="24"/>
        </w:rPr>
        <w:t>第</w:t>
      </w:r>
      <w:r w:rsidR="00512C38" w:rsidRPr="00512C38">
        <w:rPr>
          <w:rFonts w:ascii="黑体" w:eastAsia="黑体" w:hAnsi="黑体" w:hint="eastAsia"/>
          <w:b/>
          <w:sz w:val="24"/>
        </w:rPr>
        <w:t>三十一</w:t>
      </w:r>
      <w:r w:rsidRPr="00512C38">
        <w:rPr>
          <w:rFonts w:ascii="黑体" w:eastAsia="黑体" w:hAnsi="黑体" w:hint="eastAsia"/>
          <w:b/>
          <w:sz w:val="24"/>
        </w:rPr>
        <w:t>条</w:t>
      </w:r>
      <w:r>
        <w:rPr>
          <w:rFonts w:ascii="黑体" w:eastAsia="黑体" w:hAnsi="黑体" w:hint="eastAsia"/>
          <w:sz w:val="24"/>
        </w:rPr>
        <w:t xml:space="preserve">  </w:t>
      </w:r>
      <w:proofErr w:type="gramStart"/>
      <w:r w:rsidRPr="008A2468">
        <w:rPr>
          <w:rFonts w:ascii="黑体" w:eastAsia="黑体" w:hAnsi="黑体" w:hint="eastAsia"/>
          <w:sz w:val="24"/>
        </w:rPr>
        <w:t>创意公益</w:t>
      </w:r>
      <w:proofErr w:type="gramEnd"/>
      <w:r w:rsidRPr="008A2468">
        <w:rPr>
          <w:rFonts w:ascii="黑体" w:eastAsia="黑体" w:hAnsi="黑体" w:hint="eastAsia"/>
          <w:sz w:val="24"/>
        </w:rPr>
        <w:t>视频广告时长不超过1分钟，推荐格式为RMVB、WMV、MP4，清晰度不低于720*480。网络上传视频大小不得超过1G。</w:t>
      </w:r>
    </w:p>
    <w:p w:rsidR="00F15A04" w:rsidRPr="00F15A04" w:rsidRDefault="00F15A04" w:rsidP="00512C38">
      <w:pPr>
        <w:spacing w:line="360" w:lineRule="auto"/>
      </w:pPr>
      <w:r w:rsidRPr="00512C38">
        <w:rPr>
          <w:rFonts w:ascii="黑体" w:eastAsia="黑体" w:hAnsi="黑体" w:hint="eastAsia"/>
          <w:b/>
          <w:sz w:val="24"/>
        </w:rPr>
        <w:t>第三十</w:t>
      </w:r>
      <w:r w:rsidR="00512C38" w:rsidRPr="00512C38">
        <w:rPr>
          <w:rFonts w:ascii="黑体" w:eastAsia="黑体" w:hAnsi="黑体" w:hint="eastAsia"/>
          <w:b/>
          <w:sz w:val="24"/>
        </w:rPr>
        <w:t>二</w:t>
      </w:r>
      <w:r w:rsidRPr="00512C38">
        <w:rPr>
          <w:rFonts w:ascii="黑体" w:eastAsia="黑体" w:hAnsi="黑体" w:hint="eastAsia"/>
          <w:b/>
          <w:sz w:val="24"/>
        </w:rPr>
        <w:t>条</w:t>
      </w:r>
      <w:r>
        <w:rPr>
          <w:rFonts w:ascii="黑体" w:eastAsia="黑体" w:hAnsi="黑体" w:hint="eastAsia"/>
          <w:sz w:val="24"/>
        </w:rPr>
        <w:t xml:space="preserve">  报名参赛队伍需将</w:t>
      </w:r>
      <w:r>
        <w:rPr>
          <w:rFonts w:ascii="黑体" w:eastAsia="黑体" w:hAnsi="黑体" w:hint="eastAsia"/>
          <w:sz w:val="24"/>
          <w:szCs w:val="24"/>
        </w:rPr>
        <w:t>报名表</w:t>
      </w:r>
      <w:r w:rsidRPr="004A74F9">
        <w:rPr>
          <w:rFonts w:ascii="黑体" w:eastAsia="黑体" w:hAnsi="黑体" w:hint="eastAsia"/>
          <w:sz w:val="24"/>
          <w:szCs w:val="24"/>
        </w:rPr>
        <w:t>及参赛作品于</w:t>
      </w:r>
      <w:r w:rsidRPr="006D4059">
        <w:rPr>
          <w:rFonts w:ascii="黑体" w:eastAsia="黑体" w:hAnsi="黑体" w:hint="eastAsia"/>
          <w:sz w:val="24"/>
          <w:szCs w:val="24"/>
        </w:rPr>
        <w:t>11月20日</w:t>
      </w:r>
      <w:r w:rsidRPr="004A74F9">
        <w:rPr>
          <w:rFonts w:ascii="黑体" w:eastAsia="黑体" w:hAnsi="黑体" w:hint="eastAsia"/>
          <w:sz w:val="24"/>
          <w:szCs w:val="24"/>
        </w:rPr>
        <w:t>19:00前</w:t>
      </w:r>
      <w:r>
        <w:rPr>
          <w:rFonts w:ascii="黑体" w:eastAsia="黑体" w:hAnsi="黑体" w:hint="eastAsia"/>
          <w:sz w:val="24"/>
          <w:szCs w:val="24"/>
        </w:rPr>
        <w:t>打包</w:t>
      </w:r>
      <w:r w:rsidRPr="004A74F9">
        <w:rPr>
          <w:rFonts w:ascii="黑体" w:eastAsia="黑体" w:hAnsi="黑体" w:hint="eastAsia"/>
          <w:sz w:val="24"/>
          <w:szCs w:val="24"/>
        </w:rPr>
        <w:t>发送至</w:t>
      </w:r>
      <w:r>
        <w:rPr>
          <w:rFonts w:ascii="黑体" w:eastAsia="黑体" w:hAnsi="黑体" w:hint="eastAsia"/>
          <w:sz w:val="24"/>
          <w:szCs w:val="24"/>
        </w:rPr>
        <w:t>大赛组委会征稿邮箱：</w:t>
      </w:r>
      <w:r w:rsidRPr="00F15A04">
        <w:rPr>
          <w:rFonts w:ascii="黑体" w:eastAsia="黑体" w:hAnsi="黑体" w:hint="eastAsia"/>
          <w:sz w:val="24"/>
          <w:szCs w:val="24"/>
        </w:rPr>
        <w:t>zjj_forum2013_kh@163.com</w:t>
      </w:r>
      <w:r>
        <w:rPr>
          <w:rFonts w:ascii="黑体" w:eastAsia="黑体" w:hAnsi="黑体" w:hint="eastAsia"/>
          <w:sz w:val="24"/>
          <w:szCs w:val="24"/>
        </w:rPr>
        <w:t>进行报名，</w:t>
      </w:r>
      <w:r>
        <w:rPr>
          <w:rFonts w:ascii="黑体" w:eastAsia="黑体" w:hAnsi="黑体" w:hint="eastAsia"/>
          <w:sz w:val="24"/>
        </w:rPr>
        <w:t>报名表文档名需为“张家界世界遗产</w:t>
      </w:r>
      <w:r w:rsidR="00A86E41">
        <w:rPr>
          <w:rFonts w:ascii="黑体" w:eastAsia="黑体" w:hAnsi="黑体" w:hint="eastAsia"/>
          <w:sz w:val="24"/>
        </w:rPr>
        <w:t>保护</w:t>
      </w:r>
      <w:r>
        <w:rPr>
          <w:rFonts w:ascii="黑体" w:eastAsia="黑体" w:hAnsi="黑体" w:hint="eastAsia"/>
          <w:sz w:val="24"/>
        </w:rPr>
        <w:t>口号设计大赛报名表+高校名称+作者（团队）</w:t>
      </w:r>
      <w:r w:rsidR="00F73836">
        <w:rPr>
          <w:rFonts w:ascii="黑体" w:eastAsia="黑体" w:hAnsi="黑体" w:hint="eastAsia"/>
          <w:sz w:val="24"/>
        </w:rPr>
        <w:t>姓名</w:t>
      </w:r>
      <w:r>
        <w:rPr>
          <w:rFonts w:ascii="黑体" w:eastAsia="黑体" w:hAnsi="黑体" w:hint="eastAsia"/>
          <w:sz w:val="24"/>
        </w:rPr>
        <w:t>”，设计作品文件名需为“作品名字+高校名称+作者（团队）</w:t>
      </w:r>
      <w:r w:rsidR="00F73836">
        <w:rPr>
          <w:rFonts w:ascii="黑体" w:eastAsia="黑体" w:hAnsi="黑体" w:hint="eastAsia"/>
          <w:sz w:val="24"/>
        </w:rPr>
        <w:t>姓名</w:t>
      </w:r>
      <w:r>
        <w:rPr>
          <w:rFonts w:ascii="黑体" w:eastAsia="黑体" w:hAnsi="黑体" w:hint="eastAsia"/>
          <w:sz w:val="24"/>
        </w:rPr>
        <w:t>”。</w:t>
      </w:r>
    </w:p>
    <w:p w:rsidR="00F97A49" w:rsidRPr="00A81687" w:rsidRDefault="00F15A04" w:rsidP="00F73836">
      <w:pPr>
        <w:pStyle w:val="3"/>
        <w:spacing w:beforeLines="50" w:before="180" w:afterLines="50" w:after="180"/>
        <w:rPr>
          <w:rFonts w:ascii="黑体" w:eastAsia="黑体" w:hAnsi="黑体" w:cs="宋体"/>
          <w:bCs w:val="0"/>
          <w:sz w:val="30"/>
          <w:szCs w:val="30"/>
        </w:rPr>
      </w:pPr>
      <w:bookmarkStart w:id="33" w:name="_Toc370910936"/>
      <w:r>
        <w:rPr>
          <w:rFonts w:ascii="黑体" w:eastAsia="黑体" w:hAnsi="黑体" w:cs="宋体" w:hint="eastAsia"/>
          <w:sz w:val="30"/>
          <w:szCs w:val="30"/>
        </w:rPr>
        <w:t>3、</w:t>
      </w:r>
      <w:r w:rsidR="00F97A49" w:rsidRPr="00A81687">
        <w:rPr>
          <w:rFonts w:ascii="黑体" w:eastAsia="黑体" w:hAnsi="黑体" w:cs="宋体" w:hint="eastAsia"/>
          <w:sz w:val="30"/>
          <w:szCs w:val="30"/>
        </w:rPr>
        <w:t>作品评审办法</w:t>
      </w:r>
      <w:bookmarkEnd w:id="33"/>
    </w:p>
    <w:p w:rsidR="00F97A49" w:rsidRPr="00A81687" w:rsidRDefault="00F97A49" w:rsidP="00F97A49">
      <w:pPr>
        <w:spacing w:line="500" w:lineRule="exact"/>
        <w:rPr>
          <w:rFonts w:ascii="黑体" w:eastAsia="黑体" w:hAnsi="黑体" w:cs="Times New Roman"/>
          <w:sz w:val="24"/>
          <w:szCs w:val="24"/>
        </w:rPr>
      </w:pPr>
      <w:r w:rsidRPr="00A81687">
        <w:rPr>
          <w:rFonts w:ascii="黑体" w:eastAsia="黑体" w:hAnsi="黑体" w:hint="eastAsia"/>
          <w:b/>
          <w:sz w:val="24"/>
          <w:szCs w:val="24"/>
        </w:rPr>
        <w:t>第</w:t>
      </w:r>
      <w:r w:rsidR="00512C38">
        <w:rPr>
          <w:rFonts w:ascii="黑体" w:eastAsia="黑体" w:hAnsi="黑体" w:hint="eastAsia"/>
          <w:b/>
          <w:sz w:val="24"/>
          <w:szCs w:val="24"/>
        </w:rPr>
        <w:t>三十三</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sidRPr="00A81687">
        <w:rPr>
          <w:rFonts w:ascii="黑体" w:eastAsia="黑体" w:hAnsi="黑体" w:cs="宋体" w:hint="eastAsia"/>
          <w:sz w:val="24"/>
          <w:szCs w:val="24"/>
        </w:rPr>
        <w:t>评审专家组根据以下标准对作品进行评分，即：</w:t>
      </w:r>
    </w:p>
    <w:p w:rsidR="00F97A49" w:rsidRPr="00A81687" w:rsidRDefault="00F97A49" w:rsidP="00F97A49">
      <w:pPr>
        <w:spacing w:line="500" w:lineRule="exact"/>
        <w:ind w:firstLineChars="200" w:firstLine="480"/>
        <w:rPr>
          <w:rFonts w:ascii="黑体" w:eastAsia="黑体" w:hAnsi="黑体" w:cs="Times New Roman"/>
          <w:sz w:val="24"/>
          <w:szCs w:val="24"/>
        </w:rPr>
      </w:pPr>
      <w:r w:rsidRPr="00A81687">
        <w:rPr>
          <w:rFonts w:ascii="黑体" w:eastAsia="黑体" w:hAnsi="黑体" w:cs="Times New Roman" w:hint="eastAsia"/>
          <w:sz w:val="24"/>
          <w:szCs w:val="24"/>
        </w:rPr>
        <w:t>1、主题性：</w:t>
      </w:r>
      <w:r w:rsidR="008E3CE1">
        <w:rPr>
          <w:rFonts w:ascii="黑体" w:eastAsia="黑体" w:hAnsi="黑体" w:cs="Times New Roman" w:hint="eastAsia"/>
          <w:sz w:val="24"/>
          <w:szCs w:val="24"/>
        </w:rPr>
        <w:t>参赛口号及设计作品需</w:t>
      </w:r>
      <w:r w:rsidR="0021373D">
        <w:rPr>
          <w:rFonts w:ascii="黑体" w:eastAsia="黑体" w:hAnsi="黑体" w:cs="Times New Roman" w:hint="eastAsia"/>
          <w:sz w:val="24"/>
          <w:szCs w:val="24"/>
        </w:rPr>
        <w:t>符合“</w:t>
      </w:r>
      <w:r w:rsidR="00512C38">
        <w:rPr>
          <w:rFonts w:ascii="黑体" w:eastAsia="黑体" w:hAnsi="黑体" w:cs="Times New Roman" w:hint="eastAsia"/>
          <w:sz w:val="24"/>
          <w:szCs w:val="24"/>
        </w:rPr>
        <w:t>中国张家界</w:t>
      </w:r>
      <w:r w:rsidR="00A86E41">
        <w:rPr>
          <w:rFonts w:ascii="黑体" w:eastAsia="黑体" w:hAnsi="黑体" w:cs="Times New Roman" w:hint="eastAsia"/>
          <w:sz w:val="24"/>
          <w:szCs w:val="24"/>
        </w:rPr>
        <w:t>（武陵源）</w:t>
      </w:r>
      <w:r>
        <w:rPr>
          <w:rFonts w:ascii="黑体" w:eastAsia="黑体" w:hAnsi="黑体" w:cs="Times New Roman" w:hint="eastAsia"/>
          <w:sz w:val="24"/>
          <w:szCs w:val="24"/>
        </w:rPr>
        <w:t>世界遗产</w:t>
      </w:r>
      <w:r w:rsidR="00A86E41">
        <w:rPr>
          <w:rFonts w:ascii="黑体" w:eastAsia="黑体" w:hAnsi="黑体" w:cs="Times New Roman" w:hint="eastAsia"/>
          <w:sz w:val="24"/>
          <w:szCs w:val="24"/>
        </w:rPr>
        <w:t>地的</w:t>
      </w:r>
      <w:r w:rsidR="0021373D">
        <w:rPr>
          <w:rFonts w:ascii="黑体" w:eastAsia="黑体" w:hAnsi="黑体" w:cs="Times New Roman" w:hint="eastAsia"/>
          <w:sz w:val="24"/>
          <w:szCs w:val="24"/>
        </w:rPr>
        <w:t>保护与旅游可持续发展”</w:t>
      </w:r>
      <w:r>
        <w:rPr>
          <w:rFonts w:ascii="黑体" w:eastAsia="黑体" w:hAnsi="黑体" w:cs="Times New Roman" w:hint="eastAsia"/>
          <w:sz w:val="24"/>
          <w:szCs w:val="24"/>
        </w:rPr>
        <w:t>的论题</w:t>
      </w:r>
      <w:r w:rsidRPr="00A81687">
        <w:rPr>
          <w:rFonts w:ascii="黑体" w:eastAsia="黑体" w:hAnsi="黑体" w:cs="Times New Roman" w:hint="eastAsia"/>
          <w:sz w:val="24"/>
          <w:szCs w:val="24"/>
        </w:rPr>
        <w:t>。</w:t>
      </w:r>
    </w:p>
    <w:p w:rsidR="00F97A49" w:rsidRPr="00A81687" w:rsidRDefault="00F97A49" w:rsidP="00F97A49">
      <w:pPr>
        <w:spacing w:line="500" w:lineRule="exact"/>
        <w:ind w:firstLineChars="200" w:firstLine="480"/>
        <w:rPr>
          <w:rFonts w:ascii="黑体" w:eastAsia="黑体" w:hAnsi="黑体" w:cs="Times New Roman"/>
          <w:sz w:val="24"/>
          <w:szCs w:val="24"/>
        </w:rPr>
      </w:pPr>
      <w:r w:rsidRPr="00A81687">
        <w:rPr>
          <w:rFonts w:ascii="黑体" w:eastAsia="黑体" w:hAnsi="黑体" w:cs="Times New Roman" w:hint="eastAsia"/>
          <w:sz w:val="24"/>
          <w:szCs w:val="24"/>
        </w:rPr>
        <w:t>2、创新性：</w:t>
      </w:r>
      <w:r w:rsidR="008E3CE1">
        <w:rPr>
          <w:rFonts w:ascii="黑体" w:eastAsia="黑体" w:hAnsi="黑体" w:cs="Times New Roman" w:hint="eastAsia"/>
          <w:sz w:val="24"/>
          <w:szCs w:val="24"/>
        </w:rPr>
        <w:t>参赛作品</w:t>
      </w:r>
      <w:r w:rsidRPr="00A81687">
        <w:rPr>
          <w:rFonts w:ascii="黑体" w:eastAsia="黑体" w:hAnsi="黑体" w:cs="Times New Roman" w:hint="eastAsia"/>
          <w:sz w:val="24"/>
          <w:szCs w:val="24"/>
        </w:rPr>
        <w:t>是否创意新颖，</w:t>
      </w:r>
      <w:r w:rsidR="008E3CE1">
        <w:rPr>
          <w:rFonts w:ascii="黑体" w:eastAsia="黑体" w:hAnsi="黑体" w:cs="Times New Roman" w:hint="eastAsia"/>
          <w:sz w:val="24"/>
          <w:szCs w:val="24"/>
        </w:rPr>
        <w:t>具有良好的吸引力</w:t>
      </w:r>
      <w:r w:rsidRPr="00A81687">
        <w:rPr>
          <w:rFonts w:ascii="黑体" w:eastAsia="黑体" w:hAnsi="黑体" w:cs="Times New Roman" w:hint="eastAsia"/>
          <w:sz w:val="24"/>
          <w:szCs w:val="24"/>
        </w:rPr>
        <w:t>，</w:t>
      </w:r>
      <w:r w:rsidR="008E3CE1">
        <w:rPr>
          <w:rFonts w:ascii="黑体" w:eastAsia="黑体" w:hAnsi="黑体" w:cs="Times New Roman" w:hint="eastAsia"/>
          <w:sz w:val="24"/>
          <w:szCs w:val="24"/>
        </w:rPr>
        <w:t>并</w:t>
      </w:r>
      <w:r w:rsidRPr="00A81687">
        <w:rPr>
          <w:rFonts w:ascii="黑体" w:eastAsia="黑体" w:hAnsi="黑体" w:cs="Times New Roman" w:hint="eastAsia"/>
          <w:sz w:val="24"/>
          <w:szCs w:val="24"/>
        </w:rPr>
        <w:t>体现旅游的可持续性。</w:t>
      </w:r>
    </w:p>
    <w:p w:rsidR="008E3CE1" w:rsidRDefault="00F97A49" w:rsidP="00F97A49">
      <w:pPr>
        <w:spacing w:line="500" w:lineRule="exact"/>
        <w:ind w:firstLineChars="200" w:firstLine="480"/>
        <w:rPr>
          <w:rFonts w:ascii="黑体" w:eastAsia="黑体" w:hAnsi="黑体" w:cs="Times New Roman"/>
          <w:sz w:val="24"/>
          <w:szCs w:val="24"/>
        </w:rPr>
      </w:pPr>
      <w:r w:rsidRPr="00A81687">
        <w:rPr>
          <w:rFonts w:ascii="黑体" w:eastAsia="黑体" w:hAnsi="黑体" w:cs="Times New Roman" w:hint="eastAsia"/>
          <w:sz w:val="24"/>
          <w:szCs w:val="24"/>
        </w:rPr>
        <w:t>3、</w:t>
      </w:r>
      <w:r w:rsidR="007418E1">
        <w:rPr>
          <w:rFonts w:ascii="黑体" w:eastAsia="黑体" w:hAnsi="黑体" w:cs="Times New Roman" w:hint="eastAsia"/>
          <w:sz w:val="24"/>
          <w:szCs w:val="24"/>
        </w:rPr>
        <w:t>原创</w:t>
      </w:r>
      <w:r w:rsidRPr="00A81687">
        <w:rPr>
          <w:rFonts w:ascii="黑体" w:eastAsia="黑体" w:hAnsi="黑体" w:cs="Times New Roman" w:hint="eastAsia"/>
          <w:sz w:val="24"/>
          <w:szCs w:val="24"/>
        </w:rPr>
        <w:t>性：</w:t>
      </w:r>
      <w:r w:rsidR="008E3CE1">
        <w:rPr>
          <w:rFonts w:ascii="黑体" w:eastAsia="黑体" w:hAnsi="黑体" w:cs="Times New Roman" w:hint="eastAsia"/>
          <w:sz w:val="24"/>
          <w:szCs w:val="24"/>
        </w:rPr>
        <w:t>参赛作品</w:t>
      </w:r>
      <w:r w:rsidR="008E3CE1">
        <w:rPr>
          <w:rFonts w:ascii="黑体" w:eastAsia="黑体" w:hAnsi="黑体" w:hint="eastAsia"/>
          <w:sz w:val="24"/>
        </w:rPr>
        <w:t>必须在两年内创作、未公开发表、由参赛选手独立自主完成。不得抄袭，不得出现商业信息与团队信息。</w:t>
      </w:r>
    </w:p>
    <w:p w:rsidR="00F97A49" w:rsidRPr="00A81687" w:rsidRDefault="008E3CE1" w:rsidP="00F97A49">
      <w:pPr>
        <w:spacing w:line="500" w:lineRule="exact"/>
        <w:ind w:firstLineChars="200" w:firstLine="480"/>
        <w:rPr>
          <w:rFonts w:ascii="黑体" w:eastAsia="黑体" w:hAnsi="黑体" w:cs="Times New Roman"/>
          <w:sz w:val="24"/>
          <w:szCs w:val="24"/>
        </w:rPr>
      </w:pPr>
      <w:r>
        <w:rPr>
          <w:rFonts w:ascii="黑体" w:eastAsia="黑体" w:hAnsi="黑体" w:cs="Times New Roman" w:hint="eastAsia"/>
          <w:sz w:val="24"/>
          <w:szCs w:val="24"/>
        </w:rPr>
        <w:t>4、完整性：参赛作品</w:t>
      </w:r>
      <w:proofErr w:type="gramStart"/>
      <w:r>
        <w:rPr>
          <w:rFonts w:ascii="黑体" w:eastAsia="黑体" w:hAnsi="黑体" w:cs="Times New Roman" w:hint="eastAsia"/>
          <w:sz w:val="24"/>
          <w:szCs w:val="24"/>
        </w:rPr>
        <w:t>需包括</w:t>
      </w:r>
      <w:proofErr w:type="gramEnd"/>
      <w:r>
        <w:rPr>
          <w:rFonts w:ascii="黑体" w:eastAsia="黑体" w:hAnsi="黑体" w:cs="Times New Roman" w:hint="eastAsia"/>
          <w:sz w:val="24"/>
          <w:szCs w:val="24"/>
        </w:rPr>
        <w:t>宣传口号及符合评审要求的设计作品。</w:t>
      </w:r>
      <w:r w:rsidRPr="00A81687">
        <w:rPr>
          <w:rFonts w:ascii="黑体" w:eastAsia="黑体" w:hAnsi="黑体" w:cs="Times New Roman"/>
          <w:sz w:val="24"/>
          <w:szCs w:val="24"/>
        </w:rPr>
        <w:t xml:space="preserve"> </w:t>
      </w:r>
    </w:p>
    <w:p w:rsidR="00F97A49" w:rsidRPr="00A81687" w:rsidRDefault="00F15A04" w:rsidP="00F97A49">
      <w:pPr>
        <w:pStyle w:val="3"/>
        <w:spacing w:before="120" w:after="120"/>
        <w:rPr>
          <w:rFonts w:ascii="黑体" w:eastAsia="黑体" w:hAnsi="黑体" w:cs="宋体"/>
          <w:bCs w:val="0"/>
          <w:sz w:val="30"/>
          <w:szCs w:val="30"/>
        </w:rPr>
      </w:pPr>
      <w:bookmarkStart w:id="34" w:name="_Toc370910937"/>
      <w:r>
        <w:rPr>
          <w:rFonts w:ascii="黑体" w:eastAsia="黑体" w:hAnsi="黑体" w:cs="宋体" w:hint="eastAsia"/>
          <w:sz w:val="30"/>
          <w:szCs w:val="30"/>
        </w:rPr>
        <w:lastRenderedPageBreak/>
        <w:t>4</w:t>
      </w:r>
      <w:r w:rsidR="00F97A49">
        <w:rPr>
          <w:rFonts w:ascii="黑体" w:eastAsia="黑体" w:hAnsi="黑体" w:cs="宋体" w:hint="eastAsia"/>
          <w:sz w:val="30"/>
          <w:szCs w:val="30"/>
        </w:rPr>
        <w:t>、</w:t>
      </w:r>
      <w:r w:rsidR="00F97A49" w:rsidRPr="00A81687">
        <w:rPr>
          <w:rFonts w:ascii="黑体" w:eastAsia="黑体" w:hAnsi="黑体" w:cs="宋体" w:hint="eastAsia"/>
          <w:sz w:val="30"/>
          <w:szCs w:val="30"/>
        </w:rPr>
        <w:t>奖项设置与奖励办法</w:t>
      </w:r>
      <w:bookmarkEnd w:id="34"/>
    </w:p>
    <w:p w:rsidR="00F97A49" w:rsidRPr="00A81687" w:rsidRDefault="00F97A49" w:rsidP="008E3CE1">
      <w:pPr>
        <w:spacing w:line="500" w:lineRule="exact"/>
        <w:rPr>
          <w:rFonts w:ascii="黑体" w:eastAsia="黑体" w:hAnsi="黑体" w:cs="宋体"/>
          <w:sz w:val="24"/>
          <w:szCs w:val="24"/>
        </w:rPr>
      </w:pPr>
      <w:r w:rsidRPr="00A81687">
        <w:rPr>
          <w:rFonts w:ascii="黑体" w:eastAsia="黑体" w:hAnsi="黑体" w:hint="eastAsia"/>
          <w:b/>
          <w:sz w:val="24"/>
          <w:szCs w:val="24"/>
        </w:rPr>
        <w:t>第</w:t>
      </w:r>
      <w:r w:rsidR="00EF19D2">
        <w:rPr>
          <w:rFonts w:ascii="黑体" w:eastAsia="黑体" w:hAnsi="黑体" w:hint="eastAsia"/>
          <w:b/>
          <w:sz w:val="24"/>
          <w:szCs w:val="24"/>
        </w:rPr>
        <w:t>三十四</w:t>
      </w:r>
      <w:r w:rsidRPr="00A81687">
        <w:rPr>
          <w:rFonts w:ascii="黑体" w:eastAsia="黑体" w:hAnsi="黑体" w:hint="eastAsia"/>
          <w:b/>
          <w:sz w:val="24"/>
          <w:szCs w:val="24"/>
        </w:rPr>
        <w:t>条</w:t>
      </w:r>
      <w:r w:rsidRPr="00A81687">
        <w:rPr>
          <w:rFonts w:ascii="黑体" w:eastAsia="黑体" w:hAnsi="黑体" w:cs="Times New Roman" w:hint="eastAsia"/>
          <w:sz w:val="24"/>
          <w:szCs w:val="24"/>
        </w:rPr>
        <w:t xml:space="preserve">  </w:t>
      </w:r>
      <w:r>
        <w:rPr>
          <w:rFonts w:ascii="黑体" w:eastAsia="黑体" w:hAnsi="黑体" w:cs="Times New Roman" w:hint="eastAsia"/>
          <w:sz w:val="24"/>
          <w:szCs w:val="24"/>
        </w:rPr>
        <w:t>本届</w:t>
      </w:r>
      <w:r w:rsidR="008E3CE1" w:rsidRPr="00F97A49">
        <w:rPr>
          <w:rFonts w:ascii="黑体" w:eastAsia="黑体" w:hAnsi="黑体" w:hint="eastAsia"/>
          <w:sz w:val="32"/>
        </w:rPr>
        <w:t>“</w:t>
      </w:r>
      <w:r w:rsidR="008E3CE1" w:rsidRPr="008E3CE1">
        <w:rPr>
          <w:rFonts w:ascii="黑体" w:eastAsia="黑体" w:hAnsi="黑体" w:cs="宋体" w:hint="eastAsia"/>
          <w:sz w:val="24"/>
          <w:szCs w:val="24"/>
        </w:rPr>
        <w:t>张家界（武陵源）世界遗产地”宣传口号设计大赛</w:t>
      </w:r>
      <w:r w:rsidRPr="00A81687">
        <w:rPr>
          <w:rFonts w:ascii="黑体" w:eastAsia="黑体" w:hAnsi="黑体" w:cs="宋体" w:hint="eastAsia"/>
          <w:sz w:val="24"/>
          <w:szCs w:val="24"/>
        </w:rPr>
        <w:t>本着“公平、公正、公开”的原则进行，设</w:t>
      </w:r>
      <w:r>
        <w:rPr>
          <w:rFonts w:ascii="黑体" w:eastAsia="黑体" w:hAnsi="黑体" w:cs="宋体" w:hint="eastAsia"/>
          <w:sz w:val="24"/>
          <w:szCs w:val="24"/>
        </w:rPr>
        <w:t>立</w:t>
      </w:r>
      <w:r w:rsidRPr="00A81687">
        <w:rPr>
          <w:rFonts w:ascii="黑体" w:eastAsia="黑体" w:hAnsi="黑体" w:cs="宋体" w:hint="eastAsia"/>
          <w:sz w:val="24"/>
          <w:szCs w:val="24"/>
        </w:rPr>
        <w:t>以下奖项：</w:t>
      </w:r>
    </w:p>
    <w:p w:rsidR="00F97A49" w:rsidRPr="00A81687" w:rsidRDefault="00F97A49" w:rsidP="00F97A49">
      <w:pPr>
        <w:spacing w:line="500" w:lineRule="exact"/>
        <w:ind w:firstLineChars="200" w:firstLine="480"/>
        <w:rPr>
          <w:rFonts w:ascii="黑体" w:eastAsia="黑体" w:hAnsi="黑体" w:cs="宋体"/>
          <w:sz w:val="24"/>
          <w:szCs w:val="24"/>
        </w:rPr>
      </w:pPr>
      <w:r w:rsidRPr="00A81687">
        <w:rPr>
          <w:rFonts w:ascii="黑体" w:eastAsia="黑体" w:hAnsi="黑体" w:cs="宋体" w:hint="eastAsia"/>
          <w:sz w:val="24"/>
          <w:szCs w:val="24"/>
        </w:rPr>
        <w:t>一等奖1名：奖金</w:t>
      </w:r>
      <w:r w:rsidR="008E3CE1">
        <w:rPr>
          <w:rFonts w:ascii="黑体" w:eastAsia="黑体" w:hAnsi="黑体" w:cs="宋体" w:hint="eastAsia"/>
          <w:sz w:val="24"/>
          <w:szCs w:val="24"/>
        </w:rPr>
        <w:t>3</w:t>
      </w:r>
      <w:r w:rsidRPr="00A81687">
        <w:rPr>
          <w:rFonts w:ascii="黑体" w:eastAsia="黑体" w:hAnsi="黑体" w:cs="宋体" w:hint="eastAsia"/>
          <w:sz w:val="24"/>
          <w:szCs w:val="24"/>
        </w:rPr>
        <w:t>000元/组</w:t>
      </w:r>
    </w:p>
    <w:p w:rsidR="00F97A49" w:rsidRPr="00A81687" w:rsidRDefault="00F97A49" w:rsidP="00F97A49">
      <w:pPr>
        <w:spacing w:line="500" w:lineRule="exact"/>
        <w:ind w:firstLineChars="200" w:firstLine="480"/>
        <w:rPr>
          <w:rFonts w:ascii="黑体" w:eastAsia="黑体" w:hAnsi="黑体" w:cs="宋体"/>
          <w:sz w:val="24"/>
          <w:szCs w:val="24"/>
        </w:rPr>
      </w:pPr>
      <w:r w:rsidRPr="00A81687">
        <w:rPr>
          <w:rFonts w:ascii="黑体" w:eastAsia="黑体" w:hAnsi="黑体" w:cs="宋体" w:hint="eastAsia"/>
          <w:sz w:val="24"/>
          <w:szCs w:val="24"/>
        </w:rPr>
        <w:t>二等奖2名：奖金</w:t>
      </w:r>
      <w:r w:rsidR="008E3CE1">
        <w:rPr>
          <w:rFonts w:ascii="黑体" w:eastAsia="黑体" w:hAnsi="黑体" w:cs="宋体" w:hint="eastAsia"/>
          <w:sz w:val="24"/>
          <w:szCs w:val="24"/>
        </w:rPr>
        <w:t>2</w:t>
      </w:r>
      <w:r w:rsidRPr="00A81687">
        <w:rPr>
          <w:rFonts w:ascii="黑体" w:eastAsia="黑体" w:hAnsi="黑体" w:cs="宋体" w:hint="eastAsia"/>
          <w:sz w:val="24"/>
          <w:szCs w:val="24"/>
        </w:rPr>
        <w:t>000元/组</w:t>
      </w:r>
    </w:p>
    <w:p w:rsidR="00F97A49" w:rsidRPr="00A81687" w:rsidRDefault="00F97A49" w:rsidP="00512C38">
      <w:pPr>
        <w:spacing w:line="360" w:lineRule="auto"/>
        <w:ind w:firstLineChars="200" w:firstLine="480"/>
        <w:rPr>
          <w:rFonts w:ascii="黑体" w:eastAsia="黑体" w:hAnsi="黑体" w:cs="宋体"/>
          <w:sz w:val="24"/>
          <w:szCs w:val="24"/>
        </w:rPr>
      </w:pPr>
      <w:r w:rsidRPr="00A81687">
        <w:rPr>
          <w:rFonts w:ascii="黑体" w:eastAsia="黑体" w:hAnsi="黑体" w:cs="宋体" w:hint="eastAsia"/>
          <w:sz w:val="24"/>
          <w:szCs w:val="24"/>
        </w:rPr>
        <w:t>三等奖3名：奖金1000元/组</w:t>
      </w:r>
    </w:p>
    <w:p w:rsidR="003F3073" w:rsidRDefault="00EB60B0" w:rsidP="00512C38">
      <w:pPr>
        <w:spacing w:line="360" w:lineRule="auto"/>
        <w:rPr>
          <w:rFonts w:ascii="黑体" w:eastAsia="黑体" w:hAnsi="黑体" w:cs="宋体"/>
          <w:sz w:val="24"/>
          <w:szCs w:val="24"/>
        </w:rPr>
      </w:pPr>
      <w:r>
        <w:rPr>
          <w:rFonts w:ascii="黑体" w:eastAsia="黑体" w:hAnsi="黑体" w:cs="宋体" w:hint="eastAsia"/>
          <w:sz w:val="24"/>
          <w:szCs w:val="24"/>
        </w:rPr>
        <w:t xml:space="preserve">    </w:t>
      </w:r>
      <w:r w:rsidR="007B1AF6">
        <w:rPr>
          <w:rFonts w:ascii="黑体" w:eastAsia="黑体" w:hAnsi="黑体" w:cs="宋体" w:hint="eastAsia"/>
          <w:sz w:val="24"/>
          <w:szCs w:val="24"/>
        </w:rPr>
        <w:t>决</w:t>
      </w:r>
      <w:r w:rsidR="00F97A49" w:rsidRPr="00A81687">
        <w:rPr>
          <w:rFonts w:ascii="黑体" w:eastAsia="黑体" w:hAnsi="黑体" w:cs="宋体" w:hint="eastAsia"/>
          <w:sz w:val="24"/>
          <w:szCs w:val="24"/>
        </w:rPr>
        <w:t>赛获奖队伍将获得由</w:t>
      </w:r>
      <w:r w:rsidR="00166295">
        <w:rPr>
          <w:rFonts w:ascii="黑体" w:eastAsia="黑体" w:hAnsi="黑体" w:cs="宋体" w:hint="eastAsia"/>
          <w:sz w:val="24"/>
          <w:szCs w:val="24"/>
        </w:rPr>
        <w:t>联合国</w:t>
      </w:r>
      <w:r w:rsidR="005C5D69">
        <w:rPr>
          <w:rFonts w:ascii="黑体" w:eastAsia="黑体" w:hAnsi="黑体" w:cs="宋体" w:hint="eastAsia"/>
          <w:sz w:val="24"/>
          <w:szCs w:val="24"/>
        </w:rPr>
        <w:t>旅游</w:t>
      </w:r>
      <w:r w:rsidR="00166295">
        <w:rPr>
          <w:rFonts w:ascii="黑体" w:eastAsia="黑体" w:hAnsi="黑体" w:cs="宋体" w:hint="eastAsia"/>
          <w:sz w:val="24"/>
          <w:szCs w:val="24"/>
        </w:rPr>
        <w:t>组织</w:t>
      </w:r>
      <w:r w:rsidR="005C5D69">
        <w:rPr>
          <w:rFonts w:ascii="黑体" w:eastAsia="黑体" w:hAnsi="黑体" w:hint="eastAsia"/>
          <w:sz w:val="24"/>
          <w:szCs w:val="24"/>
        </w:rPr>
        <w:t>旅游可持续发展</w:t>
      </w:r>
      <w:r w:rsidR="00EF7653">
        <w:rPr>
          <w:rFonts w:ascii="黑体" w:eastAsia="黑体" w:hAnsi="黑体" w:hint="eastAsia"/>
          <w:sz w:val="24"/>
          <w:szCs w:val="24"/>
        </w:rPr>
        <w:t>监测</w:t>
      </w:r>
      <w:r w:rsidR="005C5D69">
        <w:rPr>
          <w:rFonts w:ascii="黑体" w:eastAsia="黑体" w:hAnsi="黑体" w:hint="eastAsia"/>
          <w:sz w:val="24"/>
          <w:szCs w:val="24"/>
        </w:rPr>
        <w:t>中心</w:t>
      </w:r>
      <w:r w:rsidR="00166295">
        <w:rPr>
          <w:rFonts w:ascii="黑体" w:eastAsia="黑体" w:hAnsi="黑体" w:cs="宋体" w:hint="eastAsia"/>
          <w:sz w:val="24"/>
          <w:szCs w:val="24"/>
        </w:rPr>
        <w:t>及</w:t>
      </w:r>
      <w:r w:rsidR="00F97A49" w:rsidRPr="00A81687">
        <w:rPr>
          <w:rFonts w:ascii="黑体" w:eastAsia="黑体" w:hAnsi="黑体" w:cs="宋体" w:hint="eastAsia"/>
          <w:sz w:val="24"/>
          <w:szCs w:val="24"/>
        </w:rPr>
        <w:t>大赛组委会颁发的相应获奖证书。</w:t>
      </w:r>
    </w:p>
    <w:p w:rsidR="00495F4C" w:rsidRPr="00A86E41" w:rsidRDefault="003F3073" w:rsidP="00A86E41">
      <w:pPr>
        <w:pStyle w:val="1"/>
        <w:jc w:val="center"/>
        <w:rPr>
          <w:rFonts w:ascii="黑体" w:eastAsia="黑体" w:hAnsi="黑体"/>
          <w:b w:val="0"/>
          <w:sz w:val="36"/>
        </w:rPr>
      </w:pPr>
      <w:r>
        <w:rPr>
          <w:rFonts w:ascii="黑体" w:eastAsia="黑体" w:hAnsi="黑体" w:cs="宋体"/>
          <w:sz w:val="24"/>
          <w:szCs w:val="24"/>
        </w:rPr>
        <w:br w:type="page"/>
      </w:r>
      <w:bookmarkStart w:id="35" w:name="_Toc370668284"/>
      <w:bookmarkStart w:id="36" w:name="_Toc370668396"/>
      <w:bookmarkStart w:id="37" w:name="_Toc370910938"/>
      <w:r w:rsidR="00495F4C" w:rsidRPr="00A86E41">
        <w:rPr>
          <w:rFonts w:ascii="黑体" w:eastAsia="黑体" w:hAnsi="黑体" w:hint="eastAsia"/>
          <w:b w:val="0"/>
          <w:sz w:val="40"/>
        </w:rPr>
        <w:lastRenderedPageBreak/>
        <w:t xml:space="preserve">第二部分 </w:t>
      </w:r>
      <w:r w:rsidR="00F64BBA" w:rsidRPr="00A86E41">
        <w:rPr>
          <w:rFonts w:ascii="黑体" w:eastAsia="黑体" w:hAnsi="黑体" w:hint="eastAsia"/>
          <w:b w:val="0"/>
          <w:sz w:val="40"/>
        </w:rPr>
        <w:t>参赛说明</w:t>
      </w:r>
      <w:bookmarkEnd w:id="35"/>
      <w:bookmarkEnd w:id="36"/>
      <w:bookmarkEnd w:id="37"/>
    </w:p>
    <w:p w:rsidR="00F64BBA" w:rsidRPr="004A74F9" w:rsidRDefault="00F64BBA" w:rsidP="008E3CE1">
      <w:pPr>
        <w:pStyle w:val="2"/>
        <w:spacing w:after="120"/>
        <w:rPr>
          <w:rFonts w:ascii="黑体" w:eastAsia="黑体" w:hAnsi="黑体"/>
        </w:rPr>
      </w:pPr>
      <w:bookmarkStart w:id="38" w:name="_Toc370668285"/>
      <w:bookmarkStart w:id="39" w:name="_Toc370668397"/>
      <w:bookmarkStart w:id="40" w:name="_Toc370910939"/>
      <w:r w:rsidRPr="004A74F9">
        <w:rPr>
          <w:rFonts w:ascii="黑体" w:eastAsia="黑体" w:hAnsi="黑体" w:hint="eastAsia"/>
        </w:rPr>
        <w:t>（一）、“世界遗产的保护与可持续旅游开发”提案大赛</w:t>
      </w:r>
      <w:bookmarkEnd w:id="38"/>
      <w:bookmarkEnd w:id="39"/>
      <w:bookmarkEnd w:id="40"/>
    </w:p>
    <w:p w:rsidR="00F64BBA" w:rsidRPr="008E3CE1" w:rsidRDefault="00F64BBA" w:rsidP="008E3CE1">
      <w:pPr>
        <w:pStyle w:val="3"/>
        <w:spacing w:before="120" w:after="120"/>
        <w:rPr>
          <w:rFonts w:ascii="黑体" w:eastAsia="黑体" w:hAnsi="黑体"/>
          <w:sz w:val="30"/>
          <w:szCs w:val="30"/>
        </w:rPr>
      </w:pPr>
      <w:bookmarkStart w:id="41" w:name="_Toc370668286"/>
      <w:bookmarkStart w:id="42" w:name="_Toc370668398"/>
      <w:bookmarkStart w:id="43" w:name="_Toc370910940"/>
      <w:r w:rsidRPr="008E3CE1">
        <w:rPr>
          <w:rFonts w:ascii="黑体" w:eastAsia="黑体" w:hAnsi="黑体" w:hint="eastAsia"/>
          <w:sz w:val="30"/>
          <w:szCs w:val="30"/>
        </w:rPr>
        <w:t>1、 初赛细则</w:t>
      </w:r>
      <w:bookmarkEnd w:id="41"/>
      <w:bookmarkEnd w:id="42"/>
      <w:bookmarkEnd w:id="43"/>
    </w:p>
    <w:p w:rsidR="00F64BBA" w:rsidRPr="004A74F9" w:rsidRDefault="00F64BBA" w:rsidP="00495F4C">
      <w:pPr>
        <w:spacing w:line="480" w:lineRule="exact"/>
        <w:jc w:val="left"/>
        <w:rPr>
          <w:rFonts w:ascii="黑体" w:eastAsia="黑体" w:hAnsi="黑体"/>
          <w:b/>
          <w:sz w:val="24"/>
          <w:szCs w:val="24"/>
        </w:rPr>
      </w:pPr>
      <w:r w:rsidRPr="004A74F9">
        <w:rPr>
          <w:rFonts w:ascii="黑体" w:eastAsia="黑体" w:hAnsi="黑体" w:hint="eastAsia"/>
          <w:b/>
          <w:sz w:val="24"/>
          <w:szCs w:val="24"/>
        </w:rPr>
        <w:t>（1） 时间</w:t>
      </w:r>
    </w:p>
    <w:p w:rsidR="00F64BBA" w:rsidRPr="004A74F9" w:rsidRDefault="00F64BBA" w:rsidP="000A2BDB">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2013年11月1日-2013年11月25日</w:t>
      </w:r>
    </w:p>
    <w:p w:rsidR="00F64BBA" w:rsidRPr="004A74F9" w:rsidRDefault="00F64BBA" w:rsidP="000A2BDB">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其中，11月1日-11月20日为</w:t>
      </w:r>
      <w:r w:rsidR="008E3CE1">
        <w:rPr>
          <w:rFonts w:ascii="黑体" w:eastAsia="黑体" w:hAnsi="黑体" w:hint="eastAsia"/>
          <w:sz w:val="24"/>
          <w:szCs w:val="24"/>
        </w:rPr>
        <w:t>初赛</w:t>
      </w:r>
      <w:r w:rsidRPr="004A74F9">
        <w:rPr>
          <w:rFonts w:ascii="黑体" w:eastAsia="黑体" w:hAnsi="黑体" w:hint="eastAsia"/>
          <w:sz w:val="24"/>
          <w:szCs w:val="24"/>
        </w:rPr>
        <w:t>作品征集阶段，2013年11月21日-2013年11月25日为初赛</w:t>
      </w:r>
      <w:r w:rsidR="008E3CE1">
        <w:rPr>
          <w:rFonts w:ascii="黑体" w:eastAsia="黑体" w:hAnsi="黑体" w:hint="eastAsia"/>
          <w:sz w:val="24"/>
          <w:szCs w:val="24"/>
        </w:rPr>
        <w:t>作品评审</w:t>
      </w:r>
      <w:r w:rsidRPr="004A74F9">
        <w:rPr>
          <w:rFonts w:ascii="黑体" w:eastAsia="黑体" w:hAnsi="黑体" w:hint="eastAsia"/>
          <w:sz w:val="24"/>
          <w:szCs w:val="24"/>
        </w:rPr>
        <w:t>阶段</w:t>
      </w:r>
      <w:r w:rsidR="008E3CE1">
        <w:rPr>
          <w:rFonts w:ascii="黑体" w:eastAsia="黑体" w:hAnsi="黑体" w:hint="eastAsia"/>
          <w:sz w:val="24"/>
          <w:szCs w:val="24"/>
        </w:rPr>
        <w:t>。</w:t>
      </w:r>
    </w:p>
    <w:p w:rsidR="00F64BBA" w:rsidRPr="004A74F9" w:rsidRDefault="00F64BBA" w:rsidP="00495F4C">
      <w:pPr>
        <w:spacing w:line="480" w:lineRule="exact"/>
        <w:jc w:val="left"/>
        <w:rPr>
          <w:rFonts w:ascii="黑体" w:eastAsia="黑体" w:hAnsi="黑体"/>
          <w:b/>
          <w:sz w:val="24"/>
          <w:szCs w:val="24"/>
        </w:rPr>
      </w:pPr>
      <w:r w:rsidRPr="004A74F9">
        <w:rPr>
          <w:rFonts w:ascii="黑体" w:eastAsia="黑体" w:hAnsi="黑体" w:hint="eastAsia"/>
          <w:b/>
          <w:sz w:val="24"/>
          <w:szCs w:val="24"/>
        </w:rPr>
        <w:t>（2）报名方式</w:t>
      </w:r>
    </w:p>
    <w:p w:rsidR="000A2BDB" w:rsidRDefault="00F64BBA" w:rsidP="005C5D69">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填写小组报名表（见附件1），每支队伍人数为3-4人</w:t>
      </w:r>
      <w:r w:rsidR="000A2BDB">
        <w:rPr>
          <w:rFonts w:ascii="黑体" w:eastAsia="黑体" w:hAnsi="黑体" w:hint="eastAsia"/>
          <w:sz w:val="24"/>
          <w:szCs w:val="24"/>
        </w:rPr>
        <w:t>，指导老师不得超过一人。报名表</w:t>
      </w:r>
      <w:r w:rsidRPr="004A74F9">
        <w:rPr>
          <w:rFonts w:ascii="黑体" w:eastAsia="黑体" w:hAnsi="黑体" w:hint="eastAsia"/>
          <w:sz w:val="24"/>
          <w:szCs w:val="24"/>
        </w:rPr>
        <w:t>及参赛作品请于</w:t>
      </w:r>
      <w:r w:rsidRPr="006D4059">
        <w:rPr>
          <w:rFonts w:ascii="黑体" w:eastAsia="黑体" w:hAnsi="黑体" w:hint="eastAsia"/>
          <w:sz w:val="24"/>
          <w:szCs w:val="24"/>
        </w:rPr>
        <w:t>11月20日</w:t>
      </w:r>
      <w:r w:rsidRPr="004A74F9">
        <w:rPr>
          <w:rFonts w:ascii="黑体" w:eastAsia="黑体" w:hAnsi="黑体" w:hint="eastAsia"/>
          <w:sz w:val="24"/>
          <w:szCs w:val="24"/>
        </w:rPr>
        <w:t>19:00前发送至各高校协办组织专项邮箱进行报名</w:t>
      </w:r>
      <w:r w:rsidR="000A2BDB">
        <w:rPr>
          <w:rFonts w:ascii="黑体" w:eastAsia="黑体" w:hAnsi="黑体" w:hint="eastAsia"/>
          <w:sz w:val="24"/>
          <w:szCs w:val="24"/>
        </w:rPr>
        <w:t>，</w:t>
      </w:r>
      <w:r w:rsidR="00166295">
        <w:rPr>
          <w:rFonts w:ascii="黑体" w:eastAsia="黑体" w:hAnsi="黑体" w:hint="eastAsia"/>
          <w:sz w:val="24"/>
          <w:szCs w:val="24"/>
        </w:rPr>
        <w:t>报名表文档名需为“高校名称+团队名称+张家界世界遗产保护提案大赛报名表”，提案文档名需为“提案名称+高校名称+团队名称”。</w:t>
      </w:r>
      <w:r w:rsidR="000A2BDB">
        <w:rPr>
          <w:rFonts w:ascii="黑体" w:eastAsia="黑体" w:hAnsi="黑体" w:hint="eastAsia"/>
          <w:sz w:val="24"/>
          <w:szCs w:val="24"/>
        </w:rPr>
        <w:t>初赛详情请见校内海报或相关</w:t>
      </w:r>
      <w:r w:rsidR="00F15A04">
        <w:rPr>
          <w:rFonts w:ascii="黑体" w:eastAsia="黑体" w:hAnsi="黑体" w:hint="eastAsia"/>
          <w:sz w:val="24"/>
          <w:szCs w:val="24"/>
        </w:rPr>
        <w:t>大赛通知</w:t>
      </w:r>
      <w:r w:rsidR="000A2BDB">
        <w:rPr>
          <w:rFonts w:ascii="黑体" w:eastAsia="黑体" w:hAnsi="黑体" w:hint="eastAsia"/>
          <w:sz w:val="24"/>
          <w:szCs w:val="24"/>
        </w:rPr>
        <w:t>邮件</w:t>
      </w:r>
      <w:r w:rsidR="005C5D69">
        <w:rPr>
          <w:rFonts w:ascii="黑体" w:eastAsia="黑体" w:hAnsi="黑体" w:hint="eastAsia"/>
          <w:sz w:val="24"/>
          <w:szCs w:val="24"/>
        </w:rPr>
        <w:t>。</w:t>
      </w:r>
    </w:p>
    <w:p w:rsidR="00F64BBA" w:rsidRPr="004A74F9" w:rsidRDefault="00F64BBA" w:rsidP="00495F4C">
      <w:pPr>
        <w:spacing w:line="480" w:lineRule="exact"/>
        <w:jc w:val="left"/>
        <w:rPr>
          <w:rFonts w:ascii="黑体" w:eastAsia="黑体" w:hAnsi="黑体"/>
          <w:b/>
          <w:sz w:val="24"/>
          <w:szCs w:val="24"/>
        </w:rPr>
      </w:pPr>
      <w:r w:rsidRPr="004A74F9">
        <w:rPr>
          <w:rFonts w:ascii="黑体" w:eastAsia="黑体" w:hAnsi="黑体" w:hint="eastAsia"/>
          <w:b/>
          <w:sz w:val="24"/>
          <w:szCs w:val="24"/>
        </w:rPr>
        <w:t>（3）信息确认</w:t>
      </w:r>
    </w:p>
    <w:p w:rsidR="00F64BBA" w:rsidRPr="004A74F9" w:rsidRDefault="007B61DB" w:rsidP="000A2BDB">
      <w:pPr>
        <w:spacing w:line="480" w:lineRule="exact"/>
        <w:ind w:firstLineChars="200" w:firstLine="480"/>
        <w:jc w:val="left"/>
        <w:rPr>
          <w:rFonts w:ascii="黑体" w:eastAsia="黑体" w:hAnsi="黑体"/>
          <w:sz w:val="24"/>
          <w:szCs w:val="24"/>
        </w:rPr>
      </w:pPr>
      <w:r>
        <w:rPr>
          <w:rFonts w:ascii="黑体" w:eastAsia="黑体" w:hAnsi="黑体" w:hint="eastAsia"/>
          <w:sz w:val="24"/>
          <w:szCs w:val="24"/>
        </w:rPr>
        <w:t>初赛合格作品筛选完成后，</w:t>
      </w:r>
      <w:r w:rsidR="000A2BDB">
        <w:rPr>
          <w:rFonts w:ascii="黑体" w:eastAsia="黑体" w:hAnsi="黑体" w:hint="eastAsia"/>
          <w:sz w:val="24"/>
          <w:szCs w:val="24"/>
        </w:rPr>
        <w:t>初赛合格作品</w:t>
      </w:r>
      <w:r w:rsidR="00F64BBA" w:rsidRPr="004A74F9">
        <w:rPr>
          <w:rFonts w:ascii="黑体" w:eastAsia="黑体" w:hAnsi="黑体" w:hint="eastAsia"/>
          <w:sz w:val="24"/>
          <w:szCs w:val="24"/>
        </w:rPr>
        <w:t>参赛队伍</w:t>
      </w:r>
      <w:r>
        <w:rPr>
          <w:rFonts w:ascii="黑体" w:eastAsia="黑体" w:hAnsi="黑体" w:hint="eastAsia"/>
          <w:sz w:val="24"/>
          <w:szCs w:val="24"/>
        </w:rPr>
        <w:t>将于</w:t>
      </w:r>
      <w:r w:rsidR="000A2BDB">
        <w:rPr>
          <w:rFonts w:ascii="黑体" w:eastAsia="黑体" w:hAnsi="黑体" w:hint="eastAsia"/>
          <w:sz w:val="24"/>
          <w:szCs w:val="24"/>
        </w:rPr>
        <w:t>11月22日前</w:t>
      </w:r>
      <w:r>
        <w:rPr>
          <w:rFonts w:ascii="黑体" w:eastAsia="黑体" w:hAnsi="黑体" w:hint="eastAsia"/>
          <w:sz w:val="24"/>
          <w:szCs w:val="24"/>
        </w:rPr>
        <w:t>收到由初赛高校协办组织发送的</w:t>
      </w:r>
      <w:r w:rsidR="00F64BBA" w:rsidRPr="004A74F9">
        <w:rPr>
          <w:rFonts w:ascii="黑体" w:eastAsia="黑体" w:hAnsi="黑体" w:hint="eastAsia"/>
          <w:sz w:val="24"/>
          <w:szCs w:val="24"/>
        </w:rPr>
        <w:t>确认入围邮件</w:t>
      </w:r>
      <w:r>
        <w:rPr>
          <w:rFonts w:ascii="黑体" w:eastAsia="黑体" w:hAnsi="黑体" w:hint="eastAsia"/>
          <w:sz w:val="24"/>
          <w:szCs w:val="24"/>
        </w:rPr>
        <w:t>及相关初赛通知</w:t>
      </w:r>
      <w:r w:rsidR="00F64BBA" w:rsidRPr="004A74F9">
        <w:rPr>
          <w:rFonts w:ascii="黑体" w:eastAsia="黑体" w:hAnsi="黑体" w:hint="eastAsia"/>
          <w:sz w:val="24"/>
          <w:szCs w:val="24"/>
        </w:rPr>
        <w:t>。</w:t>
      </w:r>
    </w:p>
    <w:p w:rsidR="006D4059" w:rsidRDefault="00F64BBA" w:rsidP="000A2BDB">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初赛作品评审阶段结束后</w:t>
      </w:r>
      <w:r w:rsidR="000A2BDB">
        <w:rPr>
          <w:rFonts w:ascii="黑体" w:eastAsia="黑体" w:hAnsi="黑体" w:hint="eastAsia"/>
          <w:sz w:val="24"/>
          <w:szCs w:val="24"/>
        </w:rPr>
        <w:t>，</w:t>
      </w:r>
      <w:r w:rsidR="000A2BDB" w:rsidRPr="004A74F9">
        <w:rPr>
          <w:rFonts w:ascii="黑体" w:eastAsia="黑体" w:hAnsi="黑体" w:hint="eastAsia"/>
          <w:sz w:val="24"/>
          <w:szCs w:val="24"/>
        </w:rPr>
        <w:t>大赛组委会将于</w:t>
      </w:r>
      <w:r w:rsidR="000A2BDB" w:rsidRPr="006D4059">
        <w:rPr>
          <w:rFonts w:ascii="黑体" w:eastAsia="黑体" w:hAnsi="黑体" w:hint="eastAsia"/>
          <w:sz w:val="24"/>
          <w:szCs w:val="24"/>
        </w:rPr>
        <w:t>11月2</w:t>
      </w:r>
      <w:r w:rsidR="000A2BDB">
        <w:rPr>
          <w:rFonts w:ascii="黑体" w:eastAsia="黑体" w:hAnsi="黑体" w:hint="eastAsia"/>
          <w:sz w:val="24"/>
          <w:szCs w:val="24"/>
        </w:rPr>
        <w:t>8</w:t>
      </w:r>
      <w:r w:rsidR="000A2BDB" w:rsidRPr="006D4059">
        <w:rPr>
          <w:rFonts w:ascii="黑体" w:eastAsia="黑体" w:hAnsi="黑体" w:hint="eastAsia"/>
          <w:sz w:val="24"/>
          <w:szCs w:val="24"/>
        </w:rPr>
        <w:t>日</w:t>
      </w:r>
      <w:r w:rsidR="000A2BDB">
        <w:rPr>
          <w:rFonts w:ascii="黑体" w:eastAsia="黑体" w:hAnsi="黑体" w:hint="eastAsia"/>
          <w:sz w:val="24"/>
          <w:szCs w:val="24"/>
        </w:rPr>
        <w:t>前</w:t>
      </w:r>
      <w:r w:rsidR="000A2BDB" w:rsidRPr="006D4059">
        <w:rPr>
          <w:rFonts w:ascii="黑体" w:eastAsia="黑体" w:hAnsi="黑体" w:hint="eastAsia"/>
          <w:sz w:val="24"/>
          <w:szCs w:val="24"/>
        </w:rPr>
        <w:t>于</w:t>
      </w:r>
      <w:r w:rsidR="000A2BDB">
        <w:rPr>
          <w:rFonts w:ascii="黑体" w:eastAsia="黑体" w:hAnsi="黑体" w:hint="eastAsia"/>
          <w:sz w:val="24"/>
          <w:szCs w:val="24"/>
        </w:rPr>
        <w:t>张家界（武陵源）世界遗产地官方网站及大赛承办组织</w:t>
      </w:r>
      <w:proofErr w:type="gramStart"/>
      <w:r w:rsidR="000A2BDB">
        <w:rPr>
          <w:rFonts w:ascii="黑体" w:eastAsia="黑体" w:hAnsi="黑体" w:hint="eastAsia"/>
          <w:sz w:val="24"/>
          <w:szCs w:val="24"/>
        </w:rPr>
        <w:t>官方微博</w:t>
      </w:r>
      <w:proofErr w:type="gramEnd"/>
      <w:r w:rsidR="000A2BDB">
        <w:rPr>
          <w:rFonts w:ascii="黑体" w:eastAsia="黑体" w:hAnsi="黑体" w:hint="eastAsia"/>
          <w:sz w:val="24"/>
          <w:szCs w:val="24"/>
        </w:rPr>
        <w:t xml:space="preserve"> @中</w:t>
      </w:r>
      <w:proofErr w:type="gramStart"/>
      <w:r w:rsidR="000A2BDB">
        <w:rPr>
          <w:rFonts w:ascii="黑体" w:eastAsia="黑体" w:hAnsi="黑体" w:hint="eastAsia"/>
          <w:sz w:val="24"/>
          <w:szCs w:val="24"/>
        </w:rPr>
        <w:t>大旅院团委</w:t>
      </w:r>
      <w:proofErr w:type="gramEnd"/>
      <w:r w:rsidR="000A2BDB">
        <w:rPr>
          <w:rFonts w:ascii="黑体" w:eastAsia="黑体" w:hAnsi="黑体" w:hint="eastAsia"/>
          <w:sz w:val="24"/>
          <w:szCs w:val="24"/>
        </w:rPr>
        <w:t xml:space="preserve"> </w:t>
      </w:r>
      <w:r w:rsidR="000A2BDB" w:rsidRPr="004A74F9">
        <w:rPr>
          <w:rFonts w:ascii="黑体" w:eastAsia="黑体" w:hAnsi="黑体" w:hint="eastAsia"/>
          <w:sz w:val="24"/>
          <w:szCs w:val="24"/>
        </w:rPr>
        <w:t>公</w:t>
      </w:r>
      <w:r w:rsidR="000A2BDB">
        <w:rPr>
          <w:rFonts w:ascii="黑体" w:eastAsia="黑体" w:hAnsi="黑体" w:hint="eastAsia"/>
          <w:sz w:val="24"/>
          <w:szCs w:val="24"/>
        </w:rPr>
        <w:t>示复赛</w:t>
      </w:r>
      <w:r w:rsidR="000A2BDB" w:rsidRPr="004A74F9">
        <w:rPr>
          <w:rFonts w:ascii="黑体" w:eastAsia="黑体" w:hAnsi="黑体" w:hint="eastAsia"/>
          <w:sz w:val="24"/>
          <w:szCs w:val="24"/>
        </w:rPr>
        <w:t>入围队伍名单</w:t>
      </w:r>
      <w:r w:rsidR="000A2BDB">
        <w:rPr>
          <w:rFonts w:ascii="黑体" w:eastAsia="黑体" w:hAnsi="黑体" w:hint="eastAsia"/>
          <w:sz w:val="24"/>
          <w:szCs w:val="24"/>
        </w:rPr>
        <w:t>与提案名称，及相关的复赛赛区安排。</w:t>
      </w:r>
    </w:p>
    <w:p w:rsidR="00F64BBA" w:rsidRPr="006D4059" w:rsidRDefault="00F64BBA" w:rsidP="00F64BBA">
      <w:pPr>
        <w:spacing w:line="480" w:lineRule="exact"/>
        <w:jc w:val="left"/>
        <w:rPr>
          <w:rFonts w:ascii="黑体" w:eastAsia="黑体" w:hAnsi="黑体"/>
          <w:b/>
          <w:sz w:val="24"/>
          <w:szCs w:val="24"/>
        </w:rPr>
      </w:pPr>
      <w:r w:rsidRPr="006D4059">
        <w:rPr>
          <w:rFonts w:ascii="黑体" w:eastAsia="黑体" w:hAnsi="黑体" w:hint="eastAsia"/>
          <w:b/>
          <w:sz w:val="24"/>
          <w:szCs w:val="24"/>
        </w:rPr>
        <w:t>（</w:t>
      </w:r>
      <w:r w:rsidR="006D4059">
        <w:rPr>
          <w:rFonts w:ascii="黑体" w:eastAsia="黑体" w:hAnsi="黑体" w:hint="eastAsia"/>
          <w:b/>
          <w:sz w:val="24"/>
          <w:szCs w:val="24"/>
        </w:rPr>
        <w:t>4</w:t>
      </w:r>
      <w:r w:rsidRPr="006D4059">
        <w:rPr>
          <w:rFonts w:ascii="黑体" w:eastAsia="黑体" w:hAnsi="黑体" w:hint="eastAsia"/>
          <w:b/>
          <w:sz w:val="24"/>
          <w:szCs w:val="24"/>
        </w:rPr>
        <w:t>）主题选择</w:t>
      </w:r>
    </w:p>
    <w:p w:rsidR="00F64BBA" w:rsidRPr="004A74F9" w:rsidRDefault="00F64BBA" w:rsidP="00495F4C">
      <w:pPr>
        <w:spacing w:line="480" w:lineRule="exact"/>
        <w:jc w:val="left"/>
        <w:rPr>
          <w:rFonts w:ascii="黑体" w:eastAsia="黑体" w:hAnsi="黑体"/>
          <w:sz w:val="24"/>
          <w:szCs w:val="24"/>
        </w:rPr>
      </w:pPr>
      <w:r w:rsidRPr="004A74F9">
        <w:rPr>
          <w:rFonts w:ascii="黑体" w:eastAsia="黑体" w:hAnsi="黑体" w:hint="eastAsia"/>
          <w:sz w:val="24"/>
          <w:szCs w:val="24"/>
        </w:rPr>
        <w:t xml:space="preserve"> </w:t>
      </w:r>
      <w:r w:rsidR="000A2BDB">
        <w:rPr>
          <w:rFonts w:ascii="黑体" w:eastAsia="黑体" w:hAnsi="黑体" w:hint="eastAsia"/>
          <w:sz w:val="24"/>
          <w:szCs w:val="24"/>
        </w:rPr>
        <w:t xml:space="preserve">    </w:t>
      </w:r>
      <w:r w:rsidRPr="004A74F9">
        <w:rPr>
          <w:rFonts w:ascii="黑体" w:eastAsia="黑体" w:hAnsi="黑体" w:hint="eastAsia"/>
          <w:sz w:val="24"/>
          <w:szCs w:val="24"/>
        </w:rPr>
        <w:t>以“旅游</w:t>
      </w:r>
      <w:r w:rsidR="00456173">
        <w:rPr>
          <w:rFonts w:ascii="黑体" w:eastAsia="黑体" w:hAnsi="黑体" w:hint="eastAsia"/>
          <w:sz w:val="24"/>
          <w:szCs w:val="24"/>
        </w:rPr>
        <w:t>的</w:t>
      </w:r>
      <w:r w:rsidRPr="004A74F9">
        <w:rPr>
          <w:rFonts w:ascii="黑体" w:eastAsia="黑体" w:hAnsi="黑体" w:hint="eastAsia"/>
          <w:sz w:val="24"/>
          <w:szCs w:val="24"/>
        </w:rPr>
        <w:t>可持续发展”和“世界遗产保护”为主题</w:t>
      </w:r>
    </w:p>
    <w:p w:rsidR="00F64BBA" w:rsidRPr="0046267F" w:rsidRDefault="00F64BBA" w:rsidP="0046267F">
      <w:pPr>
        <w:spacing w:line="480" w:lineRule="exact"/>
        <w:ind w:left="482" w:hangingChars="200" w:hanging="482"/>
        <w:jc w:val="left"/>
        <w:rPr>
          <w:rFonts w:ascii="黑体" w:eastAsia="黑体" w:hAnsi="黑体"/>
          <w:b/>
          <w:sz w:val="24"/>
          <w:szCs w:val="24"/>
        </w:rPr>
      </w:pPr>
      <w:r w:rsidRPr="0046267F">
        <w:rPr>
          <w:rFonts w:ascii="黑体" w:eastAsia="黑体" w:hAnsi="黑体" w:hint="eastAsia"/>
          <w:b/>
          <w:sz w:val="24"/>
          <w:szCs w:val="24"/>
        </w:rPr>
        <w:t>（</w:t>
      </w:r>
      <w:r w:rsidR="006D4059">
        <w:rPr>
          <w:rFonts w:ascii="黑体" w:eastAsia="黑体" w:hAnsi="黑体" w:hint="eastAsia"/>
          <w:b/>
          <w:sz w:val="24"/>
          <w:szCs w:val="24"/>
        </w:rPr>
        <w:t>5</w:t>
      </w:r>
      <w:r w:rsidRPr="0046267F">
        <w:rPr>
          <w:rFonts w:ascii="黑体" w:eastAsia="黑体" w:hAnsi="黑体" w:hint="eastAsia"/>
          <w:b/>
          <w:sz w:val="24"/>
          <w:szCs w:val="24"/>
        </w:rPr>
        <w:t>）选拔方式</w:t>
      </w:r>
    </w:p>
    <w:p w:rsidR="00F64BBA" w:rsidRPr="004A74F9" w:rsidRDefault="00F64BBA" w:rsidP="000A2BDB">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各高校推选出一支代表队进入复赛，复赛</w:t>
      </w:r>
      <w:proofErr w:type="gramStart"/>
      <w:r w:rsidRPr="004A74F9">
        <w:rPr>
          <w:rFonts w:ascii="黑体" w:eastAsia="黑体" w:hAnsi="黑体" w:hint="eastAsia"/>
          <w:sz w:val="24"/>
          <w:szCs w:val="24"/>
        </w:rPr>
        <w:t>赛</w:t>
      </w:r>
      <w:proofErr w:type="gramEnd"/>
      <w:r w:rsidRPr="004A74F9">
        <w:rPr>
          <w:rFonts w:ascii="黑体" w:eastAsia="黑体" w:hAnsi="黑体" w:hint="eastAsia"/>
          <w:sz w:val="24"/>
          <w:szCs w:val="24"/>
        </w:rPr>
        <w:t>点高校可选出两支队伍进入复赛。</w:t>
      </w:r>
    </w:p>
    <w:p w:rsidR="00F64BBA" w:rsidRPr="0046267F" w:rsidRDefault="00F64BBA" w:rsidP="000A2BDB">
      <w:pPr>
        <w:pStyle w:val="3"/>
        <w:spacing w:after="120"/>
        <w:rPr>
          <w:rFonts w:ascii="黑体" w:eastAsia="黑体" w:hAnsi="黑体"/>
          <w:sz w:val="36"/>
          <w:szCs w:val="24"/>
        </w:rPr>
      </w:pPr>
      <w:bookmarkStart w:id="44" w:name="_Toc370668287"/>
      <w:bookmarkStart w:id="45" w:name="_Toc370668399"/>
      <w:bookmarkStart w:id="46" w:name="_Toc370910941"/>
      <w:r w:rsidRPr="0046267F">
        <w:rPr>
          <w:rFonts w:ascii="黑体" w:eastAsia="黑体" w:hAnsi="黑体" w:hint="eastAsia"/>
          <w:sz w:val="36"/>
          <w:szCs w:val="24"/>
        </w:rPr>
        <w:lastRenderedPageBreak/>
        <w:t>2、复赛细则</w:t>
      </w:r>
      <w:bookmarkEnd w:id="44"/>
      <w:bookmarkEnd w:id="45"/>
      <w:bookmarkEnd w:id="46"/>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t>（1）参赛方式</w:t>
      </w:r>
    </w:p>
    <w:p w:rsidR="00495F4C" w:rsidRPr="004A74F9" w:rsidRDefault="00F64BBA" w:rsidP="000A2BDB">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各高校代表队</w:t>
      </w:r>
      <w:proofErr w:type="gramStart"/>
      <w:r w:rsidRPr="004A74F9">
        <w:rPr>
          <w:rFonts w:ascii="黑体" w:eastAsia="黑体" w:hAnsi="黑体" w:hint="eastAsia"/>
          <w:sz w:val="24"/>
          <w:szCs w:val="24"/>
        </w:rPr>
        <w:t>前往四</w:t>
      </w:r>
      <w:proofErr w:type="gramEnd"/>
      <w:r w:rsidRPr="004A74F9">
        <w:rPr>
          <w:rFonts w:ascii="黑体" w:eastAsia="黑体" w:hAnsi="黑体" w:hint="eastAsia"/>
          <w:sz w:val="24"/>
          <w:szCs w:val="24"/>
        </w:rPr>
        <w:t>大赛区协办高校进行现场展示，展示形式为作品呈现及答辩。</w:t>
      </w:r>
      <w:r w:rsidR="00DB1BEF">
        <w:rPr>
          <w:rFonts w:ascii="黑体" w:eastAsia="黑体" w:hAnsi="黑体" w:hint="eastAsia"/>
          <w:sz w:val="24"/>
          <w:szCs w:val="24"/>
        </w:rPr>
        <w:t>因特殊原因</w:t>
      </w:r>
      <w:r w:rsidRPr="004A74F9">
        <w:rPr>
          <w:rFonts w:ascii="黑体" w:eastAsia="黑体" w:hAnsi="黑体" w:hint="eastAsia"/>
          <w:sz w:val="24"/>
          <w:szCs w:val="24"/>
        </w:rPr>
        <w:t>无法到达现场的代表队</w:t>
      </w:r>
      <w:r w:rsidR="00DB1BEF">
        <w:rPr>
          <w:rFonts w:ascii="黑体" w:eastAsia="黑体" w:hAnsi="黑体" w:hint="eastAsia"/>
          <w:sz w:val="24"/>
          <w:szCs w:val="24"/>
        </w:rPr>
        <w:t>，</w:t>
      </w:r>
      <w:r w:rsidRPr="004A74F9">
        <w:rPr>
          <w:rFonts w:ascii="黑体" w:eastAsia="黑体" w:hAnsi="黑体" w:hint="eastAsia"/>
          <w:sz w:val="24"/>
          <w:szCs w:val="24"/>
        </w:rPr>
        <w:t>可</w:t>
      </w:r>
      <w:r w:rsidR="00DB1BEF">
        <w:rPr>
          <w:rFonts w:ascii="黑体" w:eastAsia="黑体" w:hAnsi="黑体" w:hint="eastAsia"/>
          <w:sz w:val="24"/>
          <w:szCs w:val="24"/>
        </w:rPr>
        <w:t>在与大赛组委会及复赛协办高校协调允许下，</w:t>
      </w:r>
      <w:r w:rsidRPr="004A74F9">
        <w:rPr>
          <w:rFonts w:ascii="黑体" w:eastAsia="黑体" w:hAnsi="黑体" w:hint="eastAsia"/>
          <w:sz w:val="24"/>
          <w:szCs w:val="24"/>
        </w:rPr>
        <w:t>录制展示视频</w:t>
      </w:r>
      <w:r w:rsidR="00676794">
        <w:rPr>
          <w:rFonts w:ascii="黑体" w:eastAsia="黑体" w:hAnsi="黑体" w:hint="eastAsia"/>
          <w:sz w:val="24"/>
          <w:szCs w:val="24"/>
        </w:rPr>
        <w:t>发送</w:t>
      </w:r>
      <w:r w:rsidRPr="004A74F9">
        <w:rPr>
          <w:rFonts w:ascii="黑体" w:eastAsia="黑体" w:hAnsi="黑体" w:hint="eastAsia"/>
          <w:sz w:val="24"/>
          <w:szCs w:val="24"/>
        </w:rPr>
        <w:t>至大赛组委会</w:t>
      </w:r>
      <w:r w:rsidR="00DB1BEF">
        <w:rPr>
          <w:rFonts w:ascii="黑体" w:eastAsia="黑体" w:hAnsi="黑体" w:hint="eastAsia"/>
          <w:sz w:val="24"/>
          <w:szCs w:val="24"/>
        </w:rPr>
        <w:t>邮箱：</w:t>
      </w:r>
      <w:r w:rsidR="00DB1BEF" w:rsidRPr="00DB1BEF">
        <w:rPr>
          <w:rFonts w:ascii="黑体" w:eastAsia="黑体" w:hAnsi="黑体" w:hint="eastAsia"/>
          <w:sz w:val="24"/>
          <w:szCs w:val="24"/>
        </w:rPr>
        <w:t>zjj_forum2013_tian@163.com</w:t>
      </w:r>
      <w:r w:rsidR="00DB1BEF">
        <w:rPr>
          <w:rFonts w:ascii="黑体" w:eastAsia="黑体" w:hAnsi="黑体" w:hint="eastAsia"/>
          <w:sz w:val="24"/>
          <w:szCs w:val="24"/>
        </w:rPr>
        <w:t xml:space="preserve"> 参与复赛，并</w:t>
      </w:r>
      <w:r w:rsidR="0051721C">
        <w:rPr>
          <w:rFonts w:ascii="黑体" w:eastAsia="黑体" w:hAnsi="黑体" w:hint="eastAsia"/>
          <w:sz w:val="24"/>
          <w:szCs w:val="24"/>
        </w:rPr>
        <w:t>积极</w:t>
      </w:r>
      <w:r w:rsidR="00DB1BEF">
        <w:rPr>
          <w:rFonts w:ascii="黑体" w:eastAsia="黑体" w:hAnsi="黑体" w:hint="eastAsia"/>
          <w:sz w:val="24"/>
          <w:szCs w:val="24"/>
        </w:rPr>
        <w:t>配合复赛协办高校相关要求。</w:t>
      </w:r>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t>（2）时间</w:t>
      </w:r>
    </w:p>
    <w:p w:rsidR="00F64BBA" w:rsidRPr="004A74F9" w:rsidRDefault="00F64BBA" w:rsidP="00DB1BEF">
      <w:pPr>
        <w:spacing w:line="480" w:lineRule="exact"/>
        <w:ind w:firstLineChars="177" w:firstLine="425"/>
        <w:jc w:val="left"/>
        <w:rPr>
          <w:rFonts w:ascii="黑体" w:eastAsia="黑体" w:hAnsi="黑体"/>
          <w:sz w:val="24"/>
          <w:szCs w:val="24"/>
        </w:rPr>
      </w:pPr>
      <w:r w:rsidRPr="004A74F9">
        <w:rPr>
          <w:rFonts w:ascii="黑体" w:eastAsia="黑体" w:hAnsi="黑体" w:hint="eastAsia"/>
          <w:sz w:val="24"/>
          <w:szCs w:val="24"/>
        </w:rPr>
        <w:t>2013年11月26日-2013年12月8日</w:t>
      </w:r>
    </w:p>
    <w:p w:rsidR="00495F4C" w:rsidRPr="004A74F9" w:rsidRDefault="0051721C" w:rsidP="00DB1BEF">
      <w:pPr>
        <w:spacing w:line="480" w:lineRule="exact"/>
        <w:ind w:firstLineChars="177" w:firstLine="425"/>
        <w:jc w:val="left"/>
        <w:rPr>
          <w:rFonts w:ascii="黑体" w:eastAsia="黑体" w:hAnsi="黑体"/>
          <w:sz w:val="24"/>
          <w:szCs w:val="24"/>
        </w:rPr>
      </w:pPr>
      <w:r>
        <w:rPr>
          <w:rFonts w:ascii="黑体" w:eastAsia="黑体" w:hAnsi="黑体" w:hint="eastAsia"/>
          <w:sz w:val="24"/>
          <w:szCs w:val="24"/>
        </w:rPr>
        <w:t>其中，11月26日-12月6日为</w:t>
      </w:r>
      <w:r w:rsidR="00F64BBA" w:rsidRPr="004A74F9">
        <w:rPr>
          <w:rFonts w:ascii="黑体" w:eastAsia="黑体" w:hAnsi="黑体" w:hint="eastAsia"/>
          <w:sz w:val="24"/>
          <w:szCs w:val="24"/>
        </w:rPr>
        <w:t>各复赛参赛队伍准备展示</w:t>
      </w:r>
      <w:r w:rsidR="001D6325">
        <w:rPr>
          <w:rFonts w:ascii="黑体" w:eastAsia="黑体" w:hAnsi="黑体" w:hint="eastAsia"/>
          <w:sz w:val="24"/>
          <w:szCs w:val="24"/>
        </w:rPr>
        <w:t>及提案完善</w:t>
      </w:r>
      <w:r w:rsidR="00F64BBA" w:rsidRPr="004A74F9">
        <w:rPr>
          <w:rFonts w:ascii="黑体" w:eastAsia="黑体" w:hAnsi="黑体" w:hint="eastAsia"/>
          <w:sz w:val="24"/>
          <w:szCs w:val="24"/>
        </w:rPr>
        <w:t>阶段</w:t>
      </w:r>
      <w:r>
        <w:rPr>
          <w:rFonts w:ascii="黑体" w:eastAsia="黑体" w:hAnsi="黑体" w:hint="eastAsia"/>
          <w:sz w:val="24"/>
          <w:szCs w:val="24"/>
        </w:rPr>
        <w:t>，12月7日-12月8日为</w:t>
      </w:r>
      <w:r w:rsidR="00F64BBA" w:rsidRPr="004A74F9">
        <w:rPr>
          <w:rFonts w:ascii="黑体" w:eastAsia="黑体" w:hAnsi="黑体" w:hint="eastAsia"/>
          <w:sz w:val="24"/>
          <w:szCs w:val="24"/>
        </w:rPr>
        <w:t>四赛区复赛现场赛阶段。</w:t>
      </w:r>
      <w:r w:rsidR="00DB1BEF">
        <w:rPr>
          <w:rFonts w:ascii="黑体" w:eastAsia="黑体" w:hAnsi="黑体" w:hint="eastAsia"/>
          <w:sz w:val="24"/>
          <w:szCs w:val="24"/>
        </w:rPr>
        <w:t>复赛各赛区</w:t>
      </w:r>
      <w:r>
        <w:rPr>
          <w:rFonts w:ascii="黑体" w:eastAsia="黑体" w:hAnsi="黑体" w:hint="eastAsia"/>
          <w:sz w:val="24"/>
          <w:szCs w:val="24"/>
        </w:rPr>
        <w:t>具体</w:t>
      </w:r>
      <w:r w:rsidR="00DB1BEF">
        <w:rPr>
          <w:rFonts w:ascii="黑体" w:eastAsia="黑体" w:hAnsi="黑体" w:hint="eastAsia"/>
          <w:sz w:val="24"/>
          <w:szCs w:val="24"/>
        </w:rPr>
        <w:t>时间安排由复赛协办高校自行拟定，</w:t>
      </w:r>
      <w:r>
        <w:rPr>
          <w:rFonts w:ascii="黑体" w:eastAsia="黑体" w:hAnsi="黑体" w:hint="eastAsia"/>
          <w:sz w:val="24"/>
          <w:szCs w:val="24"/>
        </w:rPr>
        <w:t>复赛详情请见复赛高校协办方后续通知或大赛承办组织官方微博：@中</w:t>
      </w:r>
      <w:proofErr w:type="gramStart"/>
      <w:r>
        <w:rPr>
          <w:rFonts w:ascii="黑体" w:eastAsia="黑体" w:hAnsi="黑体" w:hint="eastAsia"/>
          <w:sz w:val="24"/>
          <w:szCs w:val="24"/>
        </w:rPr>
        <w:t>大旅院团委</w:t>
      </w:r>
      <w:proofErr w:type="gramEnd"/>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t>（3）</w:t>
      </w:r>
      <w:proofErr w:type="gramStart"/>
      <w:r w:rsidRPr="0046267F">
        <w:rPr>
          <w:rFonts w:ascii="黑体" w:eastAsia="黑体" w:hAnsi="黑体" w:hint="eastAsia"/>
          <w:b/>
          <w:sz w:val="24"/>
          <w:szCs w:val="24"/>
        </w:rPr>
        <w:t>赛区赛</w:t>
      </w:r>
      <w:proofErr w:type="gramEnd"/>
      <w:r w:rsidRPr="0046267F">
        <w:rPr>
          <w:rFonts w:ascii="黑体" w:eastAsia="黑体" w:hAnsi="黑体" w:hint="eastAsia"/>
          <w:b/>
          <w:sz w:val="24"/>
          <w:szCs w:val="24"/>
        </w:rPr>
        <w:t>点安排</w:t>
      </w:r>
    </w:p>
    <w:p w:rsidR="00F64BBA" w:rsidRPr="004A74F9" w:rsidRDefault="00F64BBA" w:rsidP="00495F4C">
      <w:pPr>
        <w:spacing w:line="480" w:lineRule="exact"/>
        <w:rPr>
          <w:rFonts w:ascii="黑体" w:eastAsia="黑体" w:hAnsi="黑体"/>
          <w:sz w:val="24"/>
          <w:szCs w:val="24"/>
        </w:rPr>
      </w:pPr>
      <w:r w:rsidRPr="004A74F9">
        <w:rPr>
          <w:rFonts w:ascii="黑体" w:eastAsia="黑体" w:hAnsi="黑体" w:hint="eastAsia"/>
          <w:sz w:val="24"/>
          <w:szCs w:val="24"/>
        </w:rPr>
        <w:t>华南赛区：</w:t>
      </w:r>
      <w:r w:rsidR="00DB1BEF">
        <w:rPr>
          <w:rFonts w:ascii="黑体" w:eastAsia="黑体" w:hAnsi="黑体" w:hint="eastAsia"/>
          <w:sz w:val="24"/>
          <w:szCs w:val="24"/>
        </w:rPr>
        <w:t>广州</w:t>
      </w:r>
    </w:p>
    <w:p w:rsidR="00F64BBA" w:rsidRPr="004A74F9" w:rsidRDefault="00F64BBA" w:rsidP="00495F4C">
      <w:pPr>
        <w:spacing w:line="480" w:lineRule="exact"/>
        <w:rPr>
          <w:rFonts w:ascii="黑体" w:eastAsia="黑体" w:hAnsi="黑体"/>
          <w:sz w:val="24"/>
          <w:szCs w:val="24"/>
        </w:rPr>
      </w:pPr>
      <w:r w:rsidRPr="004A74F9">
        <w:rPr>
          <w:rFonts w:ascii="黑体" w:eastAsia="黑体" w:hAnsi="黑体" w:hint="eastAsia"/>
          <w:sz w:val="24"/>
          <w:szCs w:val="24"/>
        </w:rPr>
        <w:t>华中赛区：</w:t>
      </w:r>
      <w:r w:rsidR="00DB1BEF">
        <w:rPr>
          <w:rFonts w:ascii="黑体" w:eastAsia="黑体" w:hAnsi="黑体" w:hint="eastAsia"/>
          <w:sz w:val="24"/>
          <w:szCs w:val="24"/>
        </w:rPr>
        <w:t>长沙</w:t>
      </w:r>
    </w:p>
    <w:p w:rsidR="00F64BBA" w:rsidRPr="004A74F9" w:rsidRDefault="00F64BBA" w:rsidP="00495F4C">
      <w:pPr>
        <w:spacing w:line="480" w:lineRule="exact"/>
        <w:rPr>
          <w:rFonts w:ascii="黑体" w:eastAsia="黑体" w:hAnsi="黑体"/>
          <w:sz w:val="24"/>
          <w:szCs w:val="24"/>
        </w:rPr>
      </w:pPr>
      <w:r w:rsidRPr="004A74F9">
        <w:rPr>
          <w:rFonts w:ascii="黑体" w:eastAsia="黑体" w:hAnsi="黑体" w:hint="eastAsia"/>
          <w:sz w:val="24"/>
          <w:szCs w:val="24"/>
        </w:rPr>
        <w:t>华东赛区：</w:t>
      </w:r>
      <w:r w:rsidR="00DB1BEF">
        <w:rPr>
          <w:rFonts w:ascii="黑体" w:eastAsia="黑体" w:hAnsi="黑体" w:hint="eastAsia"/>
          <w:sz w:val="24"/>
          <w:szCs w:val="24"/>
        </w:rPr>
        <w:t>上海</w:t>
      </w:r>
    </w:p>
    <w:p w:rsidR="00F64BBA" w:rsidRPr="004A74F9" w:rsidRDefault="00F64BBA" w:rsidP="00495F4C">
      <w:pPr>
        <w:spacing w:line="480" w:lineRule="exact"/>
        <w:rPr>
          <w:rFonts w:ascii="黑体" w:eastAsia="黑体" w:hAnsi="黑体"/>
          <w:sz w:val="24"/>
          <w:szCs w:val="24"/>
        </w:rPr>
      </w:pPr>
      <w:r w:rsidRPr="004A74F9">
        <w:rPr>
          <w:rFonts w:ascii="黑体" w:eastAsia="黑体" w:hAnsi="黑体" w:hint="eastAsia"/>
          <w:sz w:val="24"/>
          <w:szCs w:val="24"/>
        </w:rPr>
        <w:t>华北赛区：</w:t>
      </w:r>
      <w:r w:rsidR="00DB1BEF">
        <w:rPr>
          <w:rFonts w:ascii="黑体" w:eastAsia="黑体" w:hAnsi="黑体" w:hint="eastAsia"/>
          <w:sz w:val="24"/>
          <w:szCs w:val="24"/>
        </w:rPr>
        <w:t>北京</w:t>
      </w:r>
    </w:p>
    <w:p w:rsidR="00F64BBA" w:rsidRPr="0046267F" w:rsidRDefault="00F64BBA" w:rsidP="00495F4C">
      <w:pPr>
        <w:spacing w:line="480" w:lineRule="exact"/>
        <w:rPr>
          <w:rFonts w:ascii="黑体" w:eastAsia="黑体" w:hAnsi="黑体"/>
          <w:b/>
          <w:sz w:val="24"/>
          <w:szCs w:val="24"/>
        </w:rPr>
      </w:pPr>
      <w:r w:rsidRPr="0046267F">
        <w:rPr>
          <w:rFonts w:ascii="黑体" w:eastAsia="黑体" w:hAnsi="黑体" w:hint="eastAsia"/>
          <w:b/>
          <w:sz w:val="24"/>
          <w:szCs w:val="24"/>
        </w:rPr>
        <w:t>（4）赛程安排</w:t>
      </w:r>
    </w:p>
    <w:p w:rsidR="00F64BBA" w:rsidRDefault="00F64BBA" w:rsidP="0051721C">
      <w:pPr>
        <w:spacing w:line="480" w:lineRule="exact"/>
        <w:ind w:firstLineChars="200" w:firstLine="480"/>
        <w:rPr>
          <w:rFonts w:ascii="黑体" w:eastAsia="黑体" w:hAnsi="黑体"/>
          <w:sz w:val="24"/>
          <w:szCs w:val="24"/>
        </w:rPr>
      </w:pPr>
      <w:r w:rsidRPr="004A74F9">
        <w:rPr>
          <w:rFonts w:ascii="黑体" w:eastAsia="黑体" w:hAnsi="黑体" w:hint="eastAsia"/>
          <w:sz w:val="24"/>
          <w:szCs w:val="24"/>
        </w:rPr>
        <w:t>12月7日各高校代表队到达相应地区赛点签到，领取决赛现场顺序表。12月8日由各大高校协办组织安排复赛（具体安排待定）。复赛现场将由张家界方派出特别评委组参与评选，大赛组委会安排跟进人员跟进。当日确定进入决赛的团队人员和参赛作品。</w:t>
      </w:r>
    </w:p>
    <w:p w:rsidR="0051721C" w:rsidRPr="004A74F9" w:rsidRDefault="0051721C" w:rsidP="0051721C">
      <w:pPr>
        <w:spacing w:line="480" w:lineRule="exact"/>
        <w:jc w:val="left"/>
        <w:rPr>
          <w:rFonts w:ascii="黑体" w:eastAsia="黑体" w:hAnsi="黑体"/>
          <w:b/>
          <w:sz w:val="24"/>
          <w:szCs w:val="24"/>
        </w:rPr>
      </w:pPr>
      <w:r w:rsidRPr="004A74F9">
        <w:rPr>
          <w:rFonts w:ascii="黑体" w:eastAsia="黑体" w:hAnsi="黑体" w:hint="eastAsia"/>
          <w:b/>
          <w:sz w:val="24"/>
          <w:szCs w:val="24"/>
        </w:rPr>
        <w:t>（</w:t>
      </w:r>
      <w:r>
        <w:rPr>
          <w:rFonts w:ascii="黑体" w:eastAsia="黑体" w:hAnsi="黑体" w:hint="eastAsia"/>
          <w:b/>
          <w:sz w:val="24"/>
          <w:szCs w:val="24"/>
        </w:rPr>
        <w:t>4</w:t>
      </w:r>
      <w:r w:rsidRPr="004A74F9">
        <w:rPr>
          <w:rFonts w:ascii="黑体" w:eastAsia="黑体" w:hAnsi="黑体" w:hint="eastAsia"/>
          <w:b/>
          <w:sz w:val="24"/>
          <w:szCs w:val="24"/>
        </w:rPr>
        <w:t>）信息确认</w:t>
      </w:r>
    </w:p>
    <w:p w:rsidR="0051721C" w:rsidRPr="004A74F9" w:rsidRDefault="0023316C" w:rsidP="0051721C">
      <w:pPr>
        <w:spacing w:line="480" w:lineRule="exact"/>
        <w:ind w:firstLineChars="200" w:firstLine="480"/>
        <w:jc w:val="left"/>
        <w:rPr>
          <w:rFonts w:ascii="黑体" w:eastAsia="黑体" w:hAnsi="黑体"/>
          <w:sz w:val="24"/>
          <w:szCs w:val="24"/>
        </w:rPr>
      </w:pPr>
      <w:r>
        <w:rPr>
          <w:rFonts w:ascii="黑体" w:eastAsia="黑体" w:hAnsi="黑体" w:hint="eastAsia"/>
          <w:sz w:val="24"/>
          <w:szCs w:val="24"/>
        </w:rPr>
        <w:t>地区复赛由</w:t>
      </w:r>
      <w:r w:rsidR="0051721C" w:rsidRPr="004A74F9">
        <w:rPr>
          <w:rFonts w:ascii="黑体" w:eastAsia="黑体" w:hAnsi="黑体" w:hint="eastAsia"/>
          <w:sz w:val="24"/>
          <w:szCs w:val="24"/>
        </w:rPr>
        <w:t>各</w:t>
      </w:r>
      <w:r>
        <w:rPr>
          <w:rFonts w:ascii="黑体" w:eastAsia="黑体" w:hAnsi="黑体" w:hint="eastAsia"/>
          <w:sz w:val="24"/>
          <w:szCs w:val="24"/>
        </w:rPr>
        <w:t>复赛协办</w:t>
      </w:r>
      <w:r w:rsidR="0051721C" w:rsidRPr="004A74F9">
        <w:rPr>
          <w:rFonts w:ascii="黑体" w:eastAsia="黑体" w:hAnsi="黑体" w:hint="eastAsia"/>
          <w:sz w:val="24"/>
          <w:szCs w:val="24"/>
        </w:rPr>
        <w:t>高校</w:t>
      </w:r>
      <w:r>
        <w:rPr>
          <w:rFonts w:ascii="黑体" w:eastAsia="黑体" w:hAnsi="黑体" w:hint="eastAsia"/>
          <w:sz w:val="24"/>
          <w:szCs w:val="24"/>
        </w:rPr>
        <w:t>在大赛组委会统筹下组织举行，复赛参赛队伍将于</w:t>
      </w:r>
      <w:r w:rsidR="0051721C">
        <w:rPr>
          <w:rFonts w:ascii="黑体" w:eastAsia="黑体" w:hAnsi="黑体" w:hint="eastAsia"/>
          <w:sz w:val="24"/>
          <w:szCs w:val="24"/>
        </w:rPr>
        <w:t>1</w:t>
      </w:r>
      <w:r>
        <w:rPr>
          <w:rFonts w:ascii="黑体" w:eastAsia="黑体" w:hAnsi="黑体" w:hint="eastAsia"/>
          <w:sz w:val="24"/>
          <w:szCs w:val="24"/>
        </w:rPr>
        <w:t>1</w:t>
      </w:r>
      <w:r w:rsidR="0051721C">
        <w:rPr>
          <w:rFonts w:ascii="黑体" w:eastAsia="黑体" w:hAnsi="黑体" w:hint="eastAsia"/>
          <w:sz w:val="24"/>
          <w:szCs w:val="24"/>
        </w:rPr>
        <w:t>月</w:t>
      </w:r>
      <w:r>
        <w:rPr>
          <w:rFonts w:ascii="黑体" w:eastAsia="黑体" w:hAnsi="黑体" w:hint="eastAsia"/>
          <w:sz w:val="24"/>
          <w:szCs w:val="24"/>
        </w:rPr>
        <w:t>28</w:t>
      </w:r>
      <w:r w:rsidR="0051721C">
        <w:rPr>
          <w:rFonts w:ascii="黑体" w:eastAsia="黑体" w:hAnsi="黑体" w:hint="eastAsia"/>
          <w:sz w:val="24"/>
          <w:szCs w:val="24"/>
        </w:rPr>
        <w:t>日前</w:t>
      </w:r>
      <w:r>
        <w:rPr>
          <w:rFonts w:ascii="黑体" w:eastAsia="黑体" w:hAnsi="黑体" w:hint="eastAsia"/>
          <w:sz w:val="24"/>
          <w:szCs w:val="24"/>
        </w:rPr>
        <w:t>收到复赛协办高校发送的</w:t>
      </w:r>
      <w:r w:rsidR="0051721C" w:rsidRPr="004A74F9">
        <w:rPr>
          <w:rFonts w:ascii="黑体" w:eastAsia="黑体" w:hAnsi="黑体" w:hint="eastAsia"/>
          <w:sz w:val="24"/>
          <w:szCs w:val="24"/>
        </w:rPr>
        <w:t>确认入围邮件</w:t>
      </w:r>
      <w:r>
        <w:rPr>
          <w:rFonts w:ascii="黑体" w:eastAsia="黑体" w:hAnsi="黑体" w:hint="eastAsia"/>
          <w:sz w:val="24"/>
          <w:szCs w:val="24"/>
        </w:rPr>
        <w:t>及相关复赛安排</w:t>
      </w:r>
      <w:r w:rsidR="0051721C" w:rsidRPr="004A74F9">
        <w:rPr>
          <w:rFonts w:ascii="黑体" w:eastAsia="黑体" w:hAnsi="黑体" w:hint="eastAsia"/>
          <w:sz w:val="24"/>
          <w:szCs w:val="24"/>
        </w:rPr>
        <w:t>。</w:t>
      </w:r>
    </w:p>
    <w:p w:rsidR="0051721C" w:rsidRDefault="0023316C" w:rsidP="0051721C">
      <w:pPr>
        <w:spacing w:line="480" w:lineRule="exact"/>
        <w:ind w:firstLineChars="200" w:firstLine="480"/>
        <w:jc w:val="left"/>
        <w:rPr>
          <w:rFonts w:ascii="黑体" w:eastAsia="黑体" w:hAnsi="黑体"/>
          <w:sz w:val="24"/>
          <w:szCs w:val="24"/>
        </w:rPr>
      </w:pPr>
      <w:r>
        <w:rPr>
          <w:rFonts w:ascii="黑体" w:eastAsia="黑体" w:hAnsi="黑体" w:hint="eastAsia"/>
          <w:sz w:val="24"/>
          <w:szCs w:val="24"/>
        </w:rPr>
        <w:t>复赛优胜</w:t>
      </w:r>
      <w:r w:rsidR="0051721C">
        <w:rPr>
          <w:rFonts w:ascii="黑体" w:eastAsia="黑体" w:hAnsi="黑体" w:hint="eastAsia"/>
          <w:sz w:val="24"/>
          <w:szCs w:val="24"/>
        </w:rPr>
        <w:t>团队</w:t>
      </w:r>
      <w:r>
        <w:rPr>
          <w:rFonts w:ascii="黑体" w:eastAsia="黑体" w:hAnsi="黑体" w:hint="eastAsia"/>
          <w:sz w:val="24"/>
          <w:szCs w:val="24"/>
        </w:rPr>
        <w:t>及决赛参赛作品</w:t>
      </w:r>
      <w:r w:rsidR="0051721C">
        <w:rPr>
          <w:rFonts w:ascii="黑体" w:eastAsia="黑体" w:hAnsi="黑体" w:hint="eastAsia"/>
          <w:sz w:val="24"/>
          <w:szCs w:val="24"/>
        </w:rPr>
        <w:t>于复赛当日</w:t>
      </w:r>
      <w:r>
        <w:rPr>
          <w:rFonts w:ascii="黑体" w:eastAsia="黑体" w:hAnsi="黑体" w:hint="eastAsia"/>
          <w:sz w:val="24"/>
          <w:szCs w:val="24"/>
        </w:rPr>
        <w:t>现场确定</w:t>
      </w:r>
      <w:r w:rsidR="0051721C">
        <w:rPr>
          <w:rFonts w:ascii="黑体" w:eastAsia="黑体" w:hAnsi="黑体" w:hint="eastAsia"/>
          <w:sz w:val="24"/>
          <w:szCs w:val="24"/>
        </w:rPr>
        <w:t>，</w:t>
      </w:r>
      <w:r w:rsidR="0051721C" w:rsidRPr="004A74F9">
        <w:rPr>
          <w:rFonts w:ascii="黑体" w:eastAsia="黑体" w:hAnsi="黑体" w:hint="eastAsia"/>
          <w:sz w:val="24"/>
          <w:szCs w:val="24"/>
        </w:rPr>
        <w:t>大赛组委会将于</w:t>
      </w:r>
      <w:r w:rsidR="0051721C" w:rsidRPr="006D4059">
        <w:rPr>
          <w:rFonts w:ascii="黑体" w:eastAsia="黑体" w:hAnsi="黑体" w:hint="eastAsia"/>
          <w:sz w:val="24"/>
          <w:szCs w:val="24"/>
        </w:rPr>
        <w:t>1</w:t>
      </w:r>
      <w:r>
        <w:rPr>
          <w:rFonts w:ascii="黑体" w:eastAsia="黑体" w:hAnsi="黑体" w:hint="eastAsia"/>
          <w:sz w:val="24"/>
          <w:szCs w:val="24"/>
        </w:rPr>
        <w:t>2</w:t>
      </w:r>
      <w:r w:rsidR="0051721C" w:rsidRPr="006D4059">
        <w:rPr>
          <w:rFonts w:ascii="黑体" w:eastAsia="黑体" w:hAnsi="黑体" w:hint="eastAsia"/>
          <w:sz w:val="24"/>
          <w:szCs w:val="24"/>
        </w:rPr>
        <w:t>月</w:t>
      </w:r>
      <w:r>
        <w:rPr>
          <w:rFonts w:ascii="黑体" w:eastAsia="黑体" w:hAnsi="黑体" w:hint="eastAsia"/>
          <w:sz w:val="24"/>
          <w:szCs w:val="24"/>
        </w:rPr>
        <w:t>15</w:t>
      </w:r>
      <w:r w:rsidR="0051721C" w:rsidRPr="006D4059">
        <w:rPr>
          <w:rFonts w:ascii="黑体" w:eastAsia="黑体" w:hAnsi="黑体" w:hint="eastAsia"/>
          <w:sz w:val="24"/>
          <w:szCs w:val="24"/>
        </w:rPr>
        <w:t>日</w:t>
      </w:r>
      <w:r w:rsidR="0051721C">
        <w:rPr>
          <w:rFonts w:ascii="黑体" w:eastAsia="黑体" w:hAnsi="黑体" w:hint="eastAsia"/>
          <w:sz w:val="24"/>
          <w:szCs w:val="24"/>
        </w:rPr>
        <w:t>前</w:t>
      </w:r>
      <w:r w:rsidR="0051721C" w:rsidRPr="006D4059">
        <w:rPr>
          <w:rFonts w:ascii="黑体" w:eastAsia="黑体" w:hAnsi="黑体" w:hint="eastAsia"/>
          <w:sz w:val="24"/>
          <w:szCs w:val="24"/>
        </w:rPr>
        <w:t>于</w:t>
      </w:r>
      <w:r w:rsidR="0051721C">
        <w:rPr>
          <w:rFonts w:ascii="黑体" w:eastAsia="黑体" w:hAnsi="黑体" w:hint="eastAsia"/>
          <w:sz w:val="24"/>
          <w:szCs w:val="24"/>
        </w:rPr>
        <w:t>张家界（武陵源）世界遗产地官方网站及大赛承办组织</w:t>
      </w:r>
      <w:proofErr w:type="gramStart"/>
      <w:r w:rsidR="0051721C">
        <w:rPr>
          <w:rFonts w:ascii="黑体" w:eastAsia="黑体" w:hAnsi="黑体" w:hint="eastAsia"/>
          <w:sz w:val="24"/>
          <w:szCs w:val="24"/>
        </w:rPr>
        <w:t>官方微博</w:t>
      </w:r>
      <w:proofErr w:type="gramEnd"/>
      <w:r w:rsidR="0051721C">
        <w:rPr>
          <w:rFonts w:ascii="黑体" w:eastAsia="黑体" w:hAnsi="黑体" w:hint="eastAsia"/>
          <w:sz w:val="24"/>
          <w:szCs w:val="24"/>
        </w:rPr>
        <w:t xml:space="preserve"> @中</w:t>
      </w:r>
      <w:proofErr w:type="gramStart"/>
      <w:r w:rsidR="0051721C">
        <w:rPr>
          <w:rFonts w:ascii="黑体" w:eastAsia="黑体" w:hAnsi="黑体" w:hint="eastAsia"/>
          <w:sz w:val="24"/>
          <w:szCs w:val="24"/>
        </w:rPr>
        <w:t>大旅院团委</w:t>
      </w:r>
      <w:proofErr w:type="gramEnd"/>
      <w:r w:rsidR="0051721C">
        <w:rPr>
          <w:rFonts w:ascii="黑体" w:eastAsia="黑体" w:hAnsi="黑体" w:hint="eastAsia"/>
          <w:sz w:val="24"/>
          <w:szCs w:val="24"/>
        </w:rPr>
        <w:t xml:space="preserve"> </w:t>
      </w:r>
      <w:r w:rsidR="0051721C" w:rsidRPr="004A74F9">
        <w:rPr>
          <w:rFonts w:ascii="黑体" w:eastAsia="黑体" w:hAnsi="黑体" w:hint="eastAsia"/>
          <w:sz w:val="24"/>
          <w:szCs w:val="24"/>
        </w:rPr>
        <w:t>公</w:t>
      </w:r>
      <w:r w:rsidR="0051721C">
        <w:rPr>
          <w:rFonts w:ascii="黑体" w:eastAsia="黑体" w:hAnsi="黑体" w:hint="eastAsia"/>
          <w:sz w:val="24"/>
          <w:szCs w:val="24"/>
        </w:rPr>
        <w:t>示</w:t>
      </w:r>
      <w:r>
        <w:rPr>
          <w:rFonts w:ascii="黑体" w:eastAsia="黑体" w:hAnsi="黑体" w:hint="eastAsia"/>
          <w:sz w:val="24"/>
          <w:szCs w:val="24"/>
        </w:rPr>
        <w:t>决</w:t>
      </w:r>
      <w:r w:rsidR="0051721C">
        <w:rPr>
          <w:rFonts w:ascii="黑体" w:eastAsia="黑体" w:hAnsi="黑体" w:hint="eastAsia"/>
          <w:sz w:val="24"/>
          <w:szCs w:val="24"/>
        </w:rPr>
        <w:t>赛</w:t>
      </w:r>
      <w:r w:rsidR="0051721C" w:rsidRPr="004A74F9">
        <w:rPr>
          <w:rFonts w:ascii="黑体" w:eastAsia="黑体" w:hAnsi="黑体" w:hint="eastAsia"/>
          <w:sz w:val="24"/>
          <w:szCs w:val="24"/>
        </w:rPr>
        <w:t>入围队伍名单</w:t>
      </w:r>
      <w:r w:rsidR="0051721C">
        <w:rPr>
          <w:rFonts w:ascii="黑体" w:eastAsia="黑体" w:hAnsi="黑体" w:hint="eastAsia"/>
          <w:sz w:val="24"/>
          <w:szCs w:val="24"/>
        </w:rPr>
        <w:t>与提案名称，及相关的</w:t>
      </w:r>
      <w:r>
        <w:rPr>
          <w:rFonts w:ascii="黑体" w:eastAsia="黑体" w:hAnsi="黑体" w:hint="eastAsia"/>
          <w:sz w:val="24"/>
          <w:szCs w:val="24"/>
        </w:rPr>
        <w:t>决</w:t>
      </w:r>
      <w:r w:rsidR="0051721C">
        <w:rPr>
          <w:rFonts w:ascii="黑体" w:eastAsia="黑体" w:hAnsi="黑体" w:hint="eastAsia"/>
          <w:sz w:val="24"/>
          <w:szCs w:val="24"/>
        </w:rPr>
        <w:t>赛赛</w:t>
      </w:r>
      <w:r>
        <w:rPr>
          <w:rFonts w:ascii="黑体" w:eastAsia="黑体" w:hAnsi="黑体" w:hint="eastAsia"/>
          <w:sz w:val="24"/>
          <w:szCs w:val="24"/>
        </w:rPr>
        <w:t>程</w:t>
      </w:r>
      <w:r w:rsidR="0051721C">
        <w:rPr>
          <w:rFonts w:ascii="黑体" w:eastAsia="黑体" w:hAnsi="黑体" w:hint="eastAsia"/>
          <w:sz w:val="24"/>
          <w:szCs w:val="24"/>
        </w:rPr>
        <w:t>安排。</w:t>
      </w:r>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lastRenderedPageBreak/>
        <w:t>（5）评比方式</w:t>
      </w:r>
    </w:p>
    <w:p w:rsidR="00F64BBA" w:rsidRPr="004A74F9" w:rsidRDefault="005C5D69" w:rsidP="005C5D69">
      <w:pPr>
        <w:spacing w:line="480" w:lineRule="exact"/>
        <w:ind w:firstLineChars="200" w:firstLine="480"/>
        <w:jc w:val="left"/>
        <w:rPr>
          <w:rFonts w:ascii="黑体" w:eastAsia="黑体" w:hAnsi="黑体"/>
          <w:sz w:val="24"/>
          <w:szCs w:val="24"/>
        </w:rPr>
      </w:pPr>
      <w:r w:rsidRPr="005C5D69">
        <w:rPr>
          <w:rFonts w:ascii="黑体" w:eastAsia="黑体" w:hAnsi="黑体" w:hint="eastAsia"/>
          <w:sz w:val="24"/>
          <w:szCs w:val="24"/>
        </w:rPr>
        <w:t>复赛由专家评审团和主办单位组成评委组进行现场评分，现场得出比赛结果</w:t>
      </w:r>
      <w:r w:rsidR="00F64BBA" w:rsidRPr="004A74F9">
        <w:rPr>
          <w:rFonts w:ascii="黑体" w:eastAsia="黑体" w:hAnsi="黑体" w:hint="eastAsia"/>
          <w:sz w:val="24"/>
          <w:szCs w:val="24"/>
        </w:rPr>
        <w:t>。每个赛区参赛队伍中选出2支优胜队伍进入决赛。港澳台高校属特邀参赛队伍，不占地区复赛名额。</w:t>
      </w:r>
    </w:p>
    <w:p w:rsidR="00F64BBA" w:rsidRPr="0046267F" w:rsidRDefault="00F64BBA" w:rsidP="002428A8">
      <w:pPr>
        <w:pStyle w:val="3"/>
        <w:rPr>
          <w:rFonts w:ascii="黑体" w:eastAsia="黑体" w:hAnsi="黑体"/>
          <w:sz w:val="36"/>
          <w:szCs w:val="24"/>
        </w:rPr>
      </w:pPr>
      <w:bookmarkStart w:id="47" w:name="_Toc370668288"/>
      <w:bookmarkStart w:id="48" w:name="_Toc370668400"/>
      <w:bookmarkStart w:id="49" w:name="_Toc370910942"/>
      <w:r w:rsidRPr="0046267F">
        <w:rPr>
          <w:rFonts w:ascii="黑体" w:eastAsia="黑体" w:hAnsi="黑体" w:hint="eastAsia"/>
          <w:sz w:val="36"/>
          <w:szCs w:val="24"/>
        </w:rPr>
        <w:t>3、决赛细则</w:t>
      </w:r>
      <w:bookmarkEnd w:id="47"/>
      <w:bookmarkEnd w:id="48"/>
      <w:bookmarkEnd w:id="49"/>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t>（1）参赛方式</w:t>
      </w:r>
    </w:p>
    <w:p w:rsidR="00F64BBA" w:rsidRPr="004A74F9" w:rsidRDefault="00F64BBA" w:rsidP="0051721C">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由各地区</w:t>
      </w:r>
      <w:proofErr w:type="gramStart"/>
      <w:r w:rsidRPr="004A74F9">
        <w:rPr>
          <w:rFonts w:ascii="黑体" w:eastAsia="黑体" w:hAnsi="黑体" w:hint="eastAsia"/>
          <w:sz w:val="24"/>
          <w:szCs w:val="24"/>
        </w:rPr>
        <w:t>优胜队伍到张家界</w:t>
      </w:r>
      <w:proofErr w:type="gramEnd"/>
      <w:r w:rsidRPr="004A74F9">
        <w:rPr>
          <w:rFonts w:ascii="黑体" w:eastAsia="黑体" w:hAnsi="黑体" w:hint="eastAsia"/>
          <w:sz w:val="24"/>
          <w:szCs w:val="24"/>
        </w:rPr>
        <w:t>景区内参与论坛及决赛，通过现场展示的方式呈现其提案内容。每支代表队限时13分钟，其中10分钟为展示时间，3分钟为答辩时间。</w:t>
      </w:r>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t>（2）时间</w:t>
      </w:r>
    </w:p>
    <w:p w:rsidR="00F64BBA" w:rsidRPr="004A74F9" w:rsidRDefault="00F64BBA" w:rsidP="0051721C">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2013年12月28日</w:t>
      </w:r>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t>（3）地点</w:t>
      </w:r>
    </w:p>
    <w:p w:rsidR="00F64BBA" w:rsidRPr="004A74F9" w:rsidRDefault="0051721C" w:rsidP="0051721C">
      <w:pPr>
        <w:spacing w:line="480" w:lineRule="exact"/>
        <w:ind w:firstLineChars="250" w:firstLine="600"/>
        <w:jc w:val="left"/>
        <w:rPr>
          <w:rFonts w:ascii="黑体" w:eastAsia="黑体" w:hAnsi="黑体"/>
          <w:sz w:val="24"/>
          <w:szCs w:val="24"/>
        </w:rPr>
      </w:pPr>
      <w:r>
        <w:rPr>
          <w:rFonts w:ascii="黑体" w:eastAsia="黑体" w:hAnsi="黑体" w:hint="eastAsia"/>
          <w:sz w:val="24"/>
          <w:szCs w:val="24"/>
        </w:rPr>
        <w:t>湖南省张家界（</w:t>
      </w:r>
      <w:r w:rsidR="00F64BBA" w:rsidRPr="004A74F9">
        <w:rPr>
          <w:rFonts w:ascii="黑体" w:eastAsia="黑体" w:hAnsi="黑体" w:hint="eastAsia"/>
          <w:sz w:val="24"/>
          <w:szCs w:val="24"/>
        </w:rPr>
        <w:t>武陵源</w:t>
      </w:r>
      <w:r>
        <w:rPr>
          <w:rFonts w:ascii="黑体" w:eastAsia="黑体" w:hAnsi="黑体" w:hint="eastAsia"/>
          <w:sz w:val="24"/>
          <w:szCs w:val="24"/>
        </w:rPr>
        <w:t>）世界遗产地</w:t>
      </w:r>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t>（4）赛程安排及特别说明</w:t>
      </w:r>
    </w:p>
    <w:p w:rsidR="00F64BBA" w:rsidRPr="004A74F9" w:rsidRDefault="00F64BBA" w:rsidP="0023316C">
      <w:pPr>
        <w:spacing w:line="480" w:lineRule="exact"/>
        <w:ind w:firstLineChars="200" w:firstLine="480"/>
        <w:jc w:val="left"/>
        <w:rPr>
          <w:rFonts w:ascii="黑体" w:eastAsia="黑体" w:hAnsi="黑体"/>
          <w:sz w:val="24"/>
          <w:szCs w:val="24"/>
        </w:rPr>
      </w:pPr>
      <w:r w:rsidRPr="004A74F9">
        <w:rPr>
          <w:rFonts w:ascii="黑体" w:eastAsia="黑体" w:hAnsi="黑体" w:hint="eastAsia"/>
          <w:sz w:val="24"/>
          <w:szCs w:val="24"/>
        </w:rPr>
        <w:t>12月27日前</w:t>
      </w:r>
      <w:r w:rsidR="0023316C">
        <w:rPr>
          <w:rFonts w:ascii="黑体" w:eastAsia="黑体" w:hAnsi="黑体" w:hint="eastAsia"/>
          <w:sz w:val="24"/>
          <w:szCs w:val="24"/>
        </w:rPr>
        <w:t>，</w:t>
      </w:r>
      <w:r w:rsidRPr="004A74F9">
        <w:rPr>
          <w:rFonts w:ascii="黑体" w:eastAsia="黑体" w:hAnsi="黑体" w:hint="eastAsia"/>
          <w:sz w:val="24"/>
          <w:szCs w:val="24"/>
        </w:rPr>
        <w:t>各代表队到达张家界</w:t>
      </w:r>
      <w:r w:rsidR="0023316C">
        <w:rPr>
          <w:rFonts w:ascii="黑体" w:eastAsia="黑体" w:hAnsi="黑体" w:hint="eastAsia"/>
          <w:sz w:val="24"/>
          <w:szCs w:val="24"/>
        </w:rPr>
        <w:t>（武陵源）世界遗产地准备参与论坛及决赛</w:t>
      </w:r>
      <w:r w:rsidRPr="004A74F9">
        <w:rPr>
          <w:rFonts w:ascii="黑体" w:eastAsia="黑体" w:hAnsi="黑体" w:hint="eastAsia"/>
          <w:sz w:val="24"/>
          <w:szCs w:val="24"/>
        </w:rPr>
        <w:t>。12月27日上午9:00-12:00</w:t>
      </w:r>
      <w:r w:rsidR="0023316C">
        <w:rPr>
          <w:rFonts w:ascii="黑体" w:eastAsia="黑体" w:hAnsi="黑体" w:hint="eastAsia"/>
          <w:sz w:val="24"/>
          <w:szCs w:val="24"/>
        </w:rPr>
        <w:t>，参加中国张家界第二届“</w:t>
      </w:r>
      <w:r w:rsidRPr="004A74F9">
        <w:rPr>
          <w:rFonts w:ascii="黑体" w:eastAsia="黑体" w:hAnsi="黑体" w:hint="eastAsia"/>
          <w:sz w:val="24"/>
          <w:szCs w:val="24"/>
        </w:rPr>
        <w:t>世界遗产保护与可持续开发”论坛开幕式，下午自由准备展示。12月28日上午</w:t>
      </w:r>
      <w:r w:rsidR="0023316C">
        <w:rPr>
          <w:rFonts w:ascii="黑体" w:eastAsia="黑体" w:hAnsi="黑体" w:hint="eastAsia"/>
          <w:sz w:val="24"/>
          <w:szCs w:val="24"/>
        </w:rPr>
        <w:t>8</w:t>
      </w:r>
      <w:r w:rsidRPr="004A74F9">
        <w:rPr>
          <w:rFonts w:ascii="黑体" w:eastAsia="黑体" w:hAnsi="黑体" w:hint="eastAsia"/>
          <w:sz w:val="24"/>
          <w:szCs w:val="24"/>
        </w:rPr>
        <w:t>:30-12:00进行决赛，每支代表队有13分钟展示时间，其中10分钟作为作品呈现时间，3分钟答辩时间。作品呈现要求形式为</w:t>
      </w:r>
      <w:proofErr w:type="spellStart"/>
      <w:r w:rsidRPr="004A74F9">
        <w:rPr>
          <w:rFonts w:ascii="黑体" w:eastAsia="黑体" w:hAnsi="黑体" w:hint="eastAsia"/>
          <w:sz w:val="24"/>
          <w:szCs w:val="24"/>
        </w:rPr>
        <w:t>ppt</w:t>
      </w:r>
      <w:proofErr w:type="spellEnd"/>
      <w:r w:rsidRPr="004A74F9">
        <w:rPr>
          <w:rFonts w:ascii="黑体" w:eastAsia="黑体" w:hAnsi="黑体" w:hint="eastAsia"/>
          <w:sz w:val="24"/>
          <w:szCs w:val="24"/>
        </w:rPr>
        <w:t>或者视频等视觉展示配合适当讲解，力求体现作品创意理念、组织过程、可行性分析和团队特点等方面。答辩力求</w:t>
      </w:r>
      <w:r w:rsidR="00F73836">
        <w:rPr>
          <w:rFonts w:ascii="黑体" w:eastAsia="黑体" w:hAnsi="黑体" w:hint="eastAsia"/>
          <w:sz w:val="24"/>
          <w:szCs w:val="24"/>
        </w:rPr>
        <w:t>言简意赅</w:t>
      </w:r>
      <w:r w:rsidRPr="004A74F9">
        <w:rPr>
          <w:rFonts w:ascii="黑体" w:eastAsia="黑体" w:hAnsi="黑体" w:hint="eastAsia"/>
          <w:sz w:val="24"/>
          <w:szCs w:val="24"/>
        </w:rPr>
        <w:t>、简洁明了。决赛现场由评委组进行评分。</w:t>
      </w:r>
      <w:r w:rsidR="0023316C">
        <w:rPr>
          <w:rFonts w:ascii="黑体" w:eastAsia="黑体" w:hAnsi="黑体" w:hint="eastAsia"/>
          <w:sz w:val="24"/>
          <w:szCs w:val="24"/>
        </w:rPr>
        <w:t>当天</w:t>
      </w:r>
      <w:r w:rsidRPr="004A74F9">
        <w:rPr>
          <w:rFonts w:ascii="黑体" w:eastAsia="黑体" w:hAnsi="黑体" w:hint="eastAsia"/>
          <w:sz w:val="24"/>
          <w:szCs w:val="24"/>
        </w:rPr>
        <w:t>1</w:t>
      </w:r>
      <w:r w:rsidR="0023316C">
        <w:rPr>
          <w:rFonts w:ascii="黑体" w:eastAsia="黑体" w:hAnsi="黑体" w:hint="eastAsia"/>
          <w:sz w:val="24"/>
          <w:szCs w:val="24"/>
        </w:rPr>
        <w:t>1</w:t>
      </w:r>
      <w:r w:rsidRPr="004A74F9">
        <w:rPr>
          <w:rFonts w:ascii="黑体" w:eastAsia="黑体" w:hAnsi="黑体" w:hint="eastAsia"/>
          <w:sz w:val="24"/>
          <w:szCs w:val="24"/>
        </w:rPr>
        <w:t>:</w:t>
      </w:r>
      <w:r w:rsidR="0023316C">
        <w:rPr>
          <w:rFonts w:ascii="黑体" w:eastAsia="黑体" w:hAnsi="黑体" w:hint="eastAsia"/>
          <w:sz w:val="24"/>
          <w:szCs w:val="24"/>
        </w:rPr>
        <w:t>3</w:t>
      </w:r>
      <w:r w:rsidRPr="004A74F9">
        <w:rPr>
          <w:rFonts w:ascii="黑体" w:eastAsia="黑体" w:hAnsi="黑体" w:hint="eastAsia"/>
          <w:sz w:val="24"/>
          <w:szCs w:val="24"/>
        </w:rPr>
        <w:t>0-12:</w:t>
      </w:r>
      <w:r w:rsidR="0023316C">
        <w:rPr>
          <w:rFonts w:ascii="黑体" w:eastAsia="黑体" w:hAnsi="黑体" w:hint="eastAsia"/>
          <w:sz w:val="24"/>
          <w:szCs w:val="24"/>
        </w:rPr>
        <w:t>00举行论坛闭幕式暨</w:t>
      </w:r>
      <w:r w:rsidRPr="004A74F9">
        <w:rPr>
          <w:rFonts w:ascii="黑体" w:eastAsia="黑体" w:hAnsi="黑体" w:hint="eastAsia"/>
          <w:sz w:val="24"/>
          <w:szCs w:val="24"/>
        </w:rPr>
        <w:t>颁奖典礼。</w:t>
      </w:r>
    </w:p>
    <w:p w:rsidR="00F64BBA" w:rsidRPr="0046267F" w:rsidRDefault="00F64BBA" w:rsidP="00495F4C">
      <w:pPr>
        <w:spacing w:line="480" w:lineRule="exact"/>
        <w:jc w:val="left"/>
        <w:rPr>
          <w:rFonts w:ascii="黑体" w:eastAsia="黑体" w:hAnsi="黑体"/>
          <w:b/>
          <w:sz w:val="24"/>
          <w:szCs w:val="24"/>
        </w:rPr>
      </w:pPr>
      <w:r w:rsidRPr="0046267F">
        <w:rPr>
          <w:rFonts w:ascii="黑体" w:eastAsia="黑体" w:hAnsi="黑体" w:hint="eastAsia"/>
          <w:b/>
          <w:sz w:val="24"/>
          <w:szCs w:val="24"/>
        </w:rPr>
        <w:t>（5）评比方式</w:t>
      </w:r>
    </w:p>
    <w:p w:rsidR="00F64BBA" w:rsidRPr="004A74F9" w:rsidRDefault="00F64BBA" w:rsidP="0023316C">
      <w:pPr>
        <w:spacing w:line="480" w:lineRule="exact"/>
        <w:ind w:firstLineChars="200" w:firstLine="480"/>
        <w:jc w:val="left"/>
        <w:rPr>
          <w:rFonts w:ascii="黑体" w:eastAsia="黑体" w:hAnsi="黑体"/>
          <w:b/>
          <w:sz w:val="24"/>
          <w:szCs w:val="24"/>
        </w:rPr>
      </w:pPr>
      <w:r w:rsidRPr="004A74F9">
        <w:rPr>
          <w:rFonts w:ascii="黑体" w:eastAsia="黑体" w:hAnsi="黑体" w:hint="eastAsia"/>
          <w:sz w:val="24"/>
          <w:szCs w:val="24"/>
        </w:rPr>
        <w:t>由张家界规划团队与张家界政府专业人员作为评委进行现场打分，评选出一等奖一名，二等奖两名，三等奖三名</w:t>
      </w:r>
      <w:r w:rsidR="0023316C">
        <w:rPr>
          <w:rFonts w:ascii="黑体" w:eastAsia="黑体" w:hAnsi="黑体" w:hint="eastAsia"/>
          <w:sz w:val="24"/>
          <w:szCs w:val="24"/>
        </w:rPr>
        <w:t>，优秀奖四名</w:t>
      </w:r>
      <w:r w:rsidRPr="004A74F9">
        <w:rPr>
          <w:rFonts w:ascii="黑体" w:eastAsia="黑体" w:hAnsi="黑体" w:hint="eastAsia"/>
          <w:sz w:val="24"/>
          <w:szCs w:val="24"/>
        </w:rPr>
        <w:t>。</w:t>
      </w:r>
    </w:p>
    <w:p w:rsidR="00F64BBA" w:rsidRPr="0046267F" w:rsidRDefault="00F64BBA" w:rsidP="0046267F">
      <w:pPr>
        <w:pStyle w:val="3"/>
        <w:rPr>
          <w:rFonts w:ascii="黑体" w:eastAsia="黑体" w:hAnsi="黑体"/>
          <w:sz w:val="36"/>
          <w:szCs w:val="24"/>
        </w:rPr>
      </w:pPr>
      <w:bookmarkStart w:id="50" w:name="_Toc370910943"/>
      <w:r w:rsidRPr="0046267F">
        <w:rPr>
          <w:rFonts w:ascii="黑体" w:eastAsia="黑体" w:hAnsi="黑体" w:hint="eastAsia"/>
          <w:sz w:val="36"/>
          <w:szCs w:val="24"/>
        </w:rPr>
        <w:lastRenderedPageBreak/>
        <w:t>4、奖项设置</w:t>
      </w:r>
      <w:bookmarkEnd w:id="50"/>
    </w:p>
    <w:p w:rsidR="00F64BBA" w:rsidRPr="004A74F9" w:rsidRDefault="00F64BBA" w:rsidP="00495F4C">
      <w:pPr>
        <w:spacing w:line="480" w:lineRule="exact"/>
        <w:jc w:val="left"/>
        <w:rPr>
          <w:rFonts w:ascii="黑体" w:eastAsia="黑体" w:hAnsi="黑体"/>
          <w:sz w:val="24"/>
          <w:szCs w:val="24"/>
        </w:rPr>
      </w:pPr>
      <w:r w:rsidRPr="004A74F9">
        <w:rPr>
          <w:rFonts w:ascii="黑体" w:eastAsia="黑体" w:hAnsi="黑体" w:hint="eastAsia"/>
          <w:sz w:val="24"/>
          <w:szCs w:val="24"/>
        </w:rPr>
        <w:t>①凡提交符合规范的提案者，无论提案是否被录用，均赠送世界自然遗产地武陵源门票1张</w:t>
      </w:r>
    </w:p>
    <w:p w:rsidR="00F64BBA" w:rsidRPr="004A74F9" w:rsidRDefault="00F64BBA" w:rsidP="00495F4C">
      <w:pPr>
        <w:spacing w:line="480" w:lineRule="exact"/>
        <w:jc w:val="left"/>
        <w:rPr>
          <w:rFonts w:ascii="黑体" w:eastAsia="黑体" w:hAnsi="黑体"/>
          <w:sz w:val="24"/>
          <w:szCs w:val="24"/>
        </w:rPr>
      </w:pPr>
      <w:r w:rsidRPr="004A74F9">
        <w:rPr>
          <w:rFonts w:ascii="黑体" w:eastAsia="黑体" w:hAnsi="黑体" w:hint="eastAsia"/>
          <w:sz w:val="24"/>
          <w:szCs w:val="24"/>
        </w:rPr>
        <w:t>②进入地区复赛的队伍，获赠世界自然遗产地武陵源门票4张。</w:t>
      </w:r>
    </w:p>
    <w:p w:rsidR="00F64BBA" w:rsidRPr="004A74F9" w:rsidRDefault="00F64BBA" w:rsidP="00495F4C">
      <w:pPr>
        <w:spacing w:line="480" w:lineRule="exact"/>
        <w:jc w:val="left"/>
        <w:rPr>
          <w:rFonts w:ascii="黑体" w:eastAsia="黑体" w:hAnsi="黑体"/>
          <w:sz w:val="24"/>
          <w:szCs w:val="24"/>
        </w:rPr>
      </w:pPr>
      <w:r w:rsidRPr="004A74F9">
        <w:rPr>
          <w:rFonts w:ascii="黑体" w:eastAsia="黑体" w:hAnsi="黑体" w:hint="eastAsia"/>
          <w:sz w:val="24"/>
          <w:szCs w:val="24"/>
        </w:rPr>
        <w:t>地区复赛前两名获得者，由武陵源区人民政府全程资助前往张家界武陵源参加“大学生世界遗产论坛”总决赛，并免费提供武陵源3日游(包括吃、住、门票及往返火车硬卧的交通费)。</w:t>
      </w:r>
    </w:p>
    <w:p w:rsidR="004A74F9" w:rsidRDefault="00F64BBA" w:rsidP="004A74F9">
      <w:pPr>
        <w:spacing w:line="480" w:lineRule="exact"/>
        <w:jc w:val="left"/>
        <w:rPr>
          <w:rFonts w:ascii="黑体" w:eastAsia="黑体" w:hAnsi="黑体"/>
          <w:sz w:val="24"/>
          <w:szCs w:val="24"/>
        </w:rPr>
      </w:pPr>
      <w:r w:rsidRPr="004A74F9">
        <w:rPr>
          <w:rFonts w:ascii="黑体" w:eastAsia="黑体" w:hAnsi="黑体" w:hint="eastAsia"/>
          <w:sz w:val="24"/>
          <w:szCs w:val="24"/>
        </w:rPr>
        <w:t>③“大学生世界遗产论坛”总决赛一等奖奖金5000元，二等奖3000元，三等奖1000元。</w:t>
      </w:r>
      <w:bookmarkStart w:id="51" w:name="_Toc370668289"/>
      <w:bookmarkStart w:id="52" w:name="_Toc370668401"/>
    </w:p>
    <w:p w:rsidR="007B1AF6" w:rsidRDefault="007B1AF6" w:rsidP="00512C38">
      <w:pPr>
        <w:pStyle w:val="a8"/>
        <w:spacing w:line="360" w:lineRule="auto"/>
        <w:ind w:firstLineChars="0" w:firstLine="0"/>
        <w:rPr>
          <w:rFonts w:ascii="黑体" w:eastAsia="黑体" w:hAnsi="黑体" w:cs="Calibri"/>
        </w:rPr>
      </w:pPr>
      <w:r w:rsidRPr="007B1AF6">
        <w:rPr>
          <w:rFonts w:ascii="黑体" w:eastAsia="黑体" w:hAnsi="黑体" w:cs="Calibri" w:hint="eastAsia"/>
        </w:rPr>
        <w:t>④进入“世界遗产的保护与可持续旅游开发”提案大赛决赛的队伍将获得由</w:t>
      </w:r>
      <w:r w:rsidR="00A86E41">
        <w:rPr>
          <w:rFonts w:ascii="黑体" w:eastAsia="黑体" w:hAnsi="黑体" w:hint="eastAsia"/>
        </w:rPr>
        <w:t>联合国世界旅游组织旅游可持续发展</w:t>
      </w:r>
      <w:r w:rsidR="00EF7653">
        <w:rPr>
          <w:rFonts w:ascii="黑体" w:eastAsia="黑体" w:hAnsi="黑体" w:hint="eastAsia"/>
        </w:rPr>
        <w:t>监测</w:t>
      </w:r>
      <w:r w:rsidR="00A86E41">
        <w:rPr>
          <w:rFonts w:ascii="黑体" w:eastAsia="黑体" w:hAnsi="黑体" w:hint="eastAsia"/>
        </w:rPr>
        <w:t>中心</w:t>
      </w:r>
      <w:r w:rsidRPr="007B1AF6">
        <w:rPr>
          <w:rFonts w:ascii="黑体" w:eastAsia="黑体" w:hAnsi="黑体" w:cs="Calibri" w:hint="eastAsia"/>
        </w:rPr>
        <w:t>及大赛组委会颁发的相应获奖证书。</w:t>
      </w:r>
    </w:p>
    <w:p w:rsidR="00F64BBA" w:rsidRPr="004A74F9" w:rsidRDefault="00F64BBA" w:rsidP="004A74F9">
      <w:pPr>
        <w:pStyle w:val="2"/>
        <w:rPr>
          <w:rFonts w:ascii="黑体" w:eastAsia="黑体" w:hAnsi="黑体"/>
          <w:sz w:val="24"/>
          <w:szCs w:val="24"/>
        </w:rPr>
      </w:pPr>
      <w:bookmarkStart w:id="53" w:name="_Toc370910944"/>
      <w:r w:rsidRPr="004A74F9">
        <w:rPr>
          <w:rFonts w:ascii="黑体" w:eastAsia="黑体" w:hAnsi="黑体" w:hint="eastAsia"/>
        </w:rPr>
        <w:t>（二）、“张家界（武陵源）世界遗产地”宣传口号设计大赛</w:t>
      </w:r>
      <w:bookmarkEnd w:id="51"/>
      <w:bookmarkEnd w:id="52"/>
      <w:bookmarkEnd w:id="53"/>
    </w:p>
    <w:p w:rsidR="00F64BBA" w:rsidRPr="004A74F9" w:rsidRDefault="00F64BBA" w:rsidP="0032699D">
      <w:pPr>
        <w:pStyle w:val="3"/>
        <w:spacing w:before="120" w:after="120"/>
        <w:rPr>
          <w:rFonts w:ascii="黑体" w:eastAsia="黑体" w:hAnsi="黑体"/>
        </w:rPr>
      </w:pPr>
      <w:bookmarkStart w:id="54" w:name="_Toc370668290"/>
      <w:bookmarkStart w:id="55" w:name="_Toc370668402"/>
      <w:bookmarkStart w:id="56" w:name="_Toc370910945"/>
      <w:r w:rsidRPr="004A74F9">
        <w:rPr>
          <w:rFonts w:ascii="黑体" w:eastAsia="黑体" w:hAnsi="黑体" w:hint="eastAsia"/>
        </w:rPr>
        <w:t>1、初赛细则</w:t>
      </w:r>
      <w:bookmarkEnd w:id="54"/>
      <w:bookmarkEnd w:id="55"/>
      <w:bookmarkEnd w:id="56"/>
    </w:p>
    <w:p w:rsidR="00F64BBA" w:rsidRPr="0046267F" w:rsidRDefault="00F64BBA" w:rsidP="00495F4C">
      <w:pPr>
        <w:spacing w:line="480" w:lineRule="exact"/>
        <w:jc w:val="left"/>
        <w:rPr>
          <w:rFonts w:ascii="黑体" w:eastAsia="黑体" w:hAnsi="黑体"/>
          <w:b/>
          <w:sz w:val="24"/>
        </w:rPr>
      </w:pPr>
      <w:r w:rsidRPr="0046267F">
        <w:rPr>
          <w:rFonts w:ascii="黑体" w:eastAsia="黑体" w:hAnsi="黑体" w:hint="eastAsia"/>
          <w:b/>
          <w:sz w:val="24"/>
        </w:rPr>
        <w:t>（1）时间</w:t>
      </w:r>
    </w:p>
    <w:p w:rsidR="00F64BBA" w:rsidRPr="004A74F9" w:rsidRDefault="00F64BBA" w:rsidP="001F0653">
      <w:pPr>
        <w:spacing w:line="480" w:lineRule="exact"/>
        <w:ind w:firstLineChars="200" w:firstLine="480"/>
        <w:jc w:val="left"/>
        <w:rPr>
          <w:rFonts w:ascii="黑体" w:eastAsia="黑体" w:hAnsi="黑体"/>
          <w:sz w:val="24"/>
        </w:rPr>
      </w:pPr>
      <w:r w:rsidRPr="004A74F9">
        <w:rPr>
          <w:rFonts w:ascii="黑体" w:eastAsia="黑体" w:hAnsi="黑体" w:hint="eastAsia"/>
          <w:sz w:val="24"/>
        </w:rPr>
        <w:t>2013年11月1日-2013年12月5日</w:t>
      </w:r>
    </w:p>
    <w:p w:rsidR="00F64BBA" w:rsidRPr="004A74F9" w:rsidRDefault="00F64BBA" w:rsidP="001F0653">
      <w:pPr>
        <w:spacing w:line="480" w:lineRule="exact"/>
        <w:ind w:firstLineChars="200" w:firstLine="480"/>
        <w:jc w:val="left"/>
        <w:rPr>
          <w:rFonts w:ascii="黑体" w:eastAsia="黑体" w:hAnsi="黑体"/>
          <w:sz w:val="24"/>
        </w:rPr>
      </w:pPr>
      <w:r w:rsidRPr="004A74F9">
        <w:rPr>
          <w:rFonts w:ascii="黑体" w:eastAsia="黑体" w:hAnsi="黑体" w:hint="eastAsia"/>
          <w:sz w:val="24"/>
        </w:rPr>
        <w:t>其中11月1日-11月20日为作品提交阶段，11月2</w:t>
      </w:r>
      <w:r w:rsidR="001F0653">
        <w:rPr>
          <w:rFonts w:ascii="黑体" w:eastAsia="黑体" w:hAnsi="黑体" w:hint="eastAsia"/>
          <w:sz w:val="24"/>
        </w:rPr>
        <w:t>5</w:t>
      </w:r>
      <w:r w:rsidRPr="004A74F9">
        <w:rPr>
          <w:rFonts w:ascii="黑体" w:eastAsia="黑体" w:hAnsi="黑体" w:hint="eastAsia"/>
          <w:sz w:val="24"/>
        </w:rPr>
        <w:t>日-12月5日为</w:t>
      </w:r>
      <w:proofErr w:type="gramStart"/>
      <w:r w:rsidRPr="004A74F9">
        <w:rPr>
          <w:rFonts w:ascii="黑体" w:eastAsia="黑体" w:hAnsi="黑体" w:hint="eastAsia"/>
          <w:sz w:val="24"/>
        </w:rPr>
        <w:t>初赛</w:t>
      </w:r>
      <w:r w:rsidR="007B61DB">
        <w:rPr>
          <w:rFonts w:ascii="黑体" w:eastAsia="黑体" w:hAnsi="黑体" w:hint="eastAsia"/>
          <w:sz w:val="24"/>
        </w:rPr>
        <w:t>线</w:t>
      </w:r>
      <w:proofErr w:type="gramEnd"/>
      <w:r w:rsidR="007B61DB">
        <w:rPr>
          <w:rFonts w:ascii="黑体" w:eastAsia="黑体" w:hAnsi="黑体" w:hint="eastAsia"/>
          <w:sz w:val="24"/>
        </w:rPr>
        <w:t>上投票及专家评分阶段。</w:t>
      </w:r>
    </w:p>
    <w:p w:rsidR="00F64BBA" w:rsidRPr="0046267F" w:rsidRDefault="00F64BBA" w:rsidP="00495F4C">
      <w:pPr>
        <w:spacing w:line="480" w:lineRule="exact"/>
        <w:jc w:val="left"/>
        <w:rPr>
          <w:rFonts w:ascii="黑体" w:eastAsia="黑体" w:hAnsi="黑体"/>
          <w:b/>
          <w:sz w:val="24"/>
        </w:rPr>
      </w:pPr>
      <w:r w:rsidRPr="0046267F">
        <w:rPr>
          <w:rFonts w:ascii="黑体" w:eastAsia="黑体" w:hAnsi="黑体" w:hint="eastAsia"/>
          <w:b/>
          <w:sz w:val="24"/>
        </w:rPr>
        <w:t>（2）作品形式及主题</w:t>
      </w:r>
    </w:p>
    <w:p w:rsidR="00F64BBA" w:rsidRPr="004A74F9" w:rsidRDefault="00F64BBA" w:rsidP="001F0653">
      <w:pPr>
        <w:spacing w:line="480" w:lineRule="exact"/>
        <w:jc w:val="left"/>
        <w:rPr>
          <w:rFonts w:ascii="黑体" w:eastAsia="黑体" w:hAnsi="黑体"/>
          <w:sz w:val="24"/>
        </w:rPr>
      </w:pPr>
      <w:r w:rsidRPr="004A74F9">
        <w:rPr>
          <w:rFonts w:ascii="黑体" w:eastAsia="黑体" w:hAnsi="黑体" w:hint="eastAsia"/>
          <w:sz w:val="24"/>
        </w:rPr>
        <w:t>形式：具有号召力的宣传口号，并</w:t>
      </w:r>
      <w:r w:rsidR="001F0653">
        <w:rPr>
          <w:rFonts w:ascii="黑体" w:eastAsia="黑体" w:hAnsi="黑体" w:hint="eastAsia"/>
          <w:sz w:val="24"/>
        </w:rPr>
        <w:t>通过设计平面广告</w:t>
      </w:r>
      <w:r w:rsidRPr="004A74F9">
        <w:rPr>
          <w:rFonts w:ascii="黑体" w:eastAsia="黑体" w:hAnsi="黑体" w:hint="eastAsia"/>
          <w:sz w:val="24"/>
        </w:rPr>
        <w:t>或</w:t>
      </w:r>
      <w:r w:rsidR="001F0653">
        <w:rPr>
          <w:rFonts w:ascii="黑体" w:eastAsia="黑体" w:hAnsi="黑体" w:hint="eastAsia"/>
          <w:sz w:val="24"/>
        </w:rPr>
        <w:t>制作</w:t>
      </w:r>
      <w:r w:rsidRPr="004A74F9">
        <w:rPr>
          <w:rFonts w:ascii="黑体" w:eastAsia="黑体" w:hAnsi="黑体" w:hint="eastAsia"/>
          <w:sz w:val="24"/>
        </w:rPr>
        <w:t>宣传视频</w:t>
      </w:r>
      <w:r w:rsidR="001F0653">
        <w:rPr>
          <w:rFonts w:ascii="黑体" w:eastAsia="黑体" w:hAnsi="黑体" w:hint="eastAsia"/>
          <w:sz w:val="24"/>
        </w:rPr>
        <w:t>对其进行</w:t>
      </w:r>
      <w:r w:rsidRPr="004A74F9">
        <w:rPr>
          <w:rFonts w:ascii="黑体" w:eastAsia="黑体" w:hAnsi="黑体" w:hint="eastAsia"/>
          <w:sz w:val="24"/>
        </w:rPr>
        <w:t>阐释和呈现</w:t>
      </w:r>
      <w:r w:rsidR="001F0653">
        <w:rPr>
          <w:rFonts w:ascii="黑体" w:eastAsia="黑体" w:hAnsi="黑体" w:hint="eastAsia"/>
          <w:sz w:val="24"/>
        </w:rPr>
        <w:t>。提交作品时需同时递交宣传口号与设计作品。</w:t>
      </w:r>
    </w:p>
    <w:p w:rsidR="00F64BBA" w:rsidRPr="004A74F9" w:rsidRDefault="00F64BBA" w:rsidP="00495F4C">
      <w:pPr>
        <w:spacing w:line="480" w:lineRule="exact"/>
        <w:jc w:val="left"/>
        <w:rPr>
          <w:rFonts w:ascii="黑体" w:eastAsia="黑体" w:hAnsi="黑体"/>
          <w:sz w:val="24"/>
        </w:rPr>
      </w:pPr>
      <w:r w:rsidRPr="004A74F9">
        <w:rPr>
          <w:rFonts w:ascii="黑体" w:eastAsia="黑体" w:hAnsi="黑体" w:hint="eastAsia"/>
          <w:sz w:val="24"/>
        </w:rPr>
        <w:t>主题： 以“旅游可持续发展”和“</w:t>
      </w:r>
      <w:r w:rsidR="005C5D69">
        <w:rPr>
          <w:rFonts w:ascii="黑体" w:eastAsia="黑体" w:hAnsi="黑体" w:hint="eastAsia"/>
          <w:sz w:val="24"/>
        </w:rPr>
        <w:t>张家界（武陵源）</w:t>
      </w:r>
      <w:r w:rsidRPr="004A74F9">
        <w:rPr>
          <w:rFonts w:ascii="黑体" w:eastAsia="黑体" w:hAnsi="黑体" w:hint="eastAsia"/>
          <w:sz w:val="24"/>
        </w:rPr>
        <w:t>世界遗产</w:t>
      </w:r>
      <w:r w:rsidR="005C5D69">
        <w:rPr>
          <w:rFonts w:ascii="黑体" w:eastAsia="黑体" w:hAnsi="黑体" w:hint="eastAsia"/>
          <w:sz w:val="24"/>
        </w:rPr>
        <w:t>地</w:t>
      </w:r>
      <w:r w:rsidRPr="004A74F9">
        <w:rPr>
          <w:rFonts w:ascii="黑体" w:eastAsia="黑体" w:hAnsi="黑体" w:hint="eastAsia"/>
          <w:sz w:val="24"/>
        </w:rPr>
        <w:t>保护”为主题</w:t>
      </w:r>
    </w:p>
    <w:p w:rsidR="00F64BBA" w:rsidRPr="0046267F" w:rsidRDefault="00F64BBA" w:rsidP="00495F4C">
      <w:pPr>
        <w:spacing w:line="480" w:lineRule="exact"/>
        <w:jc w:val="left"/>
        <w:rPr>
          <w:rFonts w:ascii="黑体" w:eastAsia="黑体" w:hAnsi="黑体"/>
          <w:b/>
          <w:sz w:val="24"/>
        </w:rPr>
      </w:pPr>
      <w:r w:rsidRPr="0046267F">
        <w:rPr>
          <w:rFonts w:ascii="黑体" w:eastAsia="黑体" w:hAnsi="黑体" w:hint="eastAsia"/>
          <w:b/>
          <w:sz w:val="24"/>
        </w:rPr>
        <w:t>（3）报名方式</w:t>
      </w:r>
    </w:p>
    <w:p w:rsidR="00495F4C" w:rsidRDefault="001F0653" w:rsidP="000B3BE0">
      <w:pPr>
        <w:widowControl/>
        <w:spacing w:line="480" w:lineRule="exact"/>
        <w:ind w:firstLineChars="200" w:firstLine="480"/>
        <w:jc w:val="left"/>
        <w:rPr>
          <w:rFonts w:ascii="黑体" w:eastAsia="黑体" w:hAnsi="黑体"/>
          <w:sz w:val="24"/>
        </w:rPr>
      </w:pPr>
      <w:r>
        <w:rPr>
          <w:rFonts w:ascii="黑体" w:eastAsia="黑体" w:hAnsi="黑体" w:hint="eastAsia"/>
          <w:sz w:val="24"/>
        </w:rPr>
        <w:lastRenderedPageBreak/>
        <w:t>参赛选手</w:t>
      </w:r>
      <w:r w:rsidR="00F64BBA" w:rsidRPr="004A74F9">
        <w:rPr>
          <w:rFonts w:ascii="黑体" w:eastAsia="黑体" w:hAnsi="黑体" w:hint="eastAsia"/>
          <w:sz w:val="24"/>
        </w:rPr>
        <w:t>填写小组或个人报名表（见附件1、2），若为小组报名，每支队伍人数不超过3</w:t>
      </w:r>
      <w:r>
        <w:rPr>
          <w:rFonts w:ascii="黑体" w:eastAsia="黑体" w:hAnsi="黑体" w:hint="eastAsia"/>
          <w:sz w:val="24"/>
        </w:rPr>
        <w:t>人。并</w:t>
      </w:r>
      <w:r w:rsidR="00F64BBA" w:rsidRPr="006D4059">
        <w:rPr>
          <w:rFonts w:ascii="黑体" w:eastAsia="黑体" w:hAnsi="黑体" w:hint="eastAsia"/>
          <w:sz w:val="24"/>
        </w:rPr>
        <w:t>于11月20日19:00前</w:t>
      </w:r>
      <w:r>
        <w:rPr>
          <w:rFonts w:ascii="黑体" w:eastAsia="黑体" w:hAnsi="黑体" w:hint="eastAsia"/>
          <w:sz w:val="24"/>
        </w:rPr>
        <w:t>将报名表及设计作品打包</w:t>
      </w:r>
      <w:r w:rsidR="00F64BBA" w:rsidRPr="006D4059">
        <w:rPr>
          <w:rFonts w:ascii="黑体" w:eastAsia="黑体" w:hAnsi="黑体" w:hint="eastAsia"/>
          <w:sz w:val="24"/>
        </w:rPr>
        <w:t>发送至</w:t>
      </w:r>
      <w:r>
        <w:rPr>
          <w:rFonts w:ascii="黑体" w:eastAsia="黑体" w:hAnsi="黑体" w:hint="eastAsia"/>
          <w:sz w:val="24"/>
        </w:rPr>
        <w:t>大赛组委会宣传作品征集邮箱：</w:t>
      </w:r>
      <w:r w:rsidR="0032699D" w:rsidRPr="0032699D">
        <w:rPr>
          <w:rFonts w:ascii="黑体" w:eastAsia="黑体" w:hAnsi="黑体" w:cstheme="majorBidi" w:hint="eastAsia"/>
          <w:bCs/>
          <w:sz w:val="24"/>
          <w:szCs w:val="24"/>
        </w:rPr>
        <w:t>zjj_forum2013_kh@163.com</w:t>
      </w:r>
      <w:r w:rsidR="0032699D">
        <w:rPr>
          <w:rFonts w:ascii="黑体" w:eastAsia="黑体" w:hAnsi="黑体" w:cstheme="majorBidi" w:hint="eastAsia"/>
          <w:bCs/>
          <w:sz w:val="28"/>
          <w:szCs w:val="32"/>
        </w:rPr>
        <w:t>。</w:t>
      </w:r>
      <w:r w:rsidR="00F64BBA" w:rsidRPr="006D4059">
        <w:rPr>
          <w:rFonts w:ascii="黑体" w:eastAsia="黑体" w:hAnsi="黑体" w:hint="eastAsia"/>
          <w:sz w:val="24"/>
        </w:rPr>
        <w:t>平面广告作品以附件形式发送</w:t>
      </w:r>
      <w:r w:rsidR="0032699D">
        <w:rPr>
          <w:rFonts w:ascii="黑体" w:eastAsia="黑体" w:hAnsi="黑体" w:hint="eastAsia"/>
          <w:sz w:val="24"/>
        </w:rPr>
        <w:t>；</w:t>
      </w:r>
      <w:r w:rsidR="00F64BBA" w:rsidRPr="006D4059">
        <w:rPr>
          <w:rFonts w:ascii="黑体" w:eastAsia="黑体" w:hAnsi="黑体" w:hint="eastAsia"/>
          <w:sz w:val="24"/>
        </w:rPr>
        <w:t>视频作品上传</w:t>
      </w:r>
      <w:r>
        <w:rPr>
          <w:rFonts w:ascii="黑体" w:eastAsia="黑体" w:hAnsi="黑体" w:hint="eastAsia"/>
          <w:sz w:val="24"/>
        </w:rPr>
        <w:t>至优酷网（选手需自行为视频加密）</w:t>
      </w:r>
      <w:r w:rsidR="00F64BBA" w:rsidRPr="006D4059">
        <w:rPr>
          <w:rFonts w:ascii="黑体" w:eastAsia="黑体" w:hAnsi="黑体" w:hint="eastAsia"/>
          <w:sz w:val="24"/>
        </w:rPr>
        <w:t>，</w:t>
      </w:r>
      <w:r w:rsidR="0032699D">
        <w:rPr>
          <w:rFonts w:ascii="黑体" w:eastAsia="黑体" w:hAnsi="黑体" w:hint="eastAsia"/>
          <w:sz w:val="24"/>
        </w:rPr>
        <w:t>并将</w:t>
      </w:r>
      <w:r w:rsidR="00F64BBA" w:rsidRPr="006D4059">
        <w:rPr>
          <w:rFonts w:ascii="黑体" w:eastAsia="黑体" w:hAnsi="黑体" w:hint="eastAsia"/>
          <w:sz w:val="24"/>
        </w:rPr>
        <w:t>链接</w:t>
      </w:r>
      <w:r w:rsidR="0032699D">
        <w:rPr>
          <w:rFonts w:ascii="黑体" w:eastAsia="黑体" w:hAnsi="黑体" w:hint="eastAsia"/>
          <w:sz w:val="24"/>
        </w:rPr>
        <w:t>及密码</w:t>
      </w:r>
      <w:r w:rsidR="00F64BBA" w:rsidRPr="006D4059">
        <w:rPr>
          <w:rFonts w:ascii="黑体" w:eastAsia="黑体" w:hAnsi="黑体" w:hint="eastAsia"/>
          <w:sz w:val="24"/>
        </w:rPr>
        <w:t>以邮件形式发送至大赛组委会邮箱。</w:t>
      </w:r>
    </w:p>
    <w:p w:rsidR="00166295" w:rsidRPr="001F0653" w:rsidRDefault="00166295" w:rsidP="000B3BE0">
      <w:pPr>
        <w:widowControl/>
        <w:spacing w:line="480" w:lineRule="exact"/>
        <w:ind w:firstLineChars="200" w:firstLine="480"/>
        <w:jc w:val="left"/>
        <w:rPr>
          <w:rFonts w:ascii="黑体" w:eastAsia="黑体" w:hAnsi="黑体" w:cstheme="majorBidi"/>
          <w:bCs/>
          <w:sz w:val="28"/>
          <w:szCs w:val="32"/>
        </w:rPr>
      </w:pPr>
      <w:r>
        <w:rPr>
          <w:rFonts w:ascii="黑体" w:eastAsia="黑体" w:hAnsi="黑体" w:hint="eastAsia"/>
          <w:sz w:val="24"/>
        </w:rPr>
        <w:t>报名表文档名需为“张家界世界遗产</w:t>
      </w:r>
      <w:r w:rsidR="00A86E41">
        <w:rPr>
          <w:rFonts w:ascii="黑体" w:eastAsia="黑体" w:hAnsi="黑体" w:hint="eastAsia"/>
          <w:sz w:val="24"/>
        </w:rPr>
        <w:t>保护</w:t>
      </w:r>
      <w:r>
        <w:rPr>
          <w:rFonts w:ascii="黑体" w:eastAsia="黑体" w:hAnsi="黑体" w:hint="eastAsia"/>
          <w:sz w:val="24"/>
        </w:rPr>
        <w:t>口号设计大赛报名表+高校名称+作者（团队）</w:t>
      </w:r>
      <w:r w:rsidR="00F73836">
        <w:rPr>
          <w:rFonts w:ascii="黑体" w:eastAsia="黑体" w:hAnsi="黑体" w:hint="eastAsia"/>
          <w:sz w:val="24"/>
        </w:rPr>
        <w:t>姓名</w:t>
      </w:r>
      <w:r>
        <w:rPr>
          <w:rFonts w:ascii="黑体" w:eastAsia="黑体" w:hAnsi="黑体" w:hint="eastAsia"/>
          <w:sz w:val="24"/>
        </w:rPr>
        <w:t>”，设计作品</w:t>
      </w:r>
      <w:r w:rsidR="009F3FDD">
        <w:rPr>
          <w:rFonts w:ascii="黑体" w:eastAsia="黑体" w:hAnsi="黑体" w:hint="eastAsia"/>
          <w:sz w:val="24"/>
        </w:rPr>
        <w:t>文件名</w:t>
      </w:r>
      <w:r>
        <w:rPr>
          <w:rFonts w:ascii="黑体" w:eastAsia="黑体" w:hAnsi="黑体" w:hint="eastAsia"/>
          <w:sz w:val="24"/>
        </w:rPr>
        <w:t>需为“作品名字+高校名称+作者（团队）</w:t>
      </w:r>
      <w:r w:rsidR="00F73836">
        <w:rPr>
          <w:rFonts w:ascii="黑体" w:eastAsia="黑体" w:hAnsi="黑体" w:hint="eastAsia"/>
          <w:sz w:val="24"/>
        </w:rPr>
        <w:t>姓名</w:t>
      </w:r>
      <w:r>
        <w:rPr>
          <w:rFonts w:ascii="黑体" w:eastAsia="黑体" w:hAnsi="黑体" w:hint="eastAsia"/>
          <w:sz w:val="24"/>
        </w:rPr>
        <w:t>”。</w:t>
      </w:r>
    </w:p>
    <w:p w:rsidR="00F64BBA" w:rsidRPr="006D4059" w:rsidRDefault="00F64BBA" w:rsidP="000B3BE0">
      <w:pPr>
        <w:spacing w:line="480" w:lineRule="exact"/>
        <w:jc w:val="left"/>
        <w:rPr>
          <w:rFonts w:ascii="黑体" w:eastAsia="黑体" w:hAnsi="黑体"/>
          <w:b/>
          <w:sz w:val="24"/>
        </w:rPr>
      </w:pPr>
      <w:r w:rsidRPr="006D4059">
        <w:rPr>
          <w:rFonts w:ascii="黑体" w:eastAsia="黑体" w:hAnsi="黑体" w:hint="eastAsia"/>
          <w:b/>
          <w:sz w:val="24"/>
        </w:rPr>
        <w:t>（4）信息确认</w:t>
      </w:r>
    </w:p>
    <w:p w:rsidR="00F64BBA" w:rsidRPr="006D4059" w:rsidRDefault="00393BC2" w:rsidP="000B3BE0">
      <w:pPr>
        <w:spacing w:line="480" w:lineRule="exact"/>
        <w:ind w:firstLineChars="200" w:firstLine="480"/>
        <w:jc w:val="left"/>
        <w:rPr>
          <w:rFonts w:ascii="黑体" w:eastAsia="黑体" w:hAnsi="黑体"/>
          <w:sz w:val="24"/>
        </w:rPr>
      </w:pPr>
      <w:r>
        <w:rPr>
          <w:rFonts w:ascii="黑体" w:eastAsia="黑体" w:hAnsi="黑体" w:hint="eastAsia"/>
          <w:sz w:val="24"/>
        </w:rPr>
        <w:t>初赛投稿作品将由大赛组委会按作品提交要求进行初次筛选，</w:t>
      </w:r>
      <w:r>
        <w:rPr>
          <w:rFonts w:ascii="黑体" w:eastAsia="黑体" w:hAnsi="黑体" w:cs="Times New Roman" w:hint="eastAsia"/>
          <w:sz w:val="24"/>
          <w:szCs w:val="24"/>
        </w:rPr>
        <w:t>初赛合格作品作者将于11月23日24点前收到大赛组委会初赛入围通知邮件。</w:t>
      </w:r>
      <w:r>
        <w:rPr>
          <w:rFonts w:ascii="黑体" w:eastAsia="黑体" w:hAnsi="黑体" w:hint="eastAsia"/>
          <w:sz w:val="24"/>
        </w:rPr>
        <w:t>初赛</w:t>
      </w:r>
      <w:r w:rsidR="00F64BBA" w:rsidRPr="006D4059">
        <w:rPr>
          <w:rFonts w:ascii="黑体" w:eastAsia="黑体" w:hAnsi="黑体" w:hint="eastAsia"/>
          <w:sz w:val="24"/>
        </w:rPr>
        <w:t>大赛组委会于11月2</w:t>
      </w:r>
      <w:r>
        <w:rPr>
          <w:rFonts w:ascii="黑体" w:eastAsia="黑体" w:hAnsi="黑体" w:hint="eastAsia"/>
          <w:sz w:val="24"/>
        </w:rPr>
        <w:t>4</w:t>
      </w:r>
      <w:r w:rsidR="00F64BBA" w:rsidRPr="006D4059">
        <w:rPr>
          <w:rFonts w:ascii="黑体" w:eastAsia="黑体" w:hAnsi="黑体" w:hint="eastAsia"/>
          <w:sz w:val="24"/>
        </w:rPr>
        <w:t>日</w:t>
      </w:r>
      <w:r>
        <w:rPr>
          <w:rFonts w:ascii="黑体" w:eastAsia="黑体" w:hAnsi="黑体" w:hint="eastAsia"/>
          <w:sz w:val="24"/>
        </w:rPr>
        <w:t>在</w:t>
      </w:r>
      <w:r>
        <w:rPr>
          <w:rFonts w:ascii="黑体" w:eastAsia="黑体" w:hAnsi="黑体" w:hint="eastAsia"/>
          <w:sz w:val="24"/>
          <w:szCs w:val="24"/>
        </w:rPr>
        <w:t>张家界（武陵源）世界遗产地官方网站及大赛承办组织</w:t>
      </w:r>
      <w:proofErr w:type="gramStart"/>
      <w:r>
        <w:rPr>
          <w:rFonts w:ascii="黑体" w:eastAsia="黑体" w:hAnsi="黑体" w:hint="eastAsia"/>
          <w:sz w:val="24"/>
          <w:szCs w:val="24"/>
        </w:rPr>
        <w:t>官方微博</w:t>
      </w:r>
      <w:proofErr w:type="gramEnd"/>
      <w:r>
        <w:rPr>
          <w:rFonts w:ascii="黑体" w:eastAsia="黑体" w:hAnsi="黑体" w:hint="eastAsia"/>
          <w:sz w:val="24"/>
          <w:szCs w:val="24"/>
        </w:rPr>
        <w:t xml:space="preserve"> @中</w:t>
      </w:r>
      <w:proofErr w:type="gramStart"/>
      <w:r>
        <w:rPr>
          <w:rFonts w:ascii="黑体" w:eastAsia="黑体" w:hAnsi="黑体" w:hint="eastAsia"/>
          <w:sz w:val="24"/>
          <w:szCs w:val="24"/>
        </w:rPr>
        <w:t>大旅院团委</w:t>
      </w:r>
      <w:proofErr w:type="gramEnd"/>
      <w:r>
        <w:rPr>
          <w:rFonts w:ascii="黑体" w:eastAsia="黑体" w:hAnsi="黑体" w:hint="eastAsia"/>
          <w:sz w:val="24"/>
          <w:szCs w:val="24"/>
        </w:rPr>
        <w:t xml:space="preserve"> </w:t>
      </w:r>
      <w:r w:rsidR="0032699D">
        <w:rPr>
          <w:rFonts w:ascii="黑体" w:eastAsia="黑体" w:hAnsi="黑体" w:hint="eastAsia"/>
          <w:sz w:val="24"/>
        </w:rPr>
        <w:t>公</w:t>
      </w:r>
      <w:r>
        <w:rPr>
          <w:rFonts w:ascii="黑体" w:eastAsia="黑体" w:hAnsi="黑体" w:hint="eastAsia"/>
          <w:sz w:val="24"/>
        </w:rPr>
        <w:t>示初赛合格作品</w:t>
      </w:r>
      <w:r w:rsidR="0032699D">
        <w:rPr>
          <w:rFonts w:ascii="黑体" w:eastAsia="黑体" w:hAnsi="黑体" w:hint="eastAsia"/>
          <w:sz w:val="24"/>
        </w:rPr>
        <w:t>名单及初赛投票相关信息</w:t>
      </w:r>
      <w:r>
        <w:rPr>
          <w:rFonts w:ascii="黑体" w:eastAsia="黑体" w:hAnsi="黑体" w:hint="eastAsia"/>
          <w:sz w:val="24"/>
        </w:rPr>
        <w:t>，</w:t>
      </w:r>
      <w:r w:rsidR="0032699D">
        <w:rPr>
          <w:rFonts w:ascii="黑体" w:eastAsia="黑体" w:hAnsi="黑体" w:hint="eastAsia"/>
          <w:sz w:val="24"/>
        </w:rPr>
        <w:t>并于11月25日上午9点至12月5日晨0点于官方投票平台进行初赛</w:t>
      </w:r>
      <w:r w:rsidR="00F64BBA" w:rsidRPr="006D4059">
        <w:rPr>
          <w:rFonts w:ascii="黑体" w:eastAsia="黑体" w:hAnsi="黑体" w:hint="eastAsia"/>
          <w:sz w:val="24"/>
        </w:rPr>
        <w:t>投票。</w:t>
      </w:r>
    </w:p>
    <w:p w:rsidR="00F64BBA" w:rsidRPr="006D4059" w:rsidRDefault="00F64BBA" w:rsidP="000B3BE0">
      <w:pPr>
        <w:spacing w:line="480" w:lineRule="exact"/>
        <w:ind w:firstLineChars="200" w:firstLine="480"/>
        <w:jc w:val="left"/>
        <w:rPr>
          <w:rFonts w:ascii="黑体" w:eastAsia="黑体" w:hAnsi="黑体"/>
          <w:sz w:val="24"/>
        </w:rPr>
      </w:pPr>
      <w:r w:rsidRPr="006D4059">
        <w:rPr>
          <w:rFonts w:ascii="黑体" w:eastAsia="黑体" w:hAnsi="黑体" w:hint="eastAsia"/>
          <w:sz w:val="24"/>
        </w:rPr>
        <w:t>初赛作品评审阶段结束后</w:t>
      </w:r>
      <w:r w:rsidR="00393BC2">
        <w:rPr>
          <w:rFonts w:ascii="黑体" w:eastAsia="黑体" w:hAnsi="黑体" w:hint="eastAsia"/>
          <w:sz w:val="24"/>
        </w:rPr>
        <w:t>，</w:t>
      </w:r>
      <w:r w:rsidRPr="006D4059">
        <w:rPr>
          <w:rFonts w:ascii="黑体" w:eastAsia="黑体" w:hAnsi="黑体" w:hint="eastAsia"/>
          <w:sz w:val="24"/>
        </w:rPr>
        <w:t>大赛组委会</w:t>
      </w:r>
      <w:r w:rsidR="00393BC2">
        <w:rPr>
          <w:rFonts w:ascii="黑体" w:eastAsia="黑体" w:hAnsi="黑体" w:hint="eastAsia"/>
          <w:sz w:val="24"/>
        </w:rPr>
        <w:t>将</w:t>
      </w:r>
      <w:r w:rsidRPr="006D4059">
        <w:rPr>
          <w:rFonts w:ascii="黑体" w:eastAsia="黑体" w:hAnsi="黑体" w:hint="eastAsia"/>
          <w:sz w:val="24"/>
        </w:rPr>
        <w:t>于12月</w:t>
      </w:r>
      <w:r w:rsidR="00393BC2">
        <w:rPr>
          <w:rFonts w:ascii="黑体" w:eastAsia="黑体" w:hAnsi="黑体" w:hint="eastAsia"/>
          <w:sz w:val="24"/>
        </w:rPr>
        <w:t>5</w:t>
      </w:r>
      <w:r w:rsidRPr="006D4059">
        <w:rPr>
          <w:rFonts w:ascii="黑体" w:eastAsia="黑体" w:hAnsi="黑体" w:hint="eastAsia"/>
          <w:sz w:val="24"/>
        </w:rPr>
        <w:t>日</w:t>
      </w:r>
      <w:r w:rsidR="00393BC2">
        <w:rPr>
          <w:rFonts w:ascii="黑体" w:eastAsia="黑体" w:hAnsi="黑体" w:hint="eastAsia"/>
          <w:sz w:val="24"/>
        </w:rPr>
        <w:t>24</w:t>
      </w:r>
      <w:r w:rsidRPr="006D4059">
        <w:rPr>
          <w:rFonts w:ascii="黑体" w:eastAsia="黑体" w:hAnsi="黑体" w:hint="eastAsia"/>
          <w:sz w:val="24"/>
        </w:rPr>
        <w:t>：00前于</w:t>
      </w:r>
      <w:r w:rsidR="00393BC2">
        <w:rPr>
          <w:rFonts w:ascii="黑体" w:eastAsia="黑体" w:hAnsi="黑体" w:hint="eastAsia"/>
          <w:sz w:val="24"/>
          <w:szCs w:val="24"/>
        </w:rPr>
        <w:t>张家界（武陵源）世界遗产地官方网站、</w:t>
      </w:r>
      <w:r w:rsidR="007D07AA">
        <w:rPr>
          <w:rFonts w:ascii="黑体" w:eastAsia="黑体" w:hAnsi="黑体" w:hint="eastAsia"/>
          <w:sz w:val="24"/>
          <w:szCs w:val="24"/>
        </w:rPr>
        <w:t>大赛</w:t>
      </w:r>
      <w:r w:rsidR="00393BC2">
        <w:rPr>
          <w:rFonts w:ascii="黑体" w:eastAsia="黑体" w:hAnsi="黑体" w:hint="eastAsia"/>
          <w:sz w:val="24"/>
          <w:szCs w:val="24"/>
        </w:rPr>
        <w:t>官方投票平台及大赛承办组织</w:t>
      </w:r>
      <w:proofErr w:type="gramStart"/>
      <w:r w:rsidR="00393BC2">
        <w:rPr>
          <w:rFonts w:ascii="黑体" w:eastAsia="黑体" w:hAnsi="黑体" w:hint="eastAsia"/>
          <w:sz w:val="24"/>
          <w:szCs w:val="24"/>
        </w:rPr>
        <w:t>官方微博</w:t>
      </w:r>
      <w:proofErr w:type="gramEnd"/>
      <w:r w:rsidR="00393BC2">
        <w:rPr>
          <w:rFonts w:ascii="黑体" w:eastAsia="黑体" w:hAnsi="黑体" w:hint="eastAsia"/>
          <w:sz w:val="24"/>
          <w:szCs w:val="24"/>
        </w:rPr>
        <w:t xml:space="preserve"> @中</w:t>
      </w:r>
      <w:proofErr w:type="gramStart"/>
      <w:r w:rsidR="00393BC2">
        <w:rPr>
          <w:rFonts w:ascii="黑体" w:eastAsia="黑体" w:hAnsi="黑体" w:hint="eastAsia"/>
          <w:sz w:val="24"/>
          <w:szCs w:val="24"/>
        </w:rPr>
        <w:t>大旅院团委</w:t>
      </w:r>
      <w:proofErr w:type="gramEnd"/>
      <w:r w:rsidR="00393BC2">
        <w:rPr>
          <w:rFonts w:ascii="黑体" w:eastAsia="黑体" w:hAnsi="黑体" w:hint="eastAsia"/>
          <w:sz w:val="24"/>
          <w:szCs w:val="24"/>
        </w:rPr>
        <w:t xml:space="preserve"> </w:t>
      </w:r>
      <w:r w:rsidR="007D07AA">
        <w:rPr>
          <w:rFonts w:ascii="黑体" w:eastAsia="黑体" w:hAnsi="黑体" w:hint="eastAsia"/>
          <w:sz w:val="24"/>
        </w:rPr>
        <w:t>公示进入决赛的人员名单、</w:t>
      </w:r>
      <w:r w:rsidRPr="006D4059">
        <w:rPr>
          <w:rFonts w:ascii="黑体" w:eastAsia="黑体" w:hAnsi="黑体" w:hint="eastAsia"/>
          <w:sz w:val="24"/>
        </w:rPr>
        <w:t>作品名称</w:t>
      </w:r>
      <w:r w:rsidR="007D07AA">
        <w:rPr>
          <w:rFonts w:ascii="黑体" w:eastAsia="黑体" w:hAnsi="黑体" w:hint="eastAsia"/>
          <w:sz w:val="24"/>
        </w:rPr>
        <w:t>，</w:t>
      </w:r>
      <w:r w:rsidR="00393BC2">
        <w:rPr>
          <w:rFonts w:ascii="黑体" w:eastAsia="黑体" w:hAnsi="黑体" w:hint="eastAsia"/>
          <w:sz w:val="24"/>
        </w:rPr>
        <w:t>初赛</w:t>
      </w:r>
      <w:proofErr w:type="gramStart"/>
      <w:r w:rsidR="00393BC2">
        <w:rPr>
          <w:rFonts w:ascii="黑体" w:eastAsia="黑体" w:hAnsi="黑体" w:hint="eastAsia"/>
          <w:sz w:val="24"/>
        </w:rPr>
        <w:t>各作品</w:t>
      </w:r>
      <w:proofErr w:type="gramEnd"/>
      <w:r w:rsidR="00393BC2">
        <w:rPr>
          <w:rFonts w:ascii="黑体" w:eastAsia="黑体" w:hAnsi="黑体" w:hint="eastAsia"/>
          <w:sz w:val="24"/>
        </w:rPr>
        <w:t>综合得分情况</w:t>
      </w:r>
      <w:r w:rsidR="007D07AA">
        <w:rPr>
          <w:rFonts w:ascii="黑体" w:eastAsia="黑体" w:hAnsi="黑体" w:hint="eastAsia"/>
          <w:sz w:val="24"/>
        </w:rPr>
        <w:t>及决赛投票相关信息</w:t>
      </w:r>
      <w:r w:rsidRPr="006D4059">
        <w:rPr>
          <w:rFonts w:ascii="黑体" w:eastAsia="黑体" w:hAnsi="黑体" w:hint="eastAsia"/>
          <w:sz w:val="24"/>
        </w:rPr>
        <w:t>。</w:t>
      </w:r>
    </w:p>
    <w:p w:rsidR="00F64BBA" w:rsidRPr="006D4059" w:rsidRDefault="00F64BBA" w:rsidP="000B3BE0">
      <w:pPr>
        <w:spacing w:line="480" w:lineRule="exact"/>
        <w:jc w:val="left"/>
        <w:rPr>
          <w:rFonts w:ascii="黑体" w:eastAsia="黑体" w:hAnsi="黑体"/>
          <w:b/>
          <w:sz w:val="24"/>
        </w:rPr>
      </w:pPr>
      <w:r w:rsidRPr="006D4059">
        <w:rPr>
          <w:rFonts w:ascii="黑体" w:eastAsia="黑体" w:hAnsi="黑体" w:hint="eastAsia"/>
          <w:b/>
          <w:sz w:val="24"/>
        </w:rPr>
        <w:t>（5）评分方式</w:t>
      </w:r>
    </w:p>
    <w:p w:rsidR="00F64BBA" w:rsidRPr="004A74F9" w:rsidRDefault="00270538" w:rsidP="000B3BE0">
      <w:pPr>
        <w:spacing w:line="480" w:lineRule="exact"/>
        <w:ind w:firstLineChars="200" w:firstLine="480"/>
        <w:jc w:val="left"/>
        <w:rPr>
          <w:rFonts w:ascii="黑体" w:eastAsia="黑体" w:hAnsi="黑体"/>
          <w:sz w:val="24"/>
        </w:rPr>
      </w:pPr>
      <w:r>
        <w:rPr>
          <w:rFonts w:ascii="黑体" w:eastAsia="黑体" w:hAnsi="黑体" w:hint="eastAsia"/>
          <w:sz w:val="24"/>
        </w:rPr>
        <w:t>初赛</w:t>
      </w:r>
      <w:r w:rsidR="00676794">
        <w:rPr>
          <w:rFonts w:ascii="黑体" w:eastAsia="黑体" w:hAnsi="黑体" w:hint="eastAsia"/>
          <w:sz w:val="24"/>
        </w:rPr>
        <w:t>由</w:t>
      </w:r>
      <w:r w:rsidR="00393BC2">
        <w:rPr>
          <w:rFonts w:ascii="黑体" w:eastAsia="黑体" w:hAnsi="黑体" w:hint="eastAsia"/>
          <w:sz w:val="24"/>
        </w:rPr>
        <w:t>大赛组委会</w:t>
      </w:r>
      <w:r w:rsidR="00F64BBA" w:rsidRPr="006D4059">
        <w:rPr>
          <w:rFonts w:ascii="黑体" w:eastAsia="黑体" w:hAnsi="黑体" w:hint="eastAsia"/>
          <w:sz w:val="24"/>
        </w:rPr>
        <w:t>组织，评选分为三部分——线上投票、专家组评分以及大赛组委会评审小组评分。</w:t>
      </w:r>
      <w:r w:rsidR="00393BC2">
        <w:rPr>
          <w:rFonts w:ascii="黑体" w:eastAsia="黑体" w:hAnsi="黑体" w:hint="eastAsia"/>
          <w:sz w:val="24"/>
        </w:rPr>
        <w:t>其中，</w:t>
      </w:r>
      <w:r w:rsidR="00F64BBA" w:rsidRPr="006D4059">
        <w:rPr>
          <w:rFonts w:ascii="黑体" w:eastAsia="黑体" w:hAnsi="黑体" w:hint="eastAsia"/>
          <w:sz w:val="24"/>
        </w:rPr>
        <w:t>线上</w:t>
      </w:r>
      <w:proofErr w:type="gramStart"/>
      <w:r w:rsidR="00F64BBA" w:rsidRPr="006D4059">
        <w:rPr>
          <w:rFonts w:ascii="黑体" w:eastAsia="黑体" w:hAnsi="黑体" w:hint="eastAsia"/>
          <w:sz w:val="24"/>
        </w:rPr>
        <w:t>投票占</w:t>
      </w:r>
      <w:proofErr w:type="gramEnd"/>
      <w:r w:rsidR="00F64BBA" w:rsidRPr="006D4059">
        <w:rPr>
          <w:rFonts w:ascii="黑体" w:eastAsia="黑体" w:hAnsi="黑体" w:hint="eastAsia"/>
          <w:sz w:val="24"/>
        </w:rPr>
        <w:t>初赛成绩比例为30%</w:t>
      </w:r>
      <w:r w:rsidR="00393BC2">
        <w:rPr>
          <w:rFonts w:ascii="黑体" w:eastAsia="黑体" w:hAnsi="黑体" w:hint="eastAsia"/>
          <w:sz w:val="24"/>
        </w:rPr>
        <w:t>（投票平台待定），</w:t>
      </w:r>
      <w:r w:rsidR="00F64BBA" w:rsidRPr="006D4059">
        <w:rPr>
          <w:rFonts w:ascii="黑体" w:eastAsia="黑体" w:hAnsi="黑体" w:hint="eastAsia"/>
          <w:sz w:val="24"/>
        </w:rPr>
        <w:t>专家组</w:t>
      </w:r>
      <w:proofErr w:type="gramStart"/>
      <w:r w:rsidR="00F64BBA" w:rsidRPr="006D4059">
        <w:rPr>
          <w:rFonts w:ascii="黑体" w:eastAsia="黑体" w:hAnsi="黑体" w:hint="eastAsia"/>
          <w:sz w:val="24"/>
        </w:rPr>
        <w:t>评分</w:t>
      </w:r>
      <w:r w:rsidR="00393BC2">
        <w:rPr>
          <w:rFonts w:ascii="黑体" w:eastAsia="黑体" w:hAnsi="黑体" w:hint="eastAsia"/>
          <w:sz w:val="24"/>
        </w:rPr>
        <w:t>占</w:t>
      </w:r>
      <w:proofErr w:type="gramEnd"/>
      <w:r w:rsidR="00393BC2">
        <w:rPr>
          <w:rFonts w:ascii="黑体" w:eastAsia="黑体" w:hAnsi="黑体" w:hint="eastAsia"/>
          <w:sz w:val="24"/>
        </w:rPr>
        <w:t>比</w:t>
      </w:r>
      <w:r w:rsidR="00F64BBA" w:rsidRPr="004A74F9">
        <w:rPr>
          <w:rFonts w:ascii="黑体" w:eastAsia="黑体" w:hAnsi="黑体" w:hint="eastAsia"/>
          <w:sz w:val="24"/>
        </w:rPr>
        <w:t>40%，大赛组委会评审小组</w:t>
      </w:r>
      <w:proofErr w:type="gramStart"/>
      <w:r w:rsidR="00F64BBA" w:rsidRPr="004A74F9">
        <w:rPr>
          <w:rFonts w:ascii="黑体" w:eastAsia="黑体" w:hAnsi="黑体" w:hint="eastAsia"/>
          <w:sz w:val="24"/>
        </w:rPr>
        <w:t>评分</w:t>
      </w:r>
      <w:r w:rsidR="00393BC2">
        <w:rPr>
          <w:rFonts w:ascii="黑体" w:eastAsia="黑体" w:hAnsi="黑体" w:hint="eastAsia"/>
          <w:sz w:val="24"/>
        </w:rPr>
        <w:t>占</w:t>
      </w:r>
      <w:proofErr w:type="gramEnd"/>
      <w:r w:rsidR="00393BC2">
        <w:rPr>
          <w:rFonts w:ascii="黑体" w:eastAsia="黑体" w:hAnsi="黑体" w:hint="eastAsia"/>
          <w:sz w:val="24"/>
        </w:rPr>
        <w:t>比</w:t>
      </w:r>
      <w:r w:rsidR="00F64BBA" w:rsidRPr="004A74F9">
        <w:rPr>
          <w:rFonts w:ascii="黑体" w:eastAsia="黑体" w:hAnsi="黑体" w:hint="eastAsia"/>
          <w:sz w:val="24"/>
        </w:rPr>
        <w:t>30%。</w:t>
      </w:r>
      <w:r w:rsidR="00393BC2">
        <w:rPr>
          <w:rFonts w:ascii="黑体" w:eastAsia="黑体" w:hAnsi="黑体" w:hint="eastAsia"/>
          <w:sz w:val="24"/>
        </w:rPr>
        <w:t>大赛组委会</w:t>
      </w:r>
      <w:proofErr w:type="gramStart"/>
      <w:r w:rsidR="00393BC2">
        <w:rPr>
          <w:rFonts w:ascii="黑体" w:eastAsia="黑体" w:hAnsi="黑体" w:hint="eastAsia"/>
          <w:sz w:val="24"/>
        </w:rPr>
        <w:t>秉</w:t>
      </w:r>
      <w:proofErr w:type="gramEnd"/>
      <w:r w:rsidR="00393BC2">
        <w:rPr>
          <w:rFonts w:ascii="黑体" w:eastAsia="黑体" w:hAnsi="黑体" w:hint="eastAsia"/>
          <w:sz w:val="24"/>
        </w:rPr>
        <w:t>着</w:t>
      </w:r>
      <w:proofErr w:type="gramStart"/>
      <w:r w:rsidR="00393BC2">
        <w:rPr>
          <w:rFonts w:ascii="黑体" w:eastAsia="黑体" w:hAnsi="黑体" w:hint="eastAsia"/>
          <w:sz w:val="24"/>
        </w:rPr>
        <w:t>“</w:t>
      </w:r>
      <w:proofErr w:type="gramEnd"/>
      <w:r w:rsidR="00393BC2">
        <w:rPr>
          <w:rFonts w:ascii="黑体" w:eastAsia="黑体" w:hAnsi="黑体" w:hint="eastAsia"/>
          <w:sz w:val="24"/>
        </w:rPr>
        <w:t>公平，公开，公正“的原则，根据得分情况</w:t>
      </w:r>
      <w:r w:rsidR="00F64BBA" w:rsidRPr="004A74F9">
        <w:rPr>
          <w:rFonts w:ascii="黑体" w:eastAsia="黑体" w:hAnsi="黑体" w:hint="eastAsia"/>
          <w:sz w:val="24"/>
        </w:rPr>
        <w:t>在参与队伍内筛选出</w:t>
      </w:r>
      <w:r w:rsidR="00393BC2">
        <w:rPr>
          <w:rFonts w:ascii="黑体" w:eastAsia="黑体" w:hAnsi="黑体" w:hint="eastAsia"/>
          <w:sz w:val="24"/>
        </w:rPr>
        <w:t>综合得分最高的</w:t>
      </w:r>
      <w:r w:rsidR="00F64BBA" w:rsidRPr="004A74F9">
        <w:rPr>
          <w:rFonts w:ascii="黑体" w:eastAsia="黑体" w:hAnsi="黑体" w:hint="eastAsia"/>
          <w:sz w:val="24"/>
        </w:rPr>
        <w:t>6支队伍进入决赛。</w:t>
      </w:r>
    </w:p>
    <w:p w:rsidR="00F64BBA" w:rsidRPr="0046267F" w:rsidRDefault="00F64BBA" w:rsidP="000B3BE0">
      <w:pPr>
        <w:pStyle w:val="3"/>
        <w:spacing w:line="480" w:lineRule="exact"/>
        <w:rPr>
          <w:rFonts w:ascii="黑体" w:eastAsia="黑体" w:hAnsi="黑体"/>
        </w:rPr>
      </w:pPr>
      <w:bookmarkStart w:id="57" w:name="_Toc370668291"/>
      <w:bookmarkStart w:id="58" w:name="_Toc370668403"/>
      <w:bookmarkStart w:id="59" w:name="_Toc370910946"/>
      <w:r w:rsidRPr="0046267F">
        <w:rPr>
          <w:rFonts w:ascii="黑体" w:eastAsia="黑体" w:hAnsi="黑体" w:hint="eastAsia"/>
        </w:rPr>
        <w:t>2、决赛细则</w:t>
      </w:r>
      <w:bookmarkEnd w:id="57"/>
      <w:bookmarkEnd w:id="58"/>
      <w:bookmarkEnd w:id="59"/>
    </w:p>
    <w:p w:rsidR="0046267F" w:rsidRPr="0046267F" w:rsidRDefault="00F64BBA" w:rsidP="000B3BE0">
      <w:pPr>
        <w:spacing w:line="480" w:lineRule="exact"/>
        <w:jc w:val="left"/>
        <w:rPr>
          <w:rFonts w:ascii="黑体" w:eastAsia="黑体" w:hAnsi="黑体"/>
          <w:b/>
          <w:sz w:val="24"/>
        </w:rPr>
      </w:pPr>
      <w:r w:rsidRPr="0046267F">
        <w:rPr>
          <w:rFonts w:ascii="黑体" w:eastAsia="黑体" w:hAnsi="黑体" w:hint="eastAsia"/>
          <w:b/>
          <w:sz w:val="24"/>
        </w:rPr>
        <w:t>（1</w:t>
      </w:r>
      <w:r w:rsidR="0046267F" w:rsidRPr="0046267F">
        <w:rPr>
          <w:rFonts w:ascii="黑体" w:eastAsia="黑体" w:hAnsi="黑体" w:hint="eastAsia"/>
          <w:b/>
          <w:sz w:val="24"/>
        </w:rPr>
        <w:t>）时间</w:t>
      </w:r>
    </w:p>
    <w:p w:rsidR="00F64BBA" w:rsidRPr="004A74F9" w:rsidRDefault="00F64BBA" w:rsidP="000B3BE0">
      <w:pPr>
        <w:spacing w:line="480" w:lineRule="exact"/>
        <w:ind w:firstLineChars="200" w:firstLine="480"/>
        <w:jc w:val="left"/>
        <w:rPr>
          <w:rFonts w:ascii="黑体" w:eastAsia="黑体" w:hAnsi="黑体"/>
          <w:sz w:val="24"/>
        </w:rPr>
      </w:pPr>
      <w:r w:rsidRPr="004A74F9">
        <w:rPr>
          <w:rFonts w:ascii="黑体" w:eastAsia="黑体" w:hAnsi="黑体" w:hint="eastAsia"/>
          <w:sz w:val="24"/>
        </w:rPr>
        <w:t>2013年12月9日-2013年12月28日</w:t>
      </w:r>
    </w:p>
    <w:p w:rsidR="00F64BBA" w:rsidRPr="004A74F9" w:rsidRDefault="00F64BBA" w:rsidP="000B3BE0">
      <w:pPr>
        <w:spacing w:line="480" w:lineRule="exact"/>
        <w:ind w:firstLineChars="200" w:firstLine="480"/>
        <w:jc w:val="left"/>
        <w:rPr>
          <w:rFonts w:ascii="黑体" w:eastAsia="黑体" w:hAnsi="黑体"/>
          <w:sz w:val="24"/>
        </w:rPr>
      </w:pPr>
      <w:r w:rsidRPr="004A74F9">
        <w:rPr>
          <w:rFonts w:ascii="黑体" w:eastAsia="黑体" w:hAnsi="黑体" w:hint="eastAsia"/>
          <w:sz w:val="24"/>
        </w:rPr>
        <w:lastRenderedPageBreak/>
        <w:t>其中，12月12日-12月25日为二轮投票阶段，12月27、28日为现场决赛阶段</w:t>
      </w:r>
    </w:p>
    <w:p w:rsidR="00676794" w:rsidRDefault="00F64BBA" w:rsidP="000B3BE0">
      <w:pPr>
        <w:spacing w:line="480" w:lineRule="exact"/>
        <w:jc w:val="left"/>
        <w:rPr>
          <w:rFonts w:ascii="黑体" w:eastAsia="黑体" w:hAnsi="黑体"/>
          <w:b/>
          <w:sz w:val="24"/>
        </w:rPr>
      </w:pPr>
      <w:r w:rsidRPr="0046267F">
        <w:rPr>
          <w:rFonts w:ascii="黑体" w:eastAsia="黑体" w:hAnsi="黑体" w:hint="eastAsia"/>
          <w:b/>
          <w:sz w:val="24"/>
        </w:rPr>
        <w:t>（</w:t>
      </w:r>
      <w:r w:rsidR="0046267F" w:rsidRPr="0046267F">
        <w:rPr>
          <w:rFonts w:ascii="黑体" w:eastAsia="黑体" w:hAnsi="黑体" w:hint="eastAsia"/>
          <w:b/>
          <w:sz w:val="24"/>
        </w:rPr>
        <w:t>2</w:t>
      </w:r>
      <w:r w:rsidRPr="0046267F">
        <w:rPr>
          <w:rFonts w:ascii="黑体" w:eastAsia="黑体" w:hAnsi="黑体" w:hint="eastAsia"/>
          <w:b/>
          <w:sz w:val="24"/>
        </w:rPr>
        <w:t>）参赛方式</w:t>
      </w:r>
    </w:p>
    <w:p w:rsidR="00F64BBA" w:rsidRPr="00676794" w:rsidRDefault="00676794" w:rsidP="000B3BE0">
      <w:pPr>
        <w:spacing w:line="480" w:lineRule="exact"/>
        <w:ind w:firstLineChars="200" w:firstLine="480"/>
        <w:jc w:val="left"/>
        <w:rPr>
          <w:rFonts w:ascii="黑体" w:eastAsia="黑体" w:hAnsi="黑体"/>
          <w:sz w:val="24"/>
        </w:rPr>
      </w:pPr>
      <w:r w:rsidRPr="004A74F9">
        <w:rPr>
          <w:rFonts w:ascii="黑体" w:eastAsia="黑体" w:hAnsi="黑体" w:hint="eastAsia"/>
          <w:sz w:val="24"/>
        </w:rPr>
        <w:t>进入决赛的6支队伍需在12月6日-12月10日书写作品阐释，要求</w:t>
      </w:r>
      <w:r w:rsidR="00393BC2">
        <w:rPr>
          <w:rFonts w:ascii="黑体" w:eastAsia="黑体" w:hAnsi="黑体" w:hint="eastAsia"/>
          <w:sz w:val="24"/>
        </w:rPr>
        <w:t>500字以内，</w:t>
      </w:r>
      <w:r w:rsidR="00166295">
        <w:rPr>
          <w:rFonts w:ascii="黑体" w:eastAsia="黑体" w:hAnsi="黑体" w:hint="eastAsia"/>
          <w:sz w:val="24"/>
        </w:rPr>
        <w:t>简洁明了，能体现作品中心思想和内涵，符合大赛主题，保证原创性。决赛队伍需在12月10日晚20点前将作品阐述以word文档形式发至大赛组委会宣传作品征集邮箱：</w:t>
      </w:r>
      <w:r w:rsidR="00166295" w:rsidRPr="00166295">
        <w:rPr>
          <w:rFonts w:ascii="黑体" w:eastAsia="黑体" w:hAnsi="黑体" w:cstheme="majorBidi" w:hint="eastAsia"/>
          <w:bCs/>
          <w:sz w:val="24"/>
          <w:szCs w:val="24"/>
        </w:rPr>
        <w:t>zjj_forum2013_kh@163.com</w:t>
      </w:r>
      <w:r w:rsidR="00166295">
        <w:rPr>
          <w:rFonts w:ascii="黑体" w:eastAsia="黑体" w:hAnsi="黑体" w:cstheme="majorBidi" w:hint="eastAsia"/>
          <w:bCs/>
          <w:sz w:val="24"/>
          <w:szCs w:val="24"/>
        </w:rPr>
        <w:t>。文档名需为“‘作品阐述’+作品名称+高校名称+作者（团队）</w:t>
      </w:r>
      <w:r w:rsidR="00F73836">
        <w:rPr>
          <w:rFonts w:ascii="黑体" w:eastAsia="黑体" w:hAnsi="黑体" w:cstheme="majorBidi" w:hint="eastAsia"/>
          <w:bCs/>
          <w:sz w:val="24"/>
          <w:szCs w:val="24"/>
        </w:rPr>
        <w:t>姓名</w:t>
      </w:r>
      <w:r w:rsidR="00166295">
        <w:rPr>
          <w:rFonts w:ascii="黑体" w:eastAsia="黑体" w:hAnsi="黑体" w:cstheme="majorBidi" w:hint="eastAsia"/>
          <w:bCs/>
          <w:sz w:val="24"/>
          <w:szCs w:val="24"/>
        </w:rPr>
        <w:t>”。</w:t>
      </w:r>
    </w:p>
    <w:p w:rsidR="00F64BBA" w:rsidRPr="004A74F9" w:rsidRDefault="005C5D69" w:rsidP="000B3BE0">
      <w:pPr>
        <w:spacing w:line="480" w:lineRule="exact"/>
        <w:ind w:firstLineChars="200" w:firstLine="480"/>
        <w:jc w:val="left"/>
        <w:rPr>
          <w:rFonts w:ascii="黑体" w:eastAsia="黑体" w:hAnsi="黑体"/>
          <w:sz w:val="24"/>
        </w:rPr>
      </w:pPr>
      <w:r>
        <w:rPr>
          <w:rFonts w:ascii="黑体" w:eastAsia="黑体" w:hAnsi="黑体" w:hint="eastAsia"/>
          <w:sz w:val="24"/>
        </w:rPr>
        <w:t>决赛</w:t>
      </w:r>
      <w:r w:rsidR="00F64BBA" w:rsidRPr="004A74F9">
        <w:rPr>
          <w:rFonts w:ascii="黑体" w:eastAsia="黑体" w:hAnsi="黑体" w:hint="eastAsia"/>
          <w:sz w:val="24"/>
        </w:rPr>
        <w:t>投票将于</w:t>
      </w:r>
      <w:r w:rsidR="00393BC2">
        <w:rPr>
          <w:rFonts w:ascii="黑体" w:eastAsia="黑体" w:hAnsi="黑体" w:hint="eastAsia"/>
          <w:sz w:val="24"/>
        </w:rPr>
        <w:t>官方投票</w:t>
      </w:r>
      <w:r w:rsidR="008A2468">
        <w:rPr>
          <w:rFonts w:ascii="黑体" w:eastAsia="黑体" w:hAnsi="黑体" w:hint="eastAsia"/>
          <w:sz w:val="24"/>
        </w:rPr>
        <w:t>平台进行</w:t>
      </w:r>
      <w:r w:rsidR="00F64BBA" w:rsidRPr="004A74F9">
        <w:rPr>
          <w:rFonts w:ascii="黑体" w:eastAsia="黑体" w:hAnsi="黑体" w:hint="eastAsia"/>
          <w:sz w:val="24"/>
        </w:rPr>
        <w:t>。现场决赛阶段6支队伍需到张家界</w:t>
      </w:r>
      <w:r w:rsidR="007D07AA">
        <w:rPr>
          <w:rFonts w:ascii="黑体" w:eastAsia="黑体" w:hAnsi="黑体" w:hint="eastAsia"/>
          <w:sz w:val="24"/>
        </w:rPr>
        <w:t>（武陵源）世界遗产地</w:t>
      </w:r>
      <w:r w:rsidR="00F64BBA" w:rsidRPr="004A74F9">
        <w:rPr>
          <w:rFonts w:ascii="黑体" w:eastAsia="黑体" w:hAnsi="黑体" w:hint="eastAsia"/>
          <w:sz w:val="24"/>
        </w:rPr>
        <w:t>参与论坛及决赛，通过现场展示的方式呈现其作品。每支代表队限时10分钟，包括展示讲解7分钟与答辩3分钟。</w:t>
      </w:r>
    </w:p>
    <w:p w:rsidR="00F64BBA" w:rsidRPr="0046267F" w:rsidRDefault="00F64BBA" w:rsidP="000B3BE0">
      <w:pPr>
        <w:spacing w:line="480" w:lineRule="exact"/>
        <w:jc w:val="left"/>
        <w:rPr>
          <w:rFonts w:ascii="黑体" w:eastAsia="黑体" w:hAnsi="黑体"/>
          <w:b/>
          <w:sz w:val="24"/>
        </w:rPr>
      </w:pPr>
      <w:r w:rsidRPr="0046267F">
        <w:rPr>
          <w:rFonts w:ascii="黑体" w:eastAsia="黑体" w:hAnsi="黑体" w:hint="eastAsia"/>
          <w:b/>
          <w:sz w:val="24"/>
        </w:rPr>
        <w:t>（3）现场决赛地点</w:t>
      </w:r>
    </w:p>
    <w:p w:rsidR="00495F4C" w:rsidRPr="004A74F9" w:rsidRDefault="007D07AA" w:rsidP="000B3BE0">
      <w:pPr>
        <w:spacing w:line="480" w:lineRule="exact"/>
        <w:ind w:firstLineChars="200" w:firstLine="480"/>
        <w:jc w:val="left"/>
        <w:rPr>
          <w:rFonts w:ascii="黑体" w:eastAsia="黑体" w:hAnsi="黑体"/>
          <w:sz w:val="24"/>
        </w:rPr>
      </w:pPr>
      <w:r>
        <w:rPr>
          <w:rFonts w:ascii="黑体" w:eastAsia="黑体" w:hAnsi="黑体" w:hint="eastAsia"/>
          <w:sz w:val="24"/>
        </w:rPr>
        <w:t>湖南省张家界（</w:t>
      </w:r>
      <w:r w:rsidR="00F64BBA" w:rsidRPr="004A74F9">
        <w:rPr>
          <w:rFonts w:ascii="黑体" w:eastAsia="黑体" w:hAnsi="黑体" w:hint="eastAsia"/>
          <w:sz w:val="24"/>
        </w:rPr>
        <w:t>武陵源</w:t>
      </w:r>
      <w:r>
        <w:rPr>
          <w:rFonts w:ascii="黑体" w:eastAsia="黑体" w:hAnsi="黑体" w:hint="eastAsia"/>
          <w:sz w:val="24"/>
        </w:rPr>
        <w:t>）世界遗产地</w:t>
      </w:r>
    </w:p>
    <w:p w:rsidR="00F64BBA" w:rsidRPr="0046267F" w:rsidRDefault="00F64BBA" w:rsidP="000B3BE0">
      <w:pPr>
        <w:spacing w:line="480" w:lineRule="exact"/>
        <w:jc w:val="left"/>
        <w:rPr>
          <w:rFonts w:ascii="黑体" w:eastAsia="黑体" w:hAnsi="黑体"/>
          <w:b/>
          <w:sz w:val="24"/>
        </w:rPr>
      </w:pPr>
      <w:r w:rsidRPr="0046267F">
        <w:rPr>
          <w:rFonts w:ascii="黑体" w:eastAsia="黑体" w:hAnsi="黑体" w:hint="eastAsia"/>
          <w:b/>
          <w:sz w:val="24"/>
        </w:rPr>
        <w:t>（4）赛程安排及特别说明</w:t>
      </w:r>
    </w:p>
    <w:p w:rsidR="00F64BBA" w:rsidRPr="004A74F9" w:rsidRDefault="00F64BBA" w:rsidP="000B3BE0">
      <w:pPr>
        <w:spacing w:line="480" w:lineRule="exact"/>
        <w:ind w:firstLineChars="200" w:firstLine="480"/>
        <w:jc w:val="left"/>
        <w:rPr>
          <w:rFonts w:ascii="黑体" w:eastAsia="黑体" w:hAnsi="黑体"/>
          <w:sz w:val="24"/>
        </w:rPr>
      </w:pPr>
      <w:r w:rsidRPr="004A74F9">
        <w:rPr>
          <w:rFonts w:ascii="黑体" w:eastAsia="黑体" w:hAnsi="黑体" w:hint="eastAsia"/>
          <w:sz w:val="24"/>
        </w:rPr>
        <w:t>12月12日-12月25日二轮线上投票，</w:t>
      </w:r>
      <w:r w:rsidR="00F73836">
        <w:rPr>
          <w:rFonts w:ascii="黑体" w:eastAsia="黑体" w:hAnsi="黑体" w:hint="eastAsia"/>
          <w:sz w:val="24"/>
        </w:rPr>
        <w:t>投票结果</w:t>
      </w:r>
      <w:proofErr w:type="gramStart"/>
      <w:r w:rsidRPr="004A74F9">
        <w:rPr>
          <w:rFonts w:ascii="黑体" w:eastAsia="黑体" w:hAnsi="黑体" w:hint="eastAsia"/>
          <w:sz w:val="24"/>
        </w:rPr>
        <w:t>占决赛</w:t>
      </w:r>
      <w:proofErr w:type="gramEnd"/>
      <w:r w:rsidRPr="004A74F9">
        <w:rPr>
          <w:rFonts w:ascii="黑体" w:eastAsia="黑体" w:hAnsi="黑体" w:hint="eastAsia"/>
          <w:sz w:val="24"/>
        </w:rPr>
        <w:t>总成绩的</w:t>
      </w:r>
      <w:r w:rsidR="00F73836">
        <w:rPr>
          <w:rFonts w:ascii="黑体" w:eastAsia="黑体" w:hAnsi="黑体" w:hint="eastAsia"/>
          <w:sz w:val="24"/>
        </w:rPr>
        <w:t>2</w:t>
      </w:r>
      <w:r w:rsidRPr="004A74F9">
        <w:rPr>
          <w:rFonts w:ascii="黑体" w:eastAsia="黑体" w:hAnsi="黑体" w:hint="eastAsia"/>
          <w:sz w:val="24"/>
        </w:rPr>
        <w:t>0%。</w:t>
      </w:r>
    </w:p>
    <w:p w:rsidR="00F64BBA" w:rsidRDefault="00F64BBA" w:rsidP="000B3BE0">
      <w:pPr>
        <w:spacing w:line="480" w:lineRule="exact"/>
        <w:ind w:firstLineChars="200" w:firstLine="480"/>
        <w:jc w:val="left"/>
        <w:rPr>
          <w:rFonts w:ascii="黑体" w:eastAsia="黑体" w:hAnsi="黑体"/>
          <w:sz w:val="24"/>
        </w:rPr>
      </w:pPr>
      <w:r w:rsidRPr="004A74F9">
        <w:rPr>
          <w:rFonts w:ascii="黑体" w:eastAsia="黑体" w:hAnsi="黑体" w:hint="eastAsia"/>
          <w:sz w:val="24"/>
        </w:rPr>
        <w:t>12月27日前各代表队到达张家界决赛地。</w:t>
      </w:r>
      <w:r w:rsidR="007D07AA">
        <w:rPr>
          <w:rFonts w:ascii="黑体" w:eastAsia="黑体" w:hAnsi="黑体" w:hint="eastAsia"/>
          <w:sz w:val="24"/>
        </w:rPr>
        <w:t>并与</w:t>
      </w:r>
      <w:r w:rsidRPr="004A74F9">
        <w:rPr>
          <w:rFonts w:ascii="黑体" w:eastAsia="黑体" w:hAnsi="黑体" w:hint="eastAsia"/>
          <w:sz w:val="24"/>
        </w:rPr>
        <w:t>12月27日上午9:00-12:00参加</w:t>
      </w:r>
      <w:r w:rsidR="007D07AA">
        <w:rPr>
          <w:rFonts w:ascii="黑体" w:eastAsia="黑体" w:hAnsi="黑体" w:hint="eastAsia"/>
          <w:sz w:val="24"/>
        </w:rPr>
        <w:t>中国张家界第二届大学生世界遗产保护论坛开幕式暨“</w:t>
      </w:r>
      <w:r w:rsidRPr="004A74F9">
        <w:rPr>
          <w:rFonts w:ascii="黑体" w:eastAsia="黑体" w:hAnsi="黑体" w:hint="eastAsia"/>
          <w:sz w:val="24"/>
        </w:rPr>
        <w:t>世界遗产</w:t>
      </w:r>
      <w:r w:rsidR="007D07AA">
        <w:rPr>
          <w:rFonts w:ascii="黑体" w:eastAsia="黑体" w:hAnsi="黑体" w:hint="eastAsia"/>
          <w:sz w:val="24"/>
        </w:rPr>
        <w:t>的</w:t>
      </w:r>
      <w:r w:rsidRPr="004A74F9">
        <w:rPr>
          <w:rFonts w:ascii="黑体" w:eastAsia="黑体" w:hAnsi="黑体" w:hint="eastAsia"/>
          <w:sz w:val="24"/>
        </w:rPr>
        <w:t>保护与可持续开发”论坛，下午14:30-16:30</w:t>
      </w:r>
      <w:r w:rsidR="007D07AA">
        <w:rPr>
          <w:rFonts w:ascii="黑体" w:eastAsia="黑体" w:hAnsi="黑体" w:hint="eastAsia"/>
          <w:sz w:val="24"/>
        </w:rPr>
        <w:t>参加口号大赛决赛，进行展示及答辩。</w:t>
      </w:r>
      <w:r w:rsidR="007D07AA" w:rsidRPr="004A74F9">
        <w:rPr>
          <w:rFonts w:ascii="黑体" w:eastAsia="黑体" w:hAnsi="黑体" w:hint="eastAsia"/>
          <w:sz w:val="24"/>
        </w:rPr>
        <w:t>要求展示内容能体现作品内涵和创作灵感，围绕主题展开，保证原创性。</w:t>
      </w:r>
      <w:r w:rsidR="007D07AA">
        <w:rPr>
          <w:rFonts w:ascii="黑体" w:eastAsia="黑体" w:hAnsi="黑体" w:hint="eastAsia"/>
          <w:sz w:val="24"/>
        </w:rPr>
        <w:t>各组选手</w:t>
      </w:r>
      <w:r w:rsidRPr="004A74F9">
        <w:rPr>
          <w:rFonts w:ascii="黑体" w:eastAsia="黑体" w:hAnsi="黑体" w:hint="eastAsia"/>
          <w:sz w:val="24"/>
        </w:rPr>
        <w:t>由评委组</w:t>
      </w:r>
      <w:r w:rsidR="007D07AA">
        <w:rPr>
          <w:rFonts w:ascii="黑体" w:eastAsia="黑体" w:hAnsi="黑体" w:hint="eastAsia"/>
          <w:sz w:val="24"/>
        </w:rPr>
        <w:t>现场</w:t>
      </w:r>
      <w:r w:rsidRPr="004A74F9">
        <w:rPr>
          <w:rFonts w:ascii="黑体" w:eastAsia="黑体" w:hAnsi="黑体" w:hint="eastAsia"/>
          <w:sz w:val="24"/>
        </w:rPr>
        <w:t>进行评审</w:t>
      </w:r>
      <w:r w:rsidR="007D07AA">
        <w:rPr>
          <w:rFonts w:ascii="黑体" w:eastAsia="黑体" w:hAnsi="黑体" w:hint="eastAsia"/>
          <w:sz w:val="24"/>
        </w:rPr>
        <w:t>打分</w:t>
      </w:r>
      <w:r w:rsidRPr="004A74F9">
        <w:rPr>
          <w:rFonts w:ascii="黑体" w:eastAsia="黑体" w:hAnsi="黑体" w:hint="eastAsia"/>
          <w:sz w:val="24"/>
        </w:rPr>
        <w:t>，</w:t>
      </w:r>
      <w:r w:rsidR="007D07AA">
        <w:rPr>
          <w:rFonts w:ascii="黑体" w:eastAsia="黑体" w:hAnsi="黑体" w:hint="eastAsia"/>
          <w:sz w:val="24"/>
        </w:rPr>
        <w:t>并结合二轮线上投票得出选手综合分，</w:t>
      </w:r>
      <w:r w:rsidRPr="004A74F9">
        <w:rPr>
          <w:rFonts w:ascii="黑体" w:eastAsia="黑体" w:hAnsi="黑体" w:hint="eastAsia"/>
          <w:sz w:val="24"/>
        </w:rPr>
        <w:t>比赛结果及得分明细当场公布。</w:t>
      </w:r>
    </w:p>
    <w:p w:rsidR="00270538" w:rsidRDefault="00270538" w:rsidP="000B3BE0">
      <w:pPr>
        <w:spacing w:line="480" w:lineRule="exact"/>
        <w:jc w:val="left"/>
        <w:rPr>
          <w:rFonts w:ascii="黑体" w:eastAsia="黑体" w:hAnsi="黑体"/>
          <w:b/>
          <w:sz w:val="24"/>
        </w:rPr>
      </w:pPr>
      <w:r w:rsidRPr="00270538">
        <w:rPr>
          <w:rFonts w:ascii="黑体" w:eastAsia="黑体" w:hAnsi="黑体" w:hint="eastAsia"/>
          <w:b/>
          <w:sz w:val="24"/>
        </w:rPr>
        <w:t>（5）评分方式</w:t>
      </w:r>
    </w:p>
    <w:p w:rsidR="00270538" w:rsidRPr="004A74F9" w:rsidRDefault="00270538" w:rsidP="000B3BE0">
      <w:pPr>
        <w:spacing w:line="480" w:lineRule="exact"/>
        <w:ind w:firstLineChars="200" w:firstLine="480"/>
        <w:jc w:val="left"/>
        <w:rPr>
          <w:rFonts w:ascii="黑体" w:eastAsia="黑体" w:hAnsi="黑体"/>
          <w:sz w:val="24"/>
        </w:rPr>
      </w:pPr>
      <w:r>
        <w:rPr>
          <w:rFonts w:ascii="黑体" w:eastAsia="黑体" w:hAnsi="黑体" w:hint="eastAsia"/>
          <w:sz w:val="24"/>
        </w:rPr>
        <w:t>决赛</w:t>
      </w:r>
      <w:r w:rsidRPr="006D4059">
        <w:rPr>
          <w:rFonts w:ascii="黑体" w:eastAsia="黑体" w:hAnsi="黑体" w:hint="eastAsia"/>
          <w:sz w:val="24"/>
        </w:rPr>
        <w:t>评选分为</w:t>
      </w:r>
      <w:r>
        <w:rPr>
          <w:rFonts w:ascii="黑体" w:eastAsia="黑体" w:hAnsi="黑体" w:hint="eastAsia"/>
          <w:sz w:val="24"/>
        </w:rPr>
        <w:t>两</w:t>
      </w:r>
      <w:r w:rsidRPr="006D4059">
        <w:rPr>
          <w:rFonts w:ascii="黑体" w:eastAsia="黑体" w:hAnsi="黑体" w:hint="eastAsia"/>
          <w:sz w:val="24"/>
        </w:rPr>
        <w:t>部分——</w:t>
      </w:r>
      <w:r>
        <w:rPr>
          <w:rFonts w:ascii="黑体" w:eastAsia="黑体" w:hAnsi="黑体" w:hint="eastAsia"/>
          <w:sz w:val="24"/>
        </w:rPr>
        <w:t>二轮</w:t>
      </w:r>
      <w:r w:rsidRPr="006D4059">
        <w:rPr>
          <w:rFonts w:ascii="黑体" w:eastAsia="黑体" w:hAnsi="黑体" w:hint="eastAsia"/>
          <w:sz w:val="24"/>
        </w:rPr>
        <w:t>线上投票</w:t>
      </w:r>
      <w:r>
        <w:rPr>
          <w:rFonts w:ascii="黑体" w:eastAsia="黑体" w:hAnsi="黑体" w:hint="eastAsia"/>
          <w:sz w:val="24"/>
        </w:rPr>
        <w:t>及</w:t>
      </w:r>
      <w:r w:rsidRPr="006D4059">
        <w:rPr>
          <w:rFonts w:ascii="黑体" w:eastAsia="黑体" w:hAnsi="黑体" w:hint="eastAsia"/>
          <w:sz w:val="24"/>
        </w:rPr>
        <w:t>专家组</w:t>
      </w:r>
      <w:r>
        <w:rPr>
          <w:rFonts w:ascii="黑体" w:eastAsia="黑体" w:hAnsi="黑体" w:hint="eastAsia"/>
          <w:sz w:val="24"/>
        </w:rPr>
        <w:t>现场</w:t>
      </w:r>
      <w:r w:rsidRPr="006D4059">
        <w:rPr>
          <w:rFonts w:ascii="黑体" w:eastAsia="黑体" w:hAnsi="黑体" w:hint="eastAsia"/>
          <w:sz w:val="24"/>
        </w:rPr>
        <w:t>评分。</w:t>
      </w:r>
      <w:r>
        <w:rPr>
          <w:rFonts w:ascii="黑体" w:eastAsia="黑体" w:hAnsi="黑体" w:hint="eastAsia"/>
          <w:sz w:val="24"/>
        </w:rPr>
        <w:t>其中，二轮</w:t>
      </w:r>
      <w:r w:rsidRPr="006D4059">
        <w:rPr>
          <w:rFonts w:ascii="黑体" w:eastAsia="黑体" w:hAnsi="黑体" w:hint="eastAsia"/>
          <w:sz w:val="24"/>
        </w:rPr>
        <w:t>线上</w:t>
      </w:r>
      <w:proofErr w:type="gramStart"/>
      <w:r w:rsidRPr="006D4059">
        <w:rPr>
          <w:rFonts w:ascii="黑体" w:eastAsia="黑体" w:hAnsi="黑体" w:hint="eastAsia"/>
          <w:sz w:val="24"/>
        </w:rPr>
        <w:t>投票占</w:t>
      </w:r>
      <w:r>
        <w:rPr>
          <w:rFonts w:ascii="黑体" w:eastAsia="黑体" w:hAnsi="黑体" w:hint="eastAsia"/>
          <w:sz w:val="24"/>
        </w:rPr>
        <w:t>决</w:t>
      </w:r>
      <w:r w:rsidRPr="006D4059">
        <w:rPr>
          <w:rFonts w:ascii="黑体" w:eastAsia="黑体" w:hAnsi="黑体" w:hint="eastAsia"/>
          <w:sz w:val="24"/>
        </w:rPr>
        <w:t>赛</w:t>
      </w:r>
      <w:proofErr w:type="gramEnd"/>
      <w:r w:rsidRPr="006D4059">
        <w:rPr>
          <w:rFonts w:ascii="黑体" w:eastAsia="黑体" w:hAnsi="黑体" w:hint="eastAsia"/>
          <w:sz w:val="24"/>
        </w:rPr>
        <w:t>成绩比例为</w:t>
      </w:r>
      <w:r w:rsidR="005C5D69">
        <w:rPr>
          <w:rFonts w:ascii="黑体" w:eastAsia="黑体" w:hAnsi="黑体" w:hint="eastAsia"/>
          <w:sz w:val="24"/>
        </w:rPr>
        <w:t>2</w:t>
      </w:r>
      <w:r w:rsidRPr="006D4059">
        <w:rPr>
          <w:rFonts w:ascii="黑体" w:eastAsia="黑体" w:hAnsi="黑体" w:hint="eastAsia"/>
          <w:sz w:val="24"/>
        </w:rPr>
        <w:t>0%</w:t>
      </w:r>
      <w:r>
        <w:rPr>
          <w:rFonts w:ascii="黑体" w:eastAsia="黑体" w:hAnsi="黑体" w:hint="eastAsia"/>
          <w:sz w:val="24"/>
        </w:rPr>
        <w:t>，</w:t>
      </w:r>
      <w:r w:rsidRPr="006D4059">
        <w:rPr>
          <w:rFonts w:ascii="黑体" w:eastAsia="黑体" w:hAnsi="黑体" w:hint="eastAsia"/>
          <w:sz w:val="24"/>
        </w:rPr>
        <w:t>专家组</w:t>
      </w:r>
      <w:proofErr w:type="gramStart"/>
      <w:r w:rsidRPr="006D4059">
        <w:rPr>
          <w:rFonts w:ascii="黑体" w:eastAsia="黑体" w:hAnsi="黑体" w:hint="eastAsia"/>
          <w:sz w:val="24"/>
        </w:rPr>
        <w:t>评分</w:t>
      </w:r>
      <w:r>
        <w:rPr>
          <w:rFonts w:ascii="黑体" w:eastAsia="黑体" w:hAnsi="黑体" w:hint="eastAsia"/>
          <w:sz w:val="24"/>
        </w:rPr>
        <w:t>占</w:t>
      </w:r>
      <w:proofErr w:type="gramEnd"/>
      <w:r>
        <w:rPr>
          <w:rFonts w:ascii="黑体" w:eastAsia="黑体" w:hAnsi="黑体" w:hint="eastAsia"/>
          <w:sz w:val="24"/>
        </w:rPr>
        <w:t>比</w:t>
      </w:r>
      <w:r w:rsidR="005C5D69">
        <w:rPr>
          <w:rFonts w:ascii="黑体" w:eastAsia="黑体" w:hAnsi="黑体" w:hint="eastAsia"/>
          <w:sz w:val="24"/>
        </w:rPr>
        <w:t>8</w:t>
      </w:r>
      <w:r w:rsidRPr="004A74F9">
        <w:rPr>
          <w:rFonts w:ascii="黑体" w:eastAsia="黑体" w:hAnsi="黑体" w:hint="eastAsia"/>
          <w:sz w:val="24"/>
        </w:rPr>
        <w:t>0%。</w:t>
      </w:r>
      <w:r>
        <w:rPr>
          <w:rFonts w:ascii="黑体" w:eastAsia="黑体" w:hAnsi="黑体" w:hint="eastAsia"/>
          <w:sz w:val="24"/>
        </w:rPr>
        <w:t>大赛组委会</w:t>
      </w:r>
      <w:proofErr w:type="gramStart"/>
      <w:r>
        <w:rPr>
          <w:rFonts w:ascii="黑体" w:eastAsia="黑体" w:hAnsi="黑体" w:hint="eastAsia"/>
          <w:sz w:val="24"/>
        </w:rPr>
        <w:t>秉</w:t>
      </w:r>
      <w:proofErr w:type="gramEnd"/>
      <w:r>
        <w:rPr>
          <w:rFonts w:ascii="黑体" w:eastAsia="黑体" w:hAnsi="黑体" w:hint="eastAsia"/>
          <w:sz w:val="24"/>
        </w:rPr>
        <w:t>着</w:t>
      </w:r>
      <w:proofErr w:type="gramStart"/>
      <w:r>
        <w:rPr>
          <w:rFonts w:ascii="黑体" w:eastAsia="黑体" w:hAnsi="黑体" w:hint="eastAsia"/>
          <w:sz w:val="24"/>
        </w:rPr>
        <w:t>“</w:t>
      </w:r>
      <w:proofErr w:type="gramEnd"/>
      <w:r>
        <w:rPr>
          <w:rFonts w:ascii="黑体" w:eastAsia="黑体" w:hAnsi="黑体" w:hint="eastAsia"/>
          <w:sz w:val="24"/>
        </w:rPr>
        <w:t>公平，公开，公正“的原则，根据综合得分情况</w:t>
      </w:r>
      <w:r w:rsidRPr="004A74F9">
        <w:rPr>
          <w:rFonts w:ascii="黑体" w:eastAsia="黑体" w:hAnsi="黑体" w:hint="eastAsia"/>
          <w:sz w:val="24"/>
        </w:rPr>
        <w:t>在参与队伍内</w:t>
      </w:r>
      <w:r>
        <w:rPr>
          <w:rFonts w:ascii="黑体" w:eastAsia="黑体" w:hAnsi="黑体" w:hint="eastAsia"/>
          <w:sz w:val="24"/>
        </w:rPr>
        <w:t>评选出一等奖一名，二等奖二名，三等奖三名。</w:t>
      </w:r>
    </w:p>
    <w:p w:rsidR="00F64BBA" w:rsidRPr="0046267F" w:rsidRDefault="00F64BBA" w:rsidP="002428A8">
      <w:pPr>
        <w:pStyle w:val="3"/>
        <w:rPr>
          <w:rFonts w:ascii="黑体" w:eastAsia="黑体" w:hAnsi="黑体"/>
        </w:rPr>
      </w:pPr>
      <w:r w:rsidRPr="0046267F">
        <w:rPr>
          <w:rFonts w:ascii="黑体" w:eastAsia="黑体" w:hAnsi="黑体" w:hint="eastAsia"/>
        </w:rPr>
        <w:lastRenderedPageBreak/>
        <w:t xml:space="preserve"> </w:t>
      </w:r>
      <w:bookmarkStart w:id="60" w:name="_Toc370668292"/>
      <w:bookmarkStart w:id="61" w:name="_Toc370668404"/>
      <w:bookmarkStart w:id="62" w:name="_Toc370910947"/>
      <w:r w:rsidRPr="0046267F">
        <w:rPr>
          <w:rFonts w:ascii="黑体" w:eastAsia="黑体" w:hAnsi="黑体" w:hint="eastAsia"/>
        </w:rPr>
        <w:t>3、奖项设置</w:t>
      </w:r>
      <w:bookmarkEnd w:id="60"/>
      <w:bookmarkEnd w:id="61"/>
      <w:bookmarkEnd w:id="62"/>
    </w:p>
    <w:p w:rsidR="00F64BBA" w:rsidRPr="004A74F9" w:rsidRDefault="00F64BBA" w:rsidP="00A86E41">
      <w:pPr>
        <w:spacing w:line="360" w:lineRule="auto"/>
        <w:jc w:val="left"/>
        <w:rPr>
          <w:rFonts w:ascii="黑体" w:eastAsia="黑体" w:hAnsi="黑体"/>
          <w:sz w:val="24"/>
        </w:rPr>
      </w:pPr>
      <w:r w:rsidRPr="004A74F9">
        <w:rPr>
          <w:rFonts w:ascii="黑体" w:eastAsia="黑体" w:hAnsi="黑体" w:hint="eastAsia"/>
          <w:sz w:val="24"/>
        </w:rPr>
        <w:t>①凡提交符合规范的设计作品，均赠送世界自然遗产地武陵源门票1张</w:t>
      </w:r>
    </w:p>
    <w:p w:rsidR="00F64BBA" w:rsidRPr="004A74F9" w:rsidRDefault="00F64BBA" w:rsidP="00A86E41">
      <w:pPr>
        <w:spacing w:line="360" w:lineRule="auto"/>
        <w:jc w:val="left"/>
        <w:rPr>
          <w:rFonts w:ascii="黑体" w:eastAsia="黑体" w:hAnsi="黑体"/>
          <w:sz w:val="24"/>
        </w:rPr>
      </w:pPr>
      <w:r w:rsidRPr="004A74F9">
        <w:rPr>
          <w:rFonts w:ascii="黑体" w:eastAsia="黑体" w:hAnsi="黑体" w:hint="eastAsia"/>
          <w:sz w:val="24"/>
        </w:rPr>
        <w:t>②入围决赛的设计作品（前六名）获得者，由武陵源区人民政府全程资助前往张家界武陵源领奖，并免费提供武陵源3日游(包括吃、住、门票及往返火车硬卧的交通费)。一等奖奖金3000元，二等奖2000元，三等奖1000元。</w:t>
      </w:r>
    </w:p>
    <w:p w:rsidR="00166295" w:rsidRPr="00166295" w:rsidRDefault="00166295" w:rsidP="00A86E41">
      <w:pPr>
        <w:pStyle w:val="a8"/>
        <w:spacing w:line="360" w:lineRule="auto"/>
        <w:ind w:firstLineChars="0" w:firstLine="0"/>
        <w:rPr>
          <w:rFonts w:ascii="黑体" w:eastAsia="黑体" w:hAnsi="黑体" w:cs="Calibri"/>
          <w:szCs w:val="21"/>
        </w:rPr>
      </w:pPr>
      <w:bookmarkStart w:id="63" w:name="_Toc370668293"/>
      <w:bookmarkStart w:id="64" w:name="_Toc370668405"/>
      <w:r w:rsidRPr="00166295">
        <w:rPr>
          <w:rFonts w:ascii="黑体" w:eastAsia="黑体" w:hAnsi="黑体" w:cs="Calibri" w:hint="eastAsia"/>
          <w:szCs w:val="21"/>
        </w:rPr>
        <w:t>③进入“张家界（武陵源）世界遗产地”宣传口号设计大赛决赛的队伍将获得由</w:t>
      </w:r>
      <w:r w:rsidR="00A86E41">
        <w:rPr>
          <w:rFonts w:ascii="黑体" w:eastAsia="黑体" w:hAnsi="黑体" w:hint="eastAsia"/>
        </w:rPr>
        <w:t>联合国世界旅游组织旅游可持续发展</w:t>
      </w:r>
      <w:r w:rsidR="00EF7653">
        <w:rPr>
          <w:rFonts w:ascii="黑体" w:eastAsia="黑体" w:hAnsi="黑体" w:hint="eastAsia"/>
        </w:rPr>
        <w:t>监测</w:t>
      </w:r>
      <w:r w:rsidR="00A86E41">
        <w:rPr>
          <w:rFonts w:ascii="黑体" w:eastAsia="黑体" w:hAnsi="黑体" w:hint="eastAsia"/>
        </w:rPr>
        <w:t>中心</w:t>
      </w:r>
      <w:r w:rsidRPr="00166295">
        <w:rPr>
          <w:rFonts w:ascii="黑体" w:eastAsia="黑体" w:hAnsi="黑体" w:cs="Calibri" w:hint="eastAsia"/>
          <w:szCs w:val="21"/>
        </w:rPr>
        <w:t>及大赛组委会颁发的相应获奖证书</w:t>
      </w:r>
      <w:r>
        <w:rPr>
          <w:rFonts w:ascii="黑体" w:eastAsia="黑体" w:hAnsi="黑体" w:cs="Calibri" w:hint="eastAsia"/>
          <w:szCs w:val="21"/>
        </w:rPr>
        <w:t>。</w:t>
      </w:r>
    </w:p>
    <w:p w:rsidR="004A74F9" w:rsidRPr="00A86E41" w:rsidRDefault="002428A8" w:rsidP="00F20A62">
      <w:pPr>
        <w:pStyle w:val="1"/>
        <w:spacing w:before="240" w:after="120"/>
        <w:jc w:val="center"/>
        <w:rPr>
          <w:rFonts w:ascii="黑体" w:eastAsia="黑体" w:hAnsi="黑体"/>
          <w:b w:val="0"/>
          <w:sz w:val="40"/>
          <w:szCs w:val="36"/>
        </w:rPr>
      </w:pPr>
      <w:bookmarkStart w:id="65" w:name="_Toc370668302"/>
      <w:bookmarkStart w:id="66" w:name="_Toc370668414"/>
      <w:bookmarkStart w:id="67" w:name="_Toc370910948"/>
      <w:bookmarkEnd w:id="63"/>
      <w:bookmarkEnd w:id="64"/>
      <w:r w:rsidRPr="00A86E41">
        <w:rPr>
          <w:rFonts w:ascii="黑体" w:eastAsia="黑体" w:hAnsi="黑体" w:hint="eastAsia"/>
          <w:b w:val="0"/>
          <w:sz w:val="40"/>
          <w:szCs w:val="36"/>
        </w:rPr>
        <w:t>第</w:t>
      </w:r>
      <w:r w:rsidR="00A86E41" w:rsidRPr="00A86E41">
        <w:rPr>
          <w:rFonts w:ascii="黑体" w:eastAsia="黑体" w:hAnsi="黑体" w:hint="eastAsia"/>
          <w:b w:val="0"/>
          <w:sz w:val="40"/>
          <w:szCs w:val="36"/>
        </w:rPr>
        <w:t>三</w:t>
      </w:r>
      <w:r w:rsidRPr="00A86E41">
        <w:rPr>
          <w:rFonts w:ascii="黑体" w:eastAsia="黑体" w:hAnsi="黑体" w:hint="eastAsia"/>
          <w:b w:val="0"/>
          <w:sz w:val="40"/>
          <w:szCs w:val="36"/>
        </w:rPr>
        <w:t>部分 附录</w:t>
      </w:r>
      <w:bookmarkStart w:id="68" w:name="_Toc370668303"/>
      <w:bookmarkStart w:id="69" w:name="_Toc370668415"/>
      <w:bookmarkEnd w:id="65"/>
      <w:bookmarkEnd w:id="66"/>
      <w:bookmarkEnd w:id="67"/>
    </w:p>
    <w:p w:rsidR="00512C38" w:rsidRDefault="00512C38" w:rsidP="00270538">
      <w:pPr>
        <w:pStyle w:val="2"/>
        <w:spacing w:before="120" w:after="120"/>
        <w:rPr>
          <w:rFonts w:ascii="黑体" w:eastAsia="黑体" w:hAnsi="黑体"/>
        </w:rPr>
      </w:pPr>
      <w:bookmarkStart w:id="70" w:name="_Toc370910949"/>
      <w:r>
        <w:rPr>
          <w:rFonts w:ascii="黑体" w:eastAsia="黑体" w:hAnsi="黑体" w:hint="eastAsia"/>
        </w:rPr>
        <w:t>附录</w:t>
      </w:r>
      <w:proofErr w:type="gramStart"/>
      <w:r>
        <w:rPr>
          <w:rFonts w:ascii="黑体" w:eastAsia="黑体" w:hAnsi="黑体" w:hint="eastAsia"/>
        </w:rPr>
        <w:t>一</w:t>
      </w:r>
      <w:proofErr w:type="gramEnd"/>
      <w:r>
        <w:rPr>
          <w:rFonts w:ascii="黑体" w:eastAsia="黑体" w:hAnsi="黑体" w:hint="eastAsia"/>
        </w:rPr>
        <w:t xml:space="preserve">  大赛组委会联系方式</w:t>
      </w:r>
      <w:bookmarkEnd w:id="70"/>
    </w:p>
    <w:p w:rsidR="00512C38" w:rsidRPr="00BE39CB" w:rsidRDefault="00512C38" w:rsidP="00F73836">
      <w:pPr>
        <w:pStyle w:val="a8"/>
        <w:adjustRightInd w:val="0"/>
        <w:snapToGrid w:val="0"/>
        <w:spacing w:beforeLines="50" w:before="180" w:line="480" w:lineRule="exact"/>
        <w:ind w:firstLineChars="0" w:firstLine="0"/>
        <w:rPr>
          <w:rFonts w:ascii="黑体" w:eastAsia="黑体" w:hAnsi="黑体" w:cs="Times New Roman"/>
        </w:rPr>
      </w:pPr>
      <w:r w:rsidRPr="00BE39CB">
        <w:rPr>
          <w:rFonts w:ascii="黑体" w:eastAsia="黑体" w:hAnsi="黑体" w:cs="仿宋_GB2312" w:hint="eastAsia"/>
        </w:rPr>
        <w:t>联</w:t>
      </w:r>
      <w:r w:rsidRPr="00BE39CB">
        <w:rPr>
          <w:rFonts w:ascii="黑体" w:eastAsia="黑体" w:hAnsi="黑体" w:cs="仿宋_GB2312"/>
        </w:rPr>
        <w:t xml:space="preserve"> </w:t>
      </w:r>
      <w:r w:rsidRPr="00BE39CB">
        <w:rPr>
          <w:rFonts w:ascii="黑体" w:eastAsia="黑体" w:hAnsi="黑体" w:cs="仿宋_GB2312" w:hint="eastAsia"/>
        </w:rPr>
        <w:t>系</w:t>
      </w:r>
      <w:r w:rsidRPr="00BE39CB">
        <w:rPr>
          <w:rFonts w:ascii="黑体" w:eastAsia="黑体" w:hAnsi="黑体" w:cs="仿宋_GB2312"/>
        </w:rPr>
        <w:t xml:space="preserve"> </w:t>
      </w:r>
      <w:r w:rsidRPr="00BE39CB">
        <w:rPr>
          <w:rFonts w:ascii="黑体" w:eastAsia="黑体" w:hAnsi="黑体" w:cs="仿宋_GB2312" w:hint="eastAsia"/>
        </w:rPr>
        <w:t xml:space="preserve">人：张老师  </w:t>
      </w:r>
    </w:p>
    <w:p w:rsidR="00512C38" w:rsidRDefault="00512C38" w:rsidP="000B3BE0">
      <w:pPr>
        <w:pStyle w:val="a8"/>
        <w:adjustRightInd w:val="0"/>
        <w:snapToGrid w:val="0"/>
        <w:spacing w:line="480" w:lineRule="exact"/>
        <w:ind w:firstLineChars="0" w:firstLine="0"/>
        <w:rPr>
          <w:rFonts w:ascii="黑体" w:eastAsia="黑体" w:hAnsi="黑体" w:cs="仿宋_GB2312"/>
        </w:rPr>
      </w:pPr>
      <w:r w:rsidRPr="00BE39CB">
        <w:rPr>
          <w:rFonts w:ascii="黑体" w:eastAsia="黑体" w:hAnsi="黑体" w:cs="仿宋_GB2312" w:hint="eastAsia"/>
        </w:rPr>
        <w:t>电</w:t>
      </w:r>
      <w:r w:rsidRPr="00BE39CB">
        <w:rPr>
          <w:rFonts w:ascii="黑体" w:eastAsia="黑体" w:hAnsi="黑体" w:cs="仿宋_GB2312"/>
        </w:rPr>
        <w:t xml:space="preserve">    </w:t>
      </w:r>
      <w:r w:rsidRPr="00BE39CB">
        <w:rPr>
          <w:rFonts w:ascii="黑体" w:eastAsia="黑体" w:hAnsi="黑体" w:cs="仿宋_GB2312" w:hint="eastAsia"/>
        </w:rPr>
        <w:t>话：0756-3668689   18688871984</w:t>
      </w:r>
    </w:p>
    <w:p w:rsidR="00512C38" w:rsidRDefault="00512C38" w:rsidP="000B3BE0">
      <w:pPr>
        <w:pStyle w:val="a8"/>
        <w:adjustRightInd w:val="0"/>
        <w:snapToGrid w:val="0"/>
        <w:spacing w:line="480" w:lineRule="exact"/>
        <w:ind w:firstLineChars="0" w:firstLine="0"/>
        <w:rPr>
          <w:rFonts w:ascii="黑体" w:eastAsia="黑体" w:hAnsi="黑体" w:cs="仿宋_GB2312"/>
        </w:rPr>
      </w:pPr>
      <w:r>
        <w:rPr>
          <w:rFonts w:ascii="黑体" w:eastAsia="黑体" w:hAnsi="黑体" w:cs="仿宋_GB2312" w:hint="eastAsia"/>
        </w:rPr>
        <w:t>学生总负责人：杨同学</w:t>
      </w:r>
    </w:p>
    <w:p w:rsidR="00512C38" w:rsidRPr="00BE39CB" w:rsidRDefault="00512C38" w:rsidP="000B3BE0">
      <w:pPr>
        <w:pStyle w:val="a8"/>
        <w:adjustRightInd w:val="0"/>
        <w:snapToGrid w:val="0"/>
        <w:spacing w:line="480" w:lineRule="exact"/>
        <w:ind w:firstLineChars="0" w:firstLine="0"/>
        <w:rPr>
          <w:rFonts w:ascii="黑体" w:eastAsia="黑体" w:hAnsi="黑体" w:cs="仿宋_GB2312"/>
        </w:rPr>
      </w:pPr>
      <w:r>
        <w:rPr>
          <w:rFonts w:ascii="黑体" w:eastAsia="黑体" w:hAnsi="黑体" w:cs="仿宋_GB2312" w:hint="eastAsia"/>
        </w:rPr>
        <w:t>电    话：13750018526</w:t>
      </w:r>
    </w:p>
    <w:p w:rsidR="00512C38" w:rsidRPr="00BE39CB" w:rsidRDefault="00512C38" w:rsidP="000B3BE0">
      <w:pPr>
        <w:pStyle w:val="a8"/>
        <w:adjustRightInd w:val="0"/>
        <w:snapToGrid w:val="0"/>
        <w:spacing w:line="480" w:lineRule="exact"/>
        <w:ind w:left="1200" w:hangingChars="500" w:hanging="1200"/>
        <w:rPr>
          <w:rFonts w:ascii="黑体" w:eastAsia="黑体" w:hAnsi="黑体" w:cs="Times New Roman"/>
        </w:rPr>
      </w:pPr>
      <w:r w:rsidRPr="00BE39CB">
        <w:rPr>
          <w:rFonts w:ascii="黑体" w:eastAsia="黑体" w:hAnsi="黑体" w:cs="仿宋_GB2312" w:hint="eastAsia"/>
        </w:rPr>
        <w:t>地</w:t>
      </w:r>
      <w:r w:rsidRPr="00BE39CB">
        <w:rPr>
          <w:rFonts w:ascii="黑体" w:eastAsia="黑体" w:hAnsi="黑体" w:cs="仿宋_GB2312"/>
        </w:rPr>
        <w:t xml:space="preserve">    </w:t>
      </w:r>
      <w:r w:rsidRPr="00BE39CB">
        <w:rPr>
          <w:rFonts w:ascii="黑体" w:eastAsia="黑体" w:hAnsi="黑体" w:cs="仿宋_GB2312" w:hint="eastAsia"/>
        </w:rPr>
        <w:t>址：广东省珠海市中山大学珠海校区榕园4号331室 旅游学院学工办</w:t>
      </w:r>
    </w:p>
    <w:p w:rsidR="00512C38" w:rsidRPr="00BE39CB" w:rsidRDefault="00512C38" w:rsidP="000B3BE0">
      <w:pPr>
        <w:pStyle w:val="a8"/>
        <w:adjustRightInd w:val="0"/>
        <w:snapToGrid w:val="0"/>
        <w:spacing w:line="480" w:lineRule="exact"/>
        <w:ind w:firstLineChars="0" w:firstLine="0"/>
        <w:rPr>
          <w:rFonts w:ascii="黑体" w:eastAsia="黑体" w:hAnsi="黑体" w:cs="仿宋_GB2312"/>
        </w:rPr>
      </w:pPr>
      <w:proofErr w:type="gramStart"/>
      <w:r w:rsidRPr="00BE39CB">
        <w:rPr>
          <w:rFonts w:ascii="黑体" w:eastAsia="黑体" w:hAnsi="黑体" w:cs="仿宋_GB2312" w:hint="eastAsia"/>
        </w:rPr>
        <w:t>邮</w:t>
      </w:r>
      <w:proofErr w:type="gramEnd"/>
      <w:r w:rsidRPr="00BE39CB">
        <w:rPr>
          <w:rFonts w:ascii="黑体" w:eastAsia="黑体" w:hAnsi="黑体" w:cs="仿宋_GB2312"/>
        </w:rPr>
        <w:t xml:space="preserve">    </w:t>
      </w:r>
      <w:r w:rsidRPr="00BE39CB">
        <w:rPr>
          <w:rFonts w:ascii="黑体" w:eastAsia="黑体" w:hAnsi="黑体" w:cs="仿宋_GB2312" w:hint="eastAsia"/>
        </w:rPr>
        <w:t>编：519082</w:t>
      </w:r>
    </w:p>
    <w:p w:rsidR="00512C38" w:rsidRPr="00BE39CB" w:rsidRDefault="00512C38" w:rsidP="000B3BE0">
      <w:pPr>
        <w:pStyle w:val="a8"/>
        <w:adjustRightInd w:val="0"/>
        <w:snapToGrid w:val="0"/>
        <w:spacing w:line="480" w:lineRule="exact"/>
        <w:ind w:firstLineChars="0" w:firstLine="0"/>
        <w:rPr>
          <w:rFonts w:ascii="黑体" w:eastAsia="黑体" w:hAnsi="黑体" w:cs="仿宋_GB2312"/>
        </w:rPr>
      </w:pPr>
      <w:r>
        <w:rPr>
          <w:rFonts w:ascii="黑体" w:eastAsia="黑体" w:hAnsi="黑体" w:cs="仿宋_GB2312" w:hint="eastAsia"/>
        </w:rPr>
        <w:t>大赛组委会</w:t>
      </w:r>
      <w:r w:rsidRPr="00BE39CB">
        <w:rPr>
          <w:rFonts w:ascii="黑体" w:eastAsia="黑体" w:hAnsi="黑体" w:cs="仿宋_GB2312" w:hint="eastAsia"/>
        </w:rPr>
        <w:t>答疑</w:t>
      </w:r>
      <w:bookmarkStart w:id="71" w:name="OLE_LINK11"/>
      <w:r>
        <w:rPr>
          <w:rFonts w:ascii="黑体" w:eastAsia="黑体" w:hAnsi="黑体" w:cs="仿宋_GB2312" w:hint="eastAsia"/>
        </w:rPr>
        <w:t>邮箱</w:t>
      </w:r>
      <w:r w:rsidRPr="00BE39CB">
        <w:rPr>
          <w:rFonts w:ascii="黑体" w:eastAsia="黑体" w:hAnsi="黑体" w:cs="仿宋_GB2312" w:hint="eastAsia"/>
        </w:rPr>
        <w:t>：</w:t>
      </w:r>
      <w:bookmarkEnd w:id="71"/>
      <w:r w:rsidRPr="00BE39CB">
        <w:rPr>
          <w:rFonts w:ascii="黑体" w:eastAsia="黑体" w:hAnsi="黑体" w:cs="仿宋_GB2312" w:hint="eastAsia"/>
        </w:rPr>
        <w:t>zjj_forum2013@163.com</w:t>
      </w:r>
    </w:p>
    <w:p w:rsidR="00512C38" w:rsidRPr="00BE39CB" w:rsidRDefault="00512C38" w:rsidP="000B3BE0">
      <w:pPr>
        <w:pStyle w:val="a8"/>
        <w:adjustRightInd w:val="0"/>
        <w:snapToGrid w:val="0"/>
        <w:spacing w:line="480" w:lineRule="exact"/>
        <w:ind w:firstLineChars="0" w:firstLine="0"/>
        <w:rPr>
          <w:rFonts w:ascii="黑体" w:eastAsia="黑体" w:hAnsi="黑体" w:cs="仿宋_GB2312"/>
        </w:rPr>
      </w:pPr>
      <w:r w:rsidRPr="00BE39CB">
        <w:rPr>
          <w:rFonts w:ascii="黑体" w:eastAsia="黑体" w:hAnsi="黑体" w:cs="仿宋_GB2312" w:hint="eastAsia"/>
          <w:lang w:val="en-GB"/>
        </w:rPr>
        <w:t>宣传口号大赛作品提交邮箱：</w:t>
      </w:r>
      <w:r w:rsidRPr="00BE39CB">
        <w:rPr>
          <w:rFonts w:ascii="黑体" w:eastAsia="黑体" w:hAnsi="黑体" w:cs="仿宋_GB2312" w:hint="eastAsia"/>
        </w:rPr>
        <w:t>zjj_forum2013_kh@163.com</w:t>
      </w:r>
    </w:p>
    <w:p w:rsidR="00512C38" w:rsidRPr="00BE39CB" w:rsidRDefault="00512C38" w:rsidP="000B3BE0">
      <w:pPr>
        <w:pStyle w:val="a8"/>
        <w:adjustRightInd w:val="0"/>
        <w:snapToGrid w:val="0"/>
        <w:spacing w:line="480" w:lineRule="exact"/>
        <w:ind w:firstLineChars="0" w:firstLine="0"/>
        <w:rPr>
          <w:rFonts w:ascii="黑体" w:eastAsia="黑体" w:hAnsi="黑体" w:cs="仿宋_GB2312"/>
          <w:lang w:val="en-GB"/>
        </w:rPr>
      </w:pPr>
      <w:r w:rsidRPr="00BE39CB">
        <w:rPr>
          <w:rFonts w:ascii="黑体" w:eastAsia="黑体" w:hAnsi="黑体" w:cs="仿宋_GB2312" w:hint="eastAsia"/>
          <w:lang w:val="en-GB"/>
        </w:rPr>
        <w:t>提案大赛汇总材料提交邮箱：</w:t>
      </w:r>
      <w:r w:rsidRPr="00BE39CB">
        <w:rPr>
          <w:rFonts w:ascii="黑体" w:eastAsia="黑体" w:hAnsi="黑体" w:cs="仿宋_GB2312" w:hint="eastAsia"/>
        </w:rPr>
        <w:t>zjj_forum2013_tian@163.com</w:t>
      </w:r>
    </w:p>
    <w:p w:rsidR="00512C38" w:rsidRPr="00BE39CB" w:rsidRDefault="00512C38" w:rsidP="000B3BE0">
      <w:pPr>
        <w:pStyle w:val="a8"/>
        <w:adjustRightInd w:val="0"/>
        <w:snapToGrid w:val="0"/>
        <w:spacing w:line="480" w:lineRule="exact"/>
        <w:ind w:firstLineChars="0" w:firstLine="0"/>
        <w:rPr>
          <w:rFonts w:ascii="黑体" w:eastAsia="黑体" w:hAnsi="黑体" w:cs="仿宋_GB2312"/>
          <w:lang w:val="en-GB"/>
        </w:rPr>
      </w:pPr>
      <w:r w:rsidRPr="00BE39CB">
        <w:rPr>
          <w:rFonts w:ascii="黑体" w:eastAsia="黑体" w:hAnsi="黑体" w:cs="仿宋_GB2312" w:hint="eastAsia"/>
          <w:lang w:val="en-GB"/>
        </w:rPr>
        <w:t>人人主页</w:t>
      </w:r>
      <w:r w:rsidRPr="00BE39CB">
        <w:rPr>
          <w:rFonts w:ascii="黑体" w:eastAsia="黑体" w:hAnsi="黑体" w:cs="仿宋_GB2312" w:hint="eastAsia"/>
        </w:rPr>
        <w:t xml:space="preserve">：@LY团委 </w:t>
      </w:r>
      <w:r w:rsidRPr="00BE39CB">
        <w:rPr>
          <w:rFonts w:ascii="黑体" w:eastAsia="黑体" w:hAnsi="黑体" w:cs="仿宋_GB2312"/>
        </w:rPr>
        <w:t>http://www.renren.com/290772636</w:t>
      </w:r>
    </w:p>
    <w:p w:rsidR="00512C38" w:rsidRDefault="00512C38" w:rsidP="000B3BE0">
      <w:pPr>
        <w:pStyle w:val="a8"/>
        <w:adjustRightInd w:val="0"/>
        <w:snapToGrid w:val="0"/>
        <w:spacing w:line="480" w:lineRule="exact"/>
        <w:ind w:firstLineChars="0" w:firstLine="0"/>
        <w:rPr>
          <w:rFonts w:ascii="黑体" w:eastAsia="黑体" w:hAnsi="黑体" w:cs="仿宋_GB2312"/>
          <w:lang w:val="en-GB"/>
        </w:rPr>
      </w:pPr>
      <w:proofErr w:type="gramStart"/>
      <w:r w:rsidRPr="00BE39CB">
        <w:rPr>
          <w:rFonts w:ascii="黑体" w:eastAsia="黑体" w:hAnsi="黑体" w:cs="仿宋_GB2312" w:hint="eastAsia"/>
          <w:lang w:val="en-GB"/>
        </w:rPr>
        <w:t>新浪微博</w:t>
      </w:r>
      <w:proofErr w:type="gramEnd"/>
      <w:r w:rsidRPr="00BE39CB">
        <w:rPr>
          <w:rFonts w:ascii="黑体" w:eastAsia="黑体" w:hAnsi="黑体" w:cs="仿宋_GB2312" w:hint="eastAsia"/>
          <w:lang w:val="en-GB"/>
        </w:rPr>
        <w:t>：@中</w:t>
      </w:r>
      <w:proofErr w:type="gramStart"/>
      <w:r w:rsidRPr="00BE39CB">
        <w:rPr>
          <w:rFonts w:ascii="黑体" w:eastAsia="黑体" w:hAnsi="黑体" w:cs="仿宋_GB2312" w:hint="eastAsia"/>
          <w:lang w:val="en-GB"/>
        </w:rPr>
        <w:t>大旅院团委</w:t>
      </w:r>
      <w:proofErr w:type="gramEnd"/>
    </w:p>
    <w:p w:rsidR="001C37BA" w:rsidRPr="001C37BA" w:rsidRDefault="001C37BA" w:rsidP="00270538">
      <w:pPr>
        <w:pStyle w:val="2"/>
        <w:spacing w:before="120" w:after="120"/>
        <w:rPr>
          <w:rFonts w:ascii="黑体" w:eastAsia="黑体" w:hAnsi="黑体"/>
        </w:rPr>
      </w:pPr>
      <w:bookmarkStart w:id="72" w:name="_Toc370910950"/>
      <w:r w:rsidRPr="001C37BA">
        <w:rPr>
          <w:rFonts w:ascii="黑体" w:eastAsia="黑体" w:hAnsi="黑体" w:hint="eastAsia"/>
        </w:rPr>
        <w:t>附录</w:t>
      </w:r>
      <w:r w:rsidR="00512C38">
        <w:rPr>
          <w:rFonts w:ascii="黑体" w:eastAsia="黑体" w:hAnsi="黑体" w:hint="eastAsia"/>
        </w:rPr>
        <w:t>二</w:t>
      </w:r>
      <w:r w:rsidR="00BE39CB">
        <w:rPr>
          <w:rFonts w:ascii="黑体" w:eastAsia="黑体" w:hAnsi="黑体" w:hint="eastAsia"/>
        </w:rPr>
        <w:t xml:space="preserve">  </w:t>
      </w:r>
      <w:r w:rsidRPr="001C37BA">
        <w:rPr>
          <w:rFonts w:ascii="黑体" w:eastAsia="黑体" w:hAnsi="黑体" w:hint="eastAsia"/>
        </w:rPr>
        <w:t>报名表</w:t>
      </w:r>
      <w:bookmarkEnd w:id="72"/>
    </w:p>
    <w:p w:rsidR="001C37BA" w:rsidRPr="001C37BA" w:rsidRDefault="006D4059" w:rsidP="001C37BA">
      <w:pPr>
        <w:widowControl/>
        <w:spacing w:after="200" w:line="276" w:lineRule="auto"/>
        <w:jc w:val="left"/>
        <w:rPr>
          <w:rFonts w:ascii="黑体" w:eastAsia="黑体" w:hAnsi="黑体" w:cstheme="majorBidi"/>
          <w:b/>
          <w:bCs/>
          <w:sz w:val="28"/>
          <w:szCs w:val="32"/>
        </w:rPr>
      </w:pPr>
      <w:r>
        <w:rPr>
          <w:rFonts w:ascii="黑体" w:eastAsia="黑体" w:hAnsi="黑体"/>
          <w:sz w:val="28"/>
        </w:rPr>
        <w:br w:type="page"/>
      </w:r>
    </w:p>
    <w:p w:rsidR="001C37BA" w:rsidRDefault="00BE39CB" w:rsidP="001C37BA">
      <w:pPr>
        <w:jc w:val="center"/>
        <w:rPr>
          <w:rFonts w:ascii="黑体" w:eastAsia="黑体" w:hAnsi="黑体"/>
          <w:sz w:val="28"/>
        </w:rPr>
      </w:pPr>
      <w:r>
        <w:rPr>
          <w:rFonts w:ascii="黑体" w:eastAsia="黑体" w:hAnsi="黑体" w:hint="eastAsia"/>
          <w:noProof/>
          <w:sz w:val="28"/>
        </w:rPr>
        <w:lastRenderedPageBreak/>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3962400" cy="4533900"/>
            <wp:effectExtent l="19050" t="0" r="0" b="0"/>
            <wp:wrapNone/>
            <wp:docPr id="7" name="图片 6"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lum bright="60000"/>
                    </a:blip>
                    <a:stretch>
                      <a:fillRect/>
                    </a:stretch>
                  </pic:blipFill>
                  <pic:spPr>
                    <a:xfrm>
                      <a:off x="0" y="0"/>
                      <a:ext cx="3962400" cy="4533900"/>
                    </a:xfrm>
                    <a:prstGeom prst="rect">
                      <a:avLst/>
                    </a:prstGeom>
                  </pic:spPr>
                </pic:pic>
              </a:graphicData>
            </a:graphic>
          </wp:anchor>
        </w:drawing>
      </w:r>
      <w:r w:rsidR="001C37BA" w:rsidRPr="001C37BA">
        <w:rPr>
          <w:rFonts w:ascii="黑体" w:eastAsia="黑体" w:hAnsi="黑体" w:hint="eastAsia"/>
          <w:sz w:val="28"/>
        </w:rPr>
        <w:t>中国张家界 第二届大学生世界遗产保护论坛</w:t>
      </w:r>
    </w:p>
    <w:p w:rsidR="00F64BBA" w:rsidRPr="001C37BA" w:rsidRDefault="00F64BBA" w:rsidP="00F73836">
      <w:pPr>
        <w:spacing w:afterLines="50" w:after="180"/>
        <w:jc w:val="center"/>
        <w:rPr>
          <w:rFonts w:ascii="黑体" w:eastAsia="黑体" w:hAnsi="黑体"/>
          <w:sz w:val="28"/>
        </w:rPr>
      </w:pPr>
      <w:r w:rsidRPr="001C37BA">
        <w:rPr>
          <w:rFonts w:ascii="黑体" w:eastAsia="黑体" w:hAnsi="黑体" w:hint="eastAsia"/>
          <w:sz w:val="28"/>
        </w:rPr>
        <w:t>“世界遗产的保护与可持续旅游开发”提案大赛</w:t>
      </w:r>
      <w:bookmarkEnd w:id="68"/>
      <w:bookmarkEnd w:id="69"/>
      <w:r w:rsidR="001C37BA">
        <w:rPr>
          <w:rFonts w:ascii="黑体" w:eastAsia="黑体" w:hAnsi="黑体" w:hint="eastAsia"/>
          <w:sz w:val="28"/>
        </w:rPr>
        <w:t>报名表</w:t>
      </w:r>
    </w:p>
    <w:tbl>
      <w:tblPr>
        <w:tblStyle w:val="11"/>
        <w:tblW w:w="5000" w:type="pct"/>
        <w:tblLook w:val="04A0" w:firstRow="1" w:lastRow="0" w:firstColumn="1" w:lastColumn="0" w:noHBand="0" w:noVBand="1"/>
      </w:tblPr>
      <w:tblGrid>
        <w:gridCol w:w="1525"/>
        <w:gridCol w:w="707"/>
        <w:gridCol w:w="1273"/>
        <w:gridCol w:w="711"/>
        <w:gridCol w:w="815"/>
        <w:gridCol w:w="1611"/>
        <w:gridCol w:w="1880"/>
      </w:tblGrid>
      <w:tr w:rsidR="00FD6689" w:rsidRPr="00762066" w:rsidTr="00FD6689">
        <w:trPr>
          <w:trHeight w:hRule="exact" w:val="851"/>
        </w:trPr>
        <w:tc>
          <w:tcPr>
            <w:tcW w:w="895" w:type="pct"/>
            <w:vAlign w:val="center"/>
          </w:tcPr>
          <w:p w:rsidR="00FD6689" w:rsidRPr="00762066" w:rsidRDefault="00FD6689" w:rsidP="004A5267">
            <w:pPr>
              <w:spacing w:line="480" w:lineRule="exact"/>
              <w:jc w:val="center"/>
              <w:rPr>
                <w:rFonts w:ascii="黑体" w:eastAsia="黑体" w:hAnsi="黑体"/>
                <w:sz w:val="24"/>
              </w:rPr>
            </w:pPr>
            <w:r w:rsidRPr="00762066">
              <w:rPr>
                <w:rFonts w:ascii="黑体" w:eastAsia="黑体" w:hAnsi="黑体" w:hint="eastAsia"/>
                <w:sz w:val="24"/>
              </w:rPr>
              <w:t>提案名称</w:t>
            </w:r>
          </w:p>
        </w:tc>
        <w:tc>
          <w:tcPr>
            <w:tcW w:w="4105" w:type="pct"/>
            <w:gridSpan w:val="6"/>
          </w:tcPr>
          <w:p w:rsidR="00FD6689" w:rsidRPr="00762066" w:rsidRDefault="00FD6689" w:rsidP="004A5267">
            <w:pPr>
              <w:spacing w:line="480" w:lineRule="exact"/>
              <w:jc w:val="center"/>
              <w:rPr>
                <w:rFonts w:ascii="黑体" w:eastAsia="黑体" w:hAnsi="黑体"/>
                <w:sz w:val="24"/>
              </w:rPr>
            </w:pPr>
          </w:p>
        </w:tc>
      </w:tr>
      <w:tr w:rsidR="00FD6689" w:rsidRPr="00762066" w:rsidTr="00FD6689">
        <w:trPr>
          <w:trHeight w:hRule="exact" w:val="851"/>
        </w:trPr>
        <w:tc>
          <w:tcPr>
            <w:tcW w:w="895" w:type="pct"/>
            <w:vAlign w:val="center"/>
          </w:tcPr>
          <w:p w:rsidR="00FD6689" w:rsidRPr="00762066" w:rsidRDefault="00FD6689" w:rsidP="004A5267">
            <w:pPr>
              <w:spacing w:line="480" w:lineRule="exact"/>
              <w:jc w:val="center"/>
              <w:rPr>
                <w:rFonts w:ascii="黑体" w:eastAsia="黑体" w:hAnsi="黑体"/>
                <w:sz w:val="24"/>
              </w:rPr>
            </w:pPr>
            <w:r w:rsidRPr="00762066">
              <w:rPr>
                <w:rFonts w:ascii="黑体" w:eastAsia="黑体" w:hAnsi="黑体" w:hint="eastAsia"/>
                <w:sz w:val="24"/>
              </w:rPr>
              <w:t>所在高校</w:t>
            </w:r>
          </w:p>
        </w:tc>
        <w:tc>
          <w:tcPr>
            <w:tcW w:w="1579" w:type="pct"/>
            <w:gridSpan w:val="3"/>
            <w:vAlign w:val="center"/>
          </w:tcPr>
          <w:p w:rsidR="00FD6689" w:rsidRPr="00762066" w:rsidRDefault="00FD6689" w:rsidP="004A5267">
            <w:pPr>
              <w:spacing w:line="480" w:lineRule="exact"/>
              <w:jc w:val="center"/>
              <w:rPr>
                <w:rFonts w:ascii="黑体" w:eastAsia="黑体" w:hAnsi="黑体"/>
                <w:sz w:val="24"/>
              </w:rPr>
            </w:pPr>
          </w:p>
        </w:tc>
        <w:tc>
          <w:tcPr>
            <w:tcW w:w="478" w:type="pct"/>
            <w:vAlign w:val="center"/>
          </w:tcPr>
          <w:p w:rsidR="00FD6689" w:rsidRPr="00762066" w:rsidRDefault="00FD6689" w:rsidP="004A5267">
            <w:pPr>
              <w:spacing w:line="480" w:lineRule="exact"/>
              <w:jc w:val="center"/>
              <w:rPr>
                <w:rFonts w:ascii="黑体" w:eastAsia="黑体" w:hAnsi="黑体"/>
                <w:sz w:val="24"/>
              </w:rPr>
            </w:pPr>
            <w:r w:rsidRPr="00762066">
              <w:rPr>
                <w:rFonts w:ascii="黑体" w:eastAsia="黑体" w:hAnsi="黑体" w:hint="eastAsia"/>
                <w:sz w:val="24"/>
              </w:rPr>
              <w:t>地址</w:t>
            </w:r>
          </w:p>
        </w:tc>
        <w:tc>
          <w:tcPr>
            <w:tcW w:w="2047" w:type="pct"/>
            <w:gridSpan w:val="2"/>
            <w:vAlign w:val="center"/>
          </w:tcPr>
          <w:p w:rsidR="00FD6689" w:rsidRPr="00762066" w:rsidRDefault="00FD6689" w:rsidP="004A5267">
            <w:pPr>
              <w:spacing w:line="480" w:lineRule="exact"/>
              <w:jc w:val="center"/>
              <w:rPr>
                <w:rFonts w:ascii="黑体" w:eastAsia="黑体" w:hAnsi="黑体"/>
                <w:sz w:val="24"/>
              </w:rPr>
            </w:pPr>
          </w:p>
        </w:tc>
      </w:tr>
      <w:tr w:rsidR="00FD6689" w:rsidRPr="00762066" w:rsidTr="00FD6689">
        <w:trPr>
          <w:trHeight w:hRule="exact" w:val="1012"/>
        </w:trPr>
        <w:tc>
          <w:tcPr>
            <w:tcW w:w="895" w:type="pct"/>
            <w:vMerge w:val="restar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提案团队或个人信息</w:t>
            </w:r>
          </w:p>
        </w:tc>
        <w:tc>
          <w:tcPr>
            <w:tcW w:w="415"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团队成员</w:t>
            </w:r>
          </w:p>
        </w:tc>
        <w:tc>
          <w:tcPr>
            <w:tcW w:w="747"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姓名</w:t>
            </w:r>
          </w:p>
        </w:tc>
        <w:tc>
          <w:tcPr>
            <w:tcW w:w="895" w:type="pct"/>
            <w:gridSpan w:val="2"/>
            <w:vAlign w:val="center"/>
          </w:tcPr>
          <w:p w:rsidR="00762066" w:rsidRPr="00762066" w:rsidRDefault="00762066" w:rsidP="00762066">
            <w:pPr>
              <w:spacing w:line="480" w:lineRule="exact"/>
              <w:jc w:val="center"/>
              <w:rPr>
                <w:rFonts w:ascii="黑体" w:eastAsia="黑体" w:hAnsi="黑体"/>
                <w:sz w:val="24"/>
              </w:rPr>
            </w:pPr>
            <w:r w:rsidRPr="00762066">
              <w:rPr>
                <w:rFonts w:ascii="黑体" w:eastAsia="黑体" w:hAnsi="黑体" w:hint="eastAsia"/>
                <w:sz w:val="24"/>
              </w:rPr>
              <w:t>年级及院系</w:t>
            </w:r>
          </w:p>
        </w:tc>
        <w:tc>
          <w:tcPr>
            <w:tcW w:w="945"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联系方式</w:t>
            </w:r>
          </w:p>
        </w:tc>
        <w:tc>
          <w:tcPr>
            <w:tcW w:w="1102"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电子邮箱</w:t>
            </w:r>
          </w:p>
        </w:tc>
      </w:tr>
      <w:tr w:rsidR="00FD6689" w:rsidRPr="00762066" w:rsidTr="00FD6689">
        <w:trPr>
          <w:trHeight w:hRule="exact" w:val="997"/>
        </w:trPr>
        <w:tc>
          <w:tcPr>
            <w:tcW w:w="895" w:type="pct"/>
            <w:vMerge/>
            <w:vAlign w:val="center"/>
          </w:tcPr>
          <w:p w:rsidR="00762066" w:rsidRPr="00762066" w:rsidRDefault="00762066" w:rsidP="004A5267">
            <w:pPr>
              <w:spacing w:line="480" w:lineRule="exact"/>
              <w:jc w:val="center"/>
              <w:rPr>
                <w:rFonts w:ascii="黑体" w:eastAsia="黑体" w:hAnsi="黑体"/>
                <w:sz w:val="24"/>
              </w:rPr>
            </w:pPr>
          </w:p>
        </w:tc>
        <w:tc>
          <w:tcPr>
            <w:tcW w:w="415"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指导老师</w:t>
            </w:r>
          </w:p>
        </w:tc>
        <w:tc>
          <w:tcPr>
            <w:tcW w:w="747" w:type="pct"/>
            <w:vAlign w:val="center"/>
          </w:tcPr>
          <w:p w:rsidR="00762066" w:rsidRPr="00762066" w:rsidRDefault="00762066" w:rsidP="004A5267">
            <w:pPr>
              <w:spacing w:line="480" w:lineRule="exact"/>
              <w:jc w:val="center"/>
              <w:rPr>
                <w:rFonts w:ascii="黑体" w:eastAsia="黑体" w:hAnsi="黑体"/>
                <w:sz w:val="24"/>
              </w:rPr>
            </w:pPr>
          </w:p>
        </w:tc>
        <w:tc>
          <w:tcPr>
            <w:tcW w:w="895" w:type="pct"/>
            <w:gridSpan w:val="2"/>
          </w:tcPr>
          <w:p w:rsidR="00762066" w:rsidRPr="00762066" w:rsidRDefault="00762066" w:rsidP="004A5267">
            <w:pPr>
              <w:spacing w:line="480" w:lineRule="exact"/>
              <w:jc w:val="center"/>
              <w:rPr>
                <w:rFonts w:ascii="黑体" w:eastAsia="黑体" w:hAnsi="黑体"/>
                <w:sz w:val="24"/>
              </w:rPr>
            </w:pPr>
          </w:p>
        </w:tc>
        <w:tc>
          <w:tcPr>
            <w:tcW w:w="945" w:type="pct"/>
            <w:vAlign w:val="center"/>
          </w:tcPr>
          <w:p w:rsidR="00762066" w:rsidRPr="00762066" w:rsidRDefault="00762066" w:rsidP="004A5267">
            <w:pPr>
              <w:spacing w:line="480" w:lineRule="exact"/>
              <w:jc w:val="center"/>
              <w:rPr>
                <w:rFonts w:ascii="黑体" w:eastAsia="黑体" w:hAnsi="黑体"/>
                <w:sz w:val="24"/>
              </w:rPr>
            </w:pPr>
          </w:p>
        </w:tc>
        <w:tc>
          <w:tcPr>
            <w:tcW w:w="1102" w:type="pct"/>
            <w:vAlign w:val="center"/>
          </w:tcPr>
          <w:p w:rsidR="00762066" w:rsidRPr="00762066" w:rsidRDefault="00762066" w:rsidP="004A5267">
            <w:pPr>
              <w:spacing w:line="480" w:lineRule="exact"/>
              <w:jc w:val="center"/>
              <w:rPr>
                <w:rFonts w:ascii="黑体" w:eastAsia="黑体" w:hAnsi="黑体"/>
                <w:sz w:val="24"/>
              </w:rPr>
            </w:pPr>
          </w:p>
        </w:tc>
      </w:tr>
      <w:tr w:rsidR="00FD6689" w:rsidRPr="00762066" w:rsidTr="00FD6689">
        <w:trPr>
          <w:trHeight w:hRule="exact" w:val="1008"/>
        </w:trPr>
        <w:tc>
          <w:tcPr>
            <w:tcW w:w="895" w:type="pct"/>
            <w:vMerge/>
            <w:vAlign w:val="center"/>
          </w:tcPr>
          <w:p w:rsidR="00762066" w:rsidRPr="00762066" w:rsidRDefault="00762066" w:rsidP="004A5267">
            <w:pPr>
              <w:spacing w:line="480" w:lineRule="exact"/>
              <w:jc w:val="center"/>
              <w:rPr>
                <w:rFonts w:ascii="黑体" w:eastAsia="黑体" w:hAnsi="黑体"/>
                <w:sz w:val="24"/>
              </w:rPr>
            </w:pPr>
          </w:p>
        </w:tc>
        <w:tc>
          <w:tcPr>
            <w:tcW w:w="415"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成员</w:t>
            </w:r>
            <w:proofErr w:type="gramStart"/>
            <w:r w:rsidRPr="00762066">
              <w:rPr>
                <w:rFonts w:ascii="黑体" w:eastAsia="黑体" w:hAnsi="黑体" w:hint="eastAsia"/>
                <w:sz w:val="24"/>
              </w:rPr>
              <w:t>一</w:t>
            </w:r>
            <w:proofErr w:type="gramEnd"/>
            <w:r w:rsidRPr="00762066">
              <w:rPr>
                <w:rFonts w:ascii="黑体" w:eastAsia="黑体" w:hAnsi="黑体" w:hint="eastAsia"/>
                <w:sz w:val="24"/>
              </w:rPr>
              <w:t>（队长）</w:t>
            </w:r>
          </w:p>
        </w:tc>
        <w:tc>
          <w:tcPr>
            <w:tcW w:w="747" w:type="pct"/>
            <w:vAlign w:val="center"/>
          </w:tcPr>
          <w:p w:rsidR="00762066" w:rsidRPr="00762066" w:rsidRDefault="00762066" w:rsidP="004A5267">
            <w:pPr>
              <w:spacing w:line="480" w:lineRule="exact"/>
              <w:jc w:val="center"/>
              <w:rPr>
                <w:rFonts w:ascii="黑体" w:eastAsia="黑体" w:hAnsi="黑体"/>
                <w:sz w:val="24"/>
              </w:rPr>
            </w:pPr>
          </w:p>
        </w:tc>
        <w:tc>
          <w:tcPr>
            <w:tcW w:w="895" w:type="pct"/>
            <w:gridSpan w:val="2"/>
          </w:tcPr>
          <w:p w:rsidR="00762066" w:rsidRPr="00762066" w:rsidRDefault="00762066" w:rsidP="004A5267">
            <w:pPr>
              <w:spacing w:line="480" w:lineRule="exact"/>
              <w:jc w:val="center"/>
              <w:rPr>
                <w:rFonts w:ascii="黑体" w:eastAsia="黑体" w:hAnsi="黑体"/>
                <w:sz w:val="24"/>
              </w:rPr>
            </w:pPr>
          </w:p>
        </w:tc>
        <w:tc>
          <w:tcPr>
            <w:tcW w:w="945" w:type="pct"/>
            <w:vAlign w:val="center"/>
          </w:tcPr>
          <w:p w:rsidR="00762066" w:rsidRPr="00762066" w:rsidRDefault="00762066" w:rsidP="004A5267">
            <w:pPr>
              <w:spacing w:line="480" w:lineRule="exact"/>
              <w:jc w:val="center"/>
              <w:rPr>
                <w:rFonts w:ascii="黑体" w:eastAsia="黑体" w:hAnsi="黑体"/>
                <w:sz w:val="24"/>
              </w:rPr>
            </w:pPr>
          </w:p>
        </w:tc>
        <w:tc>
          <w:tcPr>
            <w:tcW w:w="1102" w:type="pct"/>
            <w:vAlign w:val="center"/>
          </w:tcPr>
          <w:p w:rsidR="00762066" w:rsidRPr="00762066" w:rsidRDefault="00762066" w:rsidP="004A5267">
            <w:pPr>
              <w:spacing w:line="480" w:lineRule="exact"/>
              <w:jc w:val="center"/>
              <w:rPr>
                <w:rFonts w:ascii="黑体" w:eastAsia="黑体" w:hAnsi="黑体"/>
                <w:sz w:val="24"/>
              </w:rPr>
            </w:pPr>
          </w:p>
        </w:tc>
      </w:tr>
      <w:tr w:rsidR="00FD6689" w:rsidRPr="00762066" w:rsidTr="00FD6689">
        <w:trPr>
          <w:trHeight w:hRule="exact" w:val="970"/>
        </w:trPr>
        <w:tc>
          <w:tcPr>
            <w:tcW w:w="895" w:type="pct"/>
            <w:vMerge/>
            <w:vAlign w:val="center"/>
          </w:tcPr>
          <w:p w:rsidR="00762066" w:rsidRPr="00762066" w:rsidRDefault="00762066" w:rsidP="004A5267">
            <w:pPr>
              <w:spacing w:line="480" w:lineRule="exact"/>
              <w:jc w:val="center"/>
              <w:rPr>
                <w:rFonts w:ascii="黑体" w:eastAsia="黑体" w:hAnsi="黑体"/>
                <w:sz w:val="24"/>
              </w:rPr>
            </w:pPr>
          </w:p>
        </w:tc>
        <w:tc>
          <w:tcPr>
            <w:tcW w:w="415"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成员二</w:t>
            </w:r>
          </w:p>
        </w:tc>
        <w:tc>
          <w:tcPr>
            <w:tcW w:w="747" w:type="pct"/>
            <w:vAlign w:val="center"/>
          </w:tcPr>
          <w:p w:rsidR="00762066" w:rsidRPr="00762066" w:rsidRDefault="00762066" w:rsidP="004A5267">
            <w:pPr>
              <w:spacing w:line="480" w:lineRule="exact"/>
              <w:jc w:val="center"/>
              <w:rPr>
                <w:rFonts w:ascii="黑体" w:eastAsia="黑体" w:hAnsi="黑体"/>
                <w:sz w:val="24"/>
              </w:rPr>
            </w:pPr>
          </w:p>
        </w:tc>
        <w:tc>
          <w:tcPr>
            <w:tcW w:w="895" w:type="pct"/>
            <w:gridSpan w:val="2"/>
          </w:tcPr>
          <w:p w:rsidR="00762066" w:rsidRPr="00762066" w:rsidRDefault="00762066" w:rsidP="004A5267">
            <w:pPr>
              <w:spacing w:line="480" w:lineRule="exact"/>
              <w:jc w:val="center"/>
              <w:rPr>
                <w:rFonts w:ascii="黑体" w:eastAsia="黑体" w:hAnsi="黑体"/>
                <w:sz w:val="24"/>
              </w:rPr>
            </w:pPr>
          </w:p>
        </w:tc>
        <w:tc>
          <w:tcPr>
            <w:tcW w:w="945" w:type="pct"/>
            <w:vAlign w:val="center"/>
          </w:tcPr>
          <w:p w:rsidR="00762066" w:rsidRPr="00762066" w:rsidRDefault="00762066" w:rsidP="004A5267">
            <w:pPr>
              <w:spacing w:line="480" w:lineRule="exact"/>
              <w:jc w:val="center"/>
              <w:rPr>
                <w:rFonts w:ascii="黑体" w:eastAsia="黑体" w:hAnsi="黑体"/>
                <w:sz w:val="24"/>
              </w:rPr>
            </w:pPr>
          </w:p>
        </w:tc>
        <w:tc>
          <w:tcPr>
            <w:tcW w:w="1102" w:type="pct"/>
            <w:vAlign w:val="center"/>
          </w:tcPr>
          <w:p w:rsidR="00762066" w:rsidRPr="00762066" w:rsidRDefault="00762066" w:rsidP="004A5267">
            <w:pPr>
              <w:spacing w:line="480" w:lineRule="exact"/>
              <w:jc w:val="center"/>
              <w:rPr>
                <w:rFonts w:ascii="黑体" w:eastAsia="黑体" w:hAnsi="黑体"/>
                <w:sz w:val="24"/>
              </w:rPr>
            </w:pPr>
          </w:p>
        </w:tc>
      </w:tr>
      <w:tr w:rsidR="00FD6689" w:rsidRPr="00762066" w:rsidTr="00FD6689">
        <w:trPr>
          <w:trHeight w:hRule="exact" w:val="984"/>
        </w:trPr>
        <w:tc>
          <w:tcPr>
            <w:tcW w:w="895" w:type="pct"/>
            <w:vMerge/>
            <w:vAlign w:val="center"/>
          </w:tcPr>
          <w:p w:rsidR="00762066" w:rsidRPr="00762066" w:rsidRDefault="00762066" w:rsidP="004A5267">
            <w:pPr>
              <w:spacing w:line="480" w:lineRule="exact"/>
              <w:jc w:val="center"/>
              <w:rPr>
                <w:rFonts w:ascii="黑体" w:eastAsia="黑体" w:hAnsi="黑体"/>
                <w:sz w:val="24"/>
              </w:rPr>
            </w:pPr>
          </w:p>
        </w:tc>
        <w:tc>
          <w:tcPr>
            <w:tcW w:w="415"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成员三</w:t>
            </w:r>
          </w:p>
        </w:tc>
        <w:tc>
          <w:tcPr>
            <w:tcW w:w="747" w:type="pct"/>
            <w:vAlign w:val="center"/>
          </w:tcPr>
          <w:p w:rsidR="00762066" w:rsidRPr="00762066" w:rsidRDefault="00762066" w:rsidP="004A5267">
            <w:pPr>
              <w:spacing w:line="480" w:lineRule="exact"/>
              <w:jc w:val="center"/>
              <w:rPr>
                <w:rFonts w:ascii="黑体" w:eastAsia="黑体" w:hAnsi="黑体"/>
                <w:sz w:val="24"/>
              </w:rPr>
            </w:pPr>
          </w:p>
        </w:tc>
        <w:tc>
          <w:tcPr>
            <w:tcW w:w="895" w:type="pct"/>
            <w:gridSpan w:val="2"/>
          </w:tcPr>
          <w:p w:rsidR="00762066" w:rsidRPr="00762066" w:rsidRDefault="00762066" w:rsidP="004A5267">
            <w:pPr>
              <w:spacing w:line="480" w:lineRule="exact"/>
              <w:jc w:val="center"/>
              <w:rPr>
                <w:rFonts w:ascii="黑体" w:eastAsia="黑体" w:hAnsi="黑体"/>
                <w:sz w:val="24"/>
              </w:rPr>
            </w:pPr>
          </w:p>
        </w:tc>
        <w:tc>
          <w:tcPr>
            <w:tcW w:w="945" w:type="pct"/>
            <w:vAlign w:val="center"/>
          </w:tcPr>
          <w:p w:rsidR="00762066" w:rsidRPr="00762066" w:rsidRDefault="00762066" w:rsidP="004A5267">
            <w:pPr>
              <w:spacing w:line="480" w:lineRule="exact"/>
              <w:jc w:val="center"/>
              <w:rPr>
                <w:rFonts w:ascii="黑体" w:eastAsia="黑体" w:hAnsi="黑体"/>
                <w:sz w:val="24"/>
              </w:rPr>
            </w:pPr>
          </w:p>
        </w:tc>
        <w:tc>
          <w:tcPr>
            <w:tcW w:w="1102" w:type="pct"/>
            <w:vAlign w:val="center"/>
          </w:tcPr>
          <w:p w:rsidR="00762066" w:rsidRPr="00762066" w:rsidRDefault="00762066" w:rsidP="004A5267">
            <w:pPr>
              <w:spacing w:line="480" w:lineRule="exact"/>
              <w:jc w:val="center"/>
              <w:rPr>
                <w:rFonts w:ascii="黑体" w:eastAsia="黑体" w:hAnsi="黑体"/>
                <w:sz w:val="24"/>
              </w:rPr>
            </w:pPr>
          </w:p>
        </w:tc>
      </w:tr>
      <w:tr w:rsidR="00FD6689" w:rsidRPr="00762066" w:rsidTr="00FD6689">
        <w:trPr>
          <w:trHeight w:hRule="exact" w:val="1139"/>
        </w:trPr>
        <w:tc>
          <w:tcPr>
            <w:tcW w:w="895" w:type="pct"/>
            <w:vMerge/>
            <w:vAlign w:val="center"/>
          </w:tcPr>
          <w:p w:rsidR="00762066" w:rsidRPr="00762066" w:rsidRDefault="00762066" w:rsidP="004A5267">
            <w:pPr>
              <w:spacing w:line="480" w:lineRule="exact"/>
              <w:jc w:val="center"/>
              <w:rPr>
                <w:rFonts w:ascii="黑体" w:eastAsia="黑体" w:hAnsi="黑体"/>
                <w:sz w:val="24"/>
              </w:rPr>
            </w:pPr>
          </w:p>
        </w:tc>
        <w:tc>
          <w:tcPr>
            <w:tcW w:w="415"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成员四</w:t>
            </w:r>
          </w:p>
        </w:tc>
        <w:tc>
          <w:tcPr>
            <w:tcW w:w="747" w:type="pct"/>
            <w:vAlign w:val="center"/>
          </w:tcPr>
          <w:p w:rsidR="00762066" w:rsidRPr="00762066" w:rsidRDefault="00762066" w:rsidP="004A5267">
            <w:pPr>
              <w:spacing w:line="480" w:lineRule="exact"/>
              <w:jc w:val="center"/>
              <w:rPr>
                <w:rFonts w:ascii="黑体" w:eastAsia="黑体" w:hAnsi="黑体"/>
                <w:sz w:val="24"/>
              </w:rPr>
            </w:pPr>
          </w:p>
        </w:tc>
        <w:tc>
          <w:tcPr>
            <w:tcW w:w="895" w:type="pct"/>
            <w:gridSpan w:val="2"/>
          </w:tcPr>
          <w:p w:rsidR="00762066" w:rsidRPr="00762066" w:rsidRDefault="00762066" w:rsidP="004A5267">
            <w:pPr>
              <w:spacing w:line="480" w:lineRule="exact"/>
              <w:jc w:val="center"/>
              <w:rPr>
                <w:rFonts w:ascii="黑体" w:eastAsia="黑体" w:hAnsi="黑体"/>
                <w:sz w:val="24"/>
              </w:rPr>
            </w:pPr>
          </w:p>
        </w:tc>
        <w:tc>
          <w:tcPr>
            <w:tcW w:w="945" w:type="pct"/>
            <w:vAlign w:val="center"/>
          </w:tcPr>
          <w:p w:rsidR="00762066" w:rsidRPr="00762066" w:rsidRDefault="00762066" w:rsidP="004A5267">
            <w:pPr>
              <w:spacing w:line="480" w:lineRule="exact"/>
              <w:jc w:val="center"/>
              <w:rPr>
                <w:rFonts w:ascii="黑体" w:eastAsia="黑体" w:hAnsi="黑体"/>
                <w:sz w:val="24"/>
              </w:rPr>
            </w:pPr>
          </w:p>
        </w:tc>
        <w:tc>
          <w:tcPr>
            <w:tcW w:w="1102" w:type="pct"/>
            <w:vAlign w:val="center"/>
          </w:tcPr>
          <w:p w:rsidR="00762066" w:rsidRPr="00762066" w:rsidRDefault="00762066" w:rsidP="004A5267">
            <w:pPr>
              <w:spacing w:line="480" w:lineRule="exact"/>
              <w:jc w:val="center"/>
              <w:rPr>
                <w:rFonts w:ascii="黑体" w:eastAsia="黑体" w:hAnsi="黑体"/>
                <w:sz w:val="24"/>
              </w:rPr>
            </w:pPr>
          </w:p>
        </w:tc>
      </w:tr>
      <w:tr w:rsidR="00762066" w:rsidRPr="00762066" w:rsidTr="00FD6689">
        <w:trPr>
          <w:trHeight w:val="3676"/>
        </w:trPr>
        <w:tc>
          <w:tcPr>
            <w:tcW w:w="895" w:type="pct"/>
            <w:vAlign w:val="center"/>
          </w:tcPr>
          <w:p w:rsidR="00762066" w:rsidRPr="00762066" w:rsidRDefault="00762066" w:rsidP="004A5267">
            <w:pPr>
              <w:spacing w:line="480" w:lineRule="exact"/>
              <w:jc w:val="center"/>
              <w:rPr>
                <w:rFonts w:ascii="黑体" w:eastAsia="黑体" w:hAnsi="黑体"/>
                <w:sz w:val="24"/>
              </w:rPr>
            </w:pPr>
            <w:r w:rsidRPr="00762066">
              <w:rPr>
                <w:rFonts w:ascii="黑体" w:eastAsia="黑体" w:hAnsi="黑体" w:hint="eastAsia"/>
                <w:sz w:val="24"/>
              </w:rPr>
              <w:t>作品简介</w:t>
            </w:r>
          </w:p>
        </w:tc>
        <w:tc>
          <w:tcPr>
            <w:tcW w:w="4105" w:type="pct"/>
            <w:gridSpan w:val="6"/>
          </w:tcPr>
          <w:p w:rsidR="00762066" w:rsidRPr="00762066" w:rsidRDefault="00762066" w:rsidP="004A5267">
            <w:pPr>
              <w:spacing w:line="480" w:lineRule="exact"/>
              <w:jc w:val="center"/>
              <w:rPr>
                <w:rFonts w:ascii="黑体" w:eastAsia="黑体" w:hAnsi="黑体"/>
                <w:sz w:val="24"/>
              </w:rPr>
            </w:pPr>
          </w:p>
        </w:tc>
      </w:tr>
    </w:tbl>
    <w:p w:rsidR="001C37BA" w:rsidRDefault="00FD6689" w:rsidP="001C37BA">
      <w:pPr>
        <w:widowControl/>
        <w:spacing w:after="200" w:line="276" w:lineRule="auto"/>
        <w:jc w:val="right"/>
        <w:rPr>
          <w:rFonts w:ascii="黑体" w:eastAsia="黑体" w:hAnsi="黑体" w:cstheme="majorBidi"/>
          <w:bCs/>
          <w:sz w:val="28"/>
          <w:szCs w:val="32"/>
        </w:rPr>
      </w:pPr>
      <w:bookmarkStart w:id="73" w:name="_Toc370668304"/>
      <w:bookmarkStart w:id="74" w:name="_Toc370668416"/>
      <w:r w:rsidRPr="00FD6689">
        <w:rPr>
          <w:rFonts w:ascii="黑体" w:eastAsia="黑体" w:hAnsi="黑体" w:cstheme="majorBidi" w:hint="eastAsia"/>
          <w:bCs/>
          <w:sz w:val="28"/>
          <w:szCs w:val="32"/>
        </w:rPr>
        <w:t>（</w:t>
      </w:r>
      <w:r>
        <w:rPr>
          <w:rFonts w:ascii="黑体" w:eastAsia="黑体" w:hAnsi="黑体" w:cstheme="majorBidi" w:hint="eastAsia"/>
          <w:bCs/>
          <w:sz w:val="28"/>
          <w:szCs w:val="32"/>
        </w:rPr>
        <w:t>团队成员中</w:t>
      </w:r>
      <w:r w:rsidRPr="00FD6689">
        <w:rPr>
          <w:rFonts w:ascii="黑体" w:eastAsia="黑体" w:hAnsi="黑体" w:cstheme="majorBidi" w:hint="eastAsia"/>
          <w:bCs/>
          <w:sz w:val="28"/>
          <w:szCs w:val="32"/>
        </w:rPr>
        <w:t>默认成员一为队长）</w:t>
      </w:r>
    </w:p>
    <w:p w:rsidR="001C37BA" w:rsidRDefault="00BE39CB" w:rsidP="001C37BA">
      <w:pPr>
        <w:widowControl/>
        <w:spacing w:line="276" w:lineRule="auto"/>
        <w:jc w:val="center"/>
        <w:rPr>
          <w:rFonts w:ascii="黑体" w:eastAsia="黑体" w:hAnsi="黑体"/>
          <w:sz w:val="28"/>
        </w:rPr>
      </w:pPr>
      <w:r>
        <w:rPr>
          <w:rFonts w:ascii="黑体" w:eastAsia="黑体" w:hAnsi="黑体" w:hint="eastAsia"/>
          <w:noProof/>
          <w:sz w:val="28"/>
        </w:rPr>
        <w:lastRenderedPageBreak/>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3962400" cy="4533900"/>
            <wp:effectExtent l="19050" t="0" r="0" b="0"/>
            <wp:wrapNone/>
            <wp:docPr id="6" name="图片 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lum bright="60000"/>
                    </a:blip>
                    <a:stretch>
                      <a:fillRect/>
                    </a:stretch>
                  </pic:blipFill>
                  <pic:spPr>
                    <a:xfrm>
                      <a:off x="0" y="0"/>
                      <a:ext cx="3962400" cy="4533900"/>
                    </a:xfrm>
                    <a:prstGeom prst="rect">
                      <a:avLst/>
                    </a:prstGeom>
                  </pic:spPr>
                </pic:pic>
              </a:graphicData>
            </a:graphic>
          </wp:anchor>
        </w:drawing>
      </w:r>
      <w:r w:rsidR="001C37BA">
        <w:rPr>
          <w:rFonts w:ascii="黑体" w:eastAsia="黑体" w:hAnsi="黑体" w:hint="eastAsia"/>
          <w:sz w:val="28"/>
        </w:rPr>
        <w:t>中国张家界 第二届大学生世界遗产保护论坛</w:t>
      </w:r>
    </w:p>
    <w:p w:rsidR="00F64BBA" w:rsidRPr="001C37BA" w:rsidRDefault="00F64BBA" w:rsidP="00F73836">
      <w:pPr>
        <w:widowControl/>
        <w:spacing w:afterLines="50" w:after="180" w:line="276" w:lineRule="auto"/>
        <w:jc w:val="center"/>
        <w:rPr>
          <w:rFonts w:ascii="黑体" w:eastAsia="黑体" w:hAnsi="黑体" w:cstheme="majorBidi"/>
          <w:bCs/>
          <w:sz w:val="28"/>
          <w:szCs w:val="32"/>
        </w:rPr>
      </w:pPr>
      <w:r>
        <w:rPr>
          <w:rFonts w:ascii="黑体" w:eastAsia="黑体" w:hAnsi="黑体" w:hint="eastAsia"/>
          <w:sz w:val="28"/>
        </w:rPr>
        <w:t>“张家界（武陵源）世界遗产地”宣传口号设计大赛</w:t>
      </w:r>
      <w:bookmarkEnd w:id="73"/>
      <w:bookmarkEnd w:id="74"/>
      <w:r w:rsidR="001C37BA">
        <w:rPr>
          <w:rFonts w:ascii="黑体" w:eastAsia="黑体" w:hAnsi="黑体" w:hint="eastAsia"/>
          <w:sz w:val="28"/>
        </w:rPr>
        <w:t>报名表</w:t>
      </w:r>
    </w:p>
    <w:tbl>
      <w:tblPr>
        <w:tblStyle w:val="11"/>
        <w:tblW w:w="5000" w:type="pct"/>
        <w:tblLook w:val="04A0" w:firstRow="1" w:lastRow="0" w:firstColumn="1" w:lastColumn="0" w:noHBand="0" w:noVBand="1"/>
      </w:tblPr>
      <w:tblGrid>
        <w:gridCol w:w="1388"/>
        <w:gridCol w:w="706"/>
        <w:gridCol w:w="1277"/>
        <w:gridCol w:w="286"/>
        <w:gridCol w:w="818"/>
        <w:gridCol w:w="315"/>
        <w:gridCol w:w="1416"/>
        <w:gridCol w:w="2316"/>
      </w:tblGrid>
      <w:tr w:rsidR="004A5267" w:rsidRPr="00FD6689" w:rsidTr="00FD6689">
        <w:trPr>
          <w:trHeight w:hRule="exact" w:val="851"/>
        </w:trPr>
        <w:tc>
          <w:tcPr>
            <w:tcW w:w="814" w:type="pct"/>
            <w:vAlign w:val="center"/>
          </w:tcPr>
          <w:p w:rsidR="004A5267" w:rsidRPr="00FD6689" w:rsidRDefault="004A5267" w:rsidP="008E3CE1">
            <w:pPr>
              <w:spacing w:line="480" w:lineRule="exact"/>
              <w:jc w:val="center"/>
              <w:rPr>
                <w:rFonts w:ascii="黑体" w:eastAsia="黑体" w:hAnsi="黑体"/>
                <w:sz w:val="24"/>
              </w:rPr>
            </w:pPr>
            <w:r w:rsidRPr="00FD6689">
              <w:rPr>
                <w:rFonts w:ascii="黑体" w:eastAsia="黑体" w:hAnsi="黑体" w:hint="eastAsia"/>
                <w:sz w:val="24"/>
              </w:rPr>
              <w:t>作品名称</w:t>
            </w:r>
          </w:p>
        </w:tc>
        <w:tc>
          <w:tcPr>
            <w:tcW w:w="4186" w:type="pct"/>
            <w:gridSpan w:val="7"/>
            <w:vAlign w:val="center"/>
          </w:tcPr>
          <w:p w:rsidR="004A5267" w:rsidRPr="00FD6689" w:rsidRDefault="004A5267" w:rsidP="008E3CE1">
            <w:pPr>
              <w:spacing w:line="480" w:lineRule="exact"/>
              <w:jc w:val="center"/>
              <w:rPr>
                <w:rFonts w:ascii="黑体" w:eastAsia="黑体" w:hAnsi="黑体"/>
                <w:sz w:val="24"/>
              </w:rPr>
            </w:pPr>
          </w:p>
        </w:tc>
      </w:tr>
      <w:tr w:rsidR="004A5267" w:rsidRPr="00FD6689" w:rsidTr="00FD6689">
        <w:trPr>
          <w:trHeight w:hRule="exact" w:val="851"/>
        </w:trPr>
        <w:tc>
          <w:tcPr>
            <w:tcW w:w="814" w:type="pct"/>
            <w:vAlign w:val="center"/>
          </w:tcPr>
          <w:p w:rsidR="004A5267" w:rsidRPr="00FD6689" w:rsidRDefault="004A5267" w:rsidP="008E3CE1">
            <w:pPr>
              <w:spacing w:line="480" w:lineRule="exact"/>
              <w:jc w:val="center"/>
              <w:rPr>
                <w:rFonts w:ascii="黑体" w:eastAsia="黑体" w:hAnsi="黑体"/>
                <w:sz w:val="24"/>
              </w:rPr>
            </w:pPr>
            <w:r w:rsidRPr="00FD6689">
              <w:rPr>
                <w:rFonts w:ascii="黑体" w:eastAsia="黑体" w:hAnsi="黑体" w:hint="eastAsia"/>
                <w:sz w:val="24"/>
              </w:rPr>
              <w:t>宣传口号</w:t>
            </w:r>
          </w:p>
        </w:tc>
        <w:tc>
          <w:tcPr>
            <w:tcW w:w="4186" w:type="pct"/>
            <w:gridSpan w:val="7"/>
            <w:vAlign w:val="center"/>
          </w:tcPr>
          <w:p w:rsidR="004A5267" w:rsidRPr="00FD6689" w:rsidRDefault="004A5267" w:rsidP="008E3CE1">
            <w:pPr>
              <w:spacing w:line="480" w:lineRule="exact"/>
              <w:jc w:val="center"/>
              <w:rPr>
                <w:rFonts w:ascii="黑体" w:eastAsia="黑体" w:hAnsi="黑体"/>
                <w:sz w:val="24"/>
              </w:rPr>
            </w:pPr>
          </w:p>
        </w:tc>
      </w:tr>
      <w:tr w:rsidR="001F0653" w:rsidRPr="00FD6689" w:rsidTr="001F0653">
        <w:trPr>
          <w:trHeight w:hRule="exact" w:val="851"/>
        </w:trPr>
        <w:tc>
          <w:tcPr>
            <w:tcW w:w="814" w:type="pct"/>
            <w:vAlign w:val="center"/>
          </w:tcPr>
          <w:p w:rsidR="001F0653" w:rsidRPr="00FD6689" w:rsidRDefault="001F0653" w:rsidP="008E3CE1">
            <w:pPr>
              <w:spacing w:line="480" w:lineRule="exact"/>
              <w:jc w:val="center"/>
              <w:rPr>
                <w:rFonts w:ascii="黑体" w:eastAsia="黑体" w:hAnsi="黑体"/>
                <w:sz w:val="24"/>
              </w:rPr>
            </w:pPr>
            <w:r>
              <w:rPr>
                <w:rFonts w:ascii="黑体" w:eastAsia="黑体" w:hAnsi="黑体" w:hint="eastAsia"/>
                <w:sz w:val="24"/>
              </w:rPr>
              <w:t>团队名称</w:t>
            </w:r>
          </w:p>
        </w:tc>
        <w:tc>
          <w:tcPr>
            <w:tcW w:w="1331" w:type="pct"/>
            <w:gridSpan w:val="3"/>
            <w:vAlign w:val="center"/>
          </w:tcPr>
          <w:p w:rsidR="001F0653" w:rsidRDefault="001F0653" w:rsidP="001F0653">
            <w:pPr>
              <w:jc w:val="center"/>
              <w:rPr>
                <w:rFonts w:ascii="黑体" w:eastAsia="黑体" w:hAnsi="黑体"/>
                <w:sz w:val="24"/>
              </w:rPr>
            </w:pPr>
          </w:p>
        </w:tc>
        <w:tc>
          <w:tcPr>
            <w:tcW w:w="665" w:type="pct"/>
            <w:gridSpan w:val="2"/>
            <w:vAlign w:val="center"/>
          </w:tcPr>
          <w:p w:rsidR="001F0653" w:rsidRDefault="001F0653" w:rsidP="001F0653">
            <w:pPr>
              <w:jc w:val="center"/>
              <w:rPr>
                <w:rFonts w:ascii="黑体" w:eastAsia="黑体" w:hAnsi="黑体"/>
                <w:sz w:val="24"/>
              </w:rPr>
            </w:pPr>
            <w:r>
              <w:rPr>
                <w:rFonts w:ascii="黑体" w:eastAsia="黑体" w:hAnsi="黑体" w:hint="eastAsia"/>
                <w:sz w:val="24"/>
              </w:rPr>
              <w:t>作品</w:t>
            </w:r>
          </w:p>
          <w:p w:rsidR="001F0653" w:rsidRPr="00FD6689" w:rsidRDefault="001F0653" w:rsidP="001F0653">
            <w:pPr>
              <w:jc w:val="center"/>
              <w:rPr>
                <w:rFonts w:ascii="黑体" w:eastAsia="黑体" w:hAnsi="黑体"/>
                <w:sz w:val="24"/>
              </w:rPr>
            </w:pPr>
            <w:r>
              <w:rPr>
                <w:rFonts w:ascii="黑体" w:eastAsia="黑体" w:hAnsi="黑体" w:hint="eastAsia"/>
                <w:sz w:val="24"/>
              </w:rPr>
              <w:t>类型</w:t>
            </w:r>
          </w:p>
        </w:tc>
        <w:tc>
          <w:tcPr>
            <w:tcW w:w="2190" w:type="pct"/>
            <w:gridSpan w:val="2"/>
            <w:vAlign w:val="center"/>
          </w:tcPr>
          <w:p w:rsidR="001F0653" w:rsidRPr="001F0653" w:rsidRDefault="001F0653" w:rsidP="001F0653">
            <w:pPr>
              <w:jc w:val="center"/>
              <w:rPr>
                <w:rFonts w:ascii="黑体" w:eastAsia="黑体" w:hAnsi="黑体"/>
              </w:rPr>
            </w:pPr>
            <w:r w:rsidRPr="001F0653">
              <w:rPr>
                <w:rFonts w:ascii="黑体" w:eastAsia="黑体" w:hAnsi="黑体" w:hint="eastAsia"/>
              </w:rPr>
              <w:t>□</w:t>
            </w:r>
            <w:proofErr w:type="gramStart"/>
            <w:r w:rsidRPr="001F0653">
              <w:rPr>
                <w:rFonts w:ascii="黑体" w:eastAsia="黑体" w:hAnsi="黑体" w:hint="eastAsia"/>
              </w:rPr>
              <w:t>平面公益</w:t>
            </w:r>
            <w:proofErr w:type="gramEnd"/>
            <w:r w:rsidRPr="001F0653">
              <w:rPr>
                <w:rFonts w:ascii="黑体" w:eastAsia="黑体" w:hAnsi="黑体" w:hint="eastAsia"/>
              </w:rPr>
              <w:t>广告</w:t>
            </w:r>
          </w:p>
          <w:p w:rsidR="001F0653" w:rsidRPr="00FD6689" w:rsidRDefault="001F0653" w:rsidP="001F0653">
            <w:pPr>
              <w:spacing w:line="480" w:lineRule="exact"/>
              <w:jc w:val="center"/>
              <w:rPr>
                <w:rFonts w:ascii="黑体" w:eastAsia="黑体" w:hAnsi="黑体"/>
                <w:sz w:val="24"/>
              </w:rPr>
            </w:pPr>
            <w:r w:rsidRPr="001F0653">
              <w:rPr>
                <w:rFonts w:ascii="黑体" w:eastAsia="黑体" w:hAnsi="黑体" w:hint="eastAsia"/>
              </w:rPr>
              <w:t>□</w:t>
            </w:r>
            <w:proofErr w:type="gramStart"/>
            <w:r w:rsidRPr="001F0653">
              <w:rPr>
                <w:rFonts w:ascii="黑体" w:eastAsia="黑体" w:hAnsi="黑体" w:hint="eastAsia"/>
              </w:rPr>
              <w:t>创意公益</w:t>
            </w:r>
            <w:proofErr w:type="gramEnd"/>
            <w:r w:rsidRPr="001F0653">
              <w:rPr>
                <w:rFonts w:ascii="黑体" w:eastAsia="黑体" w:hAnsi="黑体" w:hint="eastAsia"/>
              </w:rPr>
              <w:t>视频广</w:t>
            </w:r>
            <w:r w:rsidRPr="00FD6689">
              <w:rPr>
                <w:rFonts w:ascii="黑体" w:eastAsia="黑体" w:hAnsi="黑体" w:hint="eastAsia"/>
                <w:sz w:val="24"/>
              </w:rPr>
              <w:t>告</w:t>
            </w:r>
          </w:p>
        </w:tc>
      </w:tr>
      <w:tr w:rsidR="00FD6689" w:rsidRPr="00FD6689" w:rsidTr="00FD6689">
        <w:trPr>
          <w:trHeight w:hRule="exact" w:val="851"/>
        </w:trPr>
        <w:tc>
          <w:tcPr>
            <w:tcW w:w="814" w:type="pct"/>
            <w:vAlign w:val="center"/>
          </w:tcPr>
          <w:p w:rsidR="004A5267" w:rsidRPr="00FD6689" w:rsidRDefault="004A5267" w:rsidP="008E3CE1">
            <w:pPr>
              <w:spacing w:line="480" w:lineRule="exact"/>
              <w:jc w:val="center"/>
              <w:rPr>
                <w:rFonts w:ascii="黑体" w:eastAsia="黑体" w:hAnsi="黑体"/>
                <w:sz w:val="24"/>
              </w:rPr>
            </w:pPr>
            <w:r w:rsidRPr="00FD6689">
              <w:rPr>
                <w:rFonts w:ascii="黑体" w:eastAsia="黑体" w:hAnsi="黑体" w:hint="eastAsia"/>
                <w:sz w:val="24"/>
              </w:rPr>
              <w:t>所在高校</w:t>
            </w:r>
          </w:p>
        </w:tc>
        <w:tc>
          <w:tcPr>
            <w:tcW w:w="1331" w:type="pct"/>
            <w:gridSpan w:val="3"/>
            <w:vAlign w:val="center"/>
          </w:tcPr>
          <w:p w:rsidR="004A5267" w:rsidRPr="00FD6689" w:rsidRDefault="004A5267" w:rsidP="008E3CE1">
            <w:pPr>
              <w:spacing w:line="480" w:lineRule="exact"/>
              <w:jc w:val="center"/>
              <w:rPr>
                <w:rFonts w:ascii="黑体" w:eastAsia="黑体" w:hAnsi="黑体"/>
                <w:sz w:val="24"/>
              </w:rPr>
            </w:pPr>
          </w:p>
        </w:tc>
        <w:tc>
          <w:tcPr>
            <w:tcW w:w="665" w:type="pct"/>
            <w:gridSpan w:val="2"/>
            <w:vAlign w:val="center"/>
          </w:tcPr>
          <w:p w:rsidR="004A5267" w:rsidRPr="00FD6689" w:rsidRDefault="004A5267" w:rsidP="008E3CE1">
            <w:pPr>
              <w:spacing w:line="480" w:lineRule="exact"/>
              <w:jc w:val="center"/>
              <w:rPr>
                <w:rFonts w:ascii="黑体" w:eastAsia="黑体" w:hAnsi="黑体"/>
                <w:sz w:val="24"/>
              </w:rPr>
            </w:pPr>
            <w:r w:rsidRPr="00FD6689">
              <w:rPr>
                <w:rFonts w:ascii="黑体" w:eastAsia="黑体" w:hAnsi="黑体" w:hint="eastAsia"/>
                <w:sz w:val="24"/>
              </w:rPr>
              <w:t>地址</w:t>
            </w:r>
          </w:p>
        </w:tc>
        <w:tc>
          <w:tcPr>
            <w:tcW w:w="2190" w:type="pct"/>
            <w:gridSpan w:val="2"/>
            <w:vAlign w:val="center"/>
          </w:tcPr>
          <w:p w:rsidR="004A5267" w:rsidRPr="00FD6689" w:rsidRDefault="004A5267" w:rsidP="008E3CE1">
            <w:pPr>
              <w:spacing w:line="480" w:lineRule="exact"/>
              <w:jc w:val="center"/>
              <w:rPr>
                <w:rFonts w:ascii="黑体" w:eastAsia="黑体" w:hAnsi="黑体"/>
                <w:sz w:val="24"/>
              </w:rPr>
            </w:pPr>
          </w:p>
        </w:tc>
      </w:tr>
      <w:tr w:rsidR="00FD6689" w:rsidRPr="00FD6689" w:rsidTr="00FD6689">
        <w:trPr>
          <w:trHeight w:hRule="exact" w:val="1008"/>
        </w:trPr>
        <w:tc>
          <w:tcPr>
            <w:tcW w:w="814" w:type="pct"/>
            <w:vMerge w:val="restart"/>
            <w:vAlign w:val="center"/>
          </w:tcPr>
          <w:p w:rsidR="00FD6689" w:rsidRPr="00FD6689" w:rsidRDefault="00FD6689" w:rsidP="008E3CE1">
            <w:pPr>
              <w:spacing w:line="480" w:lineRule="exact"/>
              <w:jc w:val="center"/>
              <w:rPr>
                <w:rFonts w:ascii="黑体" w:eastAsia="黑体" w:hAnsi="黑体"/>
                <w:sz w:val="24"/>
              </w:rPr>
            </w:pPr>
            <w:r w:rsidRPr="00FD6689">
              <w:rPr>
                <w:rFonts w:ascii="黑体" w:eastAsia="黑体" w:hAnsi="黑体" w:hint="eastAsia"/>
                <w:sz w:val="24"/>
              </w:rPr>
              <w:t>提案团队或个人信息</w:t>
            </w:r>
          </w:p>
        </w:tc>
        <w:tc>
          <w:tcPr>
            <w:tcW w:w="414" w:type="pct"/>
            <w:vAlign w:val="center"/>
          </w:tcPr>
          <w:p w:rsidR="00FD6689" w:rsidRPr="00FD6689" w:rsidRDefault="00FD6689" w:rsidP="008E3CE1">
            <w:pPr>
              <w:spacing w:line="480" w:lineRule="exact"/>
              <w:jc w:val="center"/>
              <w:rPr>
                <w:rFonts w:ascii="黑体" w:eastAsia="黑体" w:hAnsi="黑体"/>
                <w:sz w:val="24"/>
              </w:rPr>
            </w:pPr>
            <w:r w:rsidRPr="00FD6689">
              <w:rPr>
                <w:rFonts w:ascii="黑体" w:eastAsia="黑体" w:hAnsi="黑体" w:hint="eastAsia"/>
                <w:sz w:val="24"/>
              </w:rPr>
              <w:t>团队成员</w:t>
            </w:r>
          </w:p>
        </w:tc>
        <w:tc>
          <w:tcPr>
            <w:tcW w:w="749" w:type="pct"/>
            <w:vAlign w:val="center"/>
          </w:tcPr>
          <w:p w:rsidR="00FD6689" w:rsidRPr="00FD6689" w:rsidRDefault="00FD6689" w:rsidP="008E3CE1">
            <w:pPr>
              <w:spacing w:line="480" w:lineRule="exact"/>
              <w:jc w:val="center"/>
              <w:rPr>
                <w:rFonts w:ascii="黑体" w:eastAsia="黑体" w:hAnsi="黑体"/>
                <w:sz w:val="24"/>
              </w:rPr>
            </w:pPr>
            <w:r w:rsidRPr="00FD6689">
              <w:rPr>
                <w:rFonts w:ascii="黑体" w:eastAsia="黑体" w:hAnsi="黑体" w:hint="eastAsia"/>
                <w:sz w:val="24"/>
              </w:rPr>
              <w:t>姓名</w:t>
            </w:r>
          </w:p>
        </w:tc>
        <w:tc>
          <w:tcPr>
            <w:tcW w:w="648" w:type="pct"/>
            <w:gridSpan w:val="2"/>
            <w:vAlign w:val="center"/>
          </w:tcPr>
          <w:p w:rsidR="00FD6689" w:rsidRPr="00FD6689" w:rsidRDefault="00FD6689" w:rsidP="00FD6689">
            <w:pPr>
              <w:spacing w:line="480" w:lineRule="exact"/>
              <w:jc w:val="center"/>
              <w:rPr>
                <w:rFonts w:ascii="黑体" w:eastAsia="黑体" w:hAnsi="黑体"/>
                <w:sz w:val="24"/>
              </w:rPr>
            </w:pPr>
            <w:r>
              <w:rPr>
                <w:rFonts w:ascii="黑体" w:eastAsia="黑体" w:hAnsi="黑体" w:hint="eastAsia"/>
                <w:sz w:val="24"/>
              </w:rPr>
              <w:t>年级及院系</w:t>
            </w:r>
          </w:p>
        </w:tc>
        <w:tc>
          <w:tcPr>
            <w:tcW w:w="1016" w:type="pct"/>
            <w:gridSpan w:val="2"/>
            <w:vAlign w:val="center"/>
          </w:tcPr>
          <w:p w:rsidR="00FD6689" w:rsidRPr="00FD6689" w:rsidRDefault="00FD6689" w:rsidP="008E3CE1">
            <w:pPr>
              <w:spacing w:line="480" w:lineRule="exact"/>
              <w:jc w:val="center"/>
              <w:rPr>
                <w:rFonts w:ascii="黑体" w:eastAsia="黑体" w:hAnsi="黑体"/>
                <w:sz w:val="24"/>
              </w:rPr>
            </w:pPr>
            <w:r w:rsidRPr="00FD6689">
              <w:rPr>
                <w:rFonts w:ascii="黑体" w:eastAsia="黑体" w:hAnsi="黑体" w:hint="eastAsia"/>
                <w:sz w:val="24"/>
              </w:rPr>
              <w:t>联系方式</w:t>
            </w:r>
          </w:p>
        </w:tc>
        <w:tc>
          <w:tcPr>
            <w:tcW w:w="1359" w:type="pct"/>
            <w:vAlign w:val="center"/>
          </w:tcPr>
          <w:p w:rsidR="00FD6689" w:rsidRPr="00FD6689" w:rsidRDefault="00FD6689" w:rsidP="008E3CE1">
            <w:pPr>
              <w:spacing w:line="480" w:lineRule="exact"/>
              <w:jc w:val="center"/>
              <w:rPr>
                <w:rFonts w:ascii="黑体" w:eastAsia="黑体" w:hAnsi="黑体"/>
                <w:sz w:val="24"/>
              </w:rPr>
            </w:pPr>
            <w:r w:rsidRPr="00FD6689">
              <w:rPr>
                <w:rFonts w:ascii="黑体" w:eastAsia="黑体" w:hAnsi="黑体" w:hint="eastAsia"/>
                <w:sz w:val="24"/>
              </w:rPr>
              <w:t>电子邮箱</w:t>
            </w:r>
          </w:p>
        </w:tc>
      </w:tr>
      <w:tr w:rsidR="00FD6689" w:rsidRPr="00FD6689" w:rsidTr="00FD6689">
        <w:trPr>
          <w:trHeight w:hRule="exact" w:val="979"/>
        </w:trPr>
        <w:tc>
          <w:tcPr>
            <w:tcW w:w="814" w:type="pct"/>
            <w:vMerge/>
            <w:vAlign w:val="center"/>
          </w:tcPr>
          <w:p w:rsidR="00FD6689" w:rsidRPr="00FD6689" w:rsidRDefault="00FD6689" w:rsidP="008E3CE1">
            <w:pPr>
              <w:spacing w:line="480" w:lineRule="exact"/>
              <w:jc w:val="center"/>
              <w:rPr>
                <w:rFonts w:ascii="黑体" w:eastAsia="黑体" w:hAnsi="黑体"/>
                <w:sz w:val="24"/>
              </w:rPr>
            </w:pPr>
          </w:p>
        </w:tc>
        <w:tc>
          <w:tcPr>
            <w:tcW w:w="414" w:type="pct"/>
            <w:vAlign w:val="center"/>
          </w:tcPr>
          <w:p w:rsidR="00FD6689" w:rsidRPr="00FD6689" w:rsidRDefault="00FD6689" w:rsidP="008E3CE1">
            <w:pPr>
              <w:spacing w:line="480" w:lineRule="exact"/>
              <w:jc w:val="center"/>
              <w:rPr>
                <w:rFonts w:ascii="黑体" w:eastAsia="黑体" w:hAnsi="黑体"/>
                <w:sz w:val="24"/>
              </w:rPr>
            </w:pPr>
            <w:r w:rsidRPr="00FD6689">
              <w:rPr>
                <w:rFonts w:ascii="黑体" w:eastAsia="黑体" w:hAnsi="黑体" w:hint="eastAsia"/>
                <w:sz w:val="24"/>
              </w:rPr>
              <w:t>成员</w:t>
            </w:r>
            <w:proofErr w:type="gramStart"/>
            <w:r w:rsidRPr="00FD6689">
              <w:rPr>
                <w:rFonts w:ascii="黑体" w:eastAsia="黑体" w:hAnsi="黑体" w:hint="eastAsia"/>
                <w:sz w:val="24"/>
              </w:rPr>
              <w:t>一</w:t>
            </w:r>
            <w:proofErr w:type="gramEnd"/>
          </w:p>
        </w:tc>
        <w:tc>
          <w:tcPr>
            <w:tcW w:w="749" w:type="pct"/>
            <w:vAlign w:val="center"/>
          </w:tcPr>
          <w:p w:rsidR="00FD6689" w:rsidRPr="00FD6689" w:rsidRDefault="00FD6689" w:rsidP="008E3CE1">
            <w:pPr>
              <w:spacing w:line="480" w:lineRule="exact"/>
              <w:jc w:val="center"/>
              <w:rPr>
                <w:rFonts w:ascii="黑体" w:eastAsia="黑体" w:hAnsi="黑体"/>
                <w:sz w:val="24"/>
              </w:rPr>
            </w:pPr>
          </w:p>
        </w:tc>
        <w:tc>
          <w:tcPr>
            <w:tcW w:w="648" w:type="pct"/>
            <w:gridSpan w:val="2"/>
            <w:vAlign w:val="center"/>
          </w:tcPr>
          <w:p w:rsidR="00FD6689" w:rsidRPr="00FD6689" w:rsidRDefault="00FD6689" w:rsidP="008E3CE1">
            <w:pPr>
              <w:spacing w:line="480" w:lineRule="exact"/>
              <w:jc w:val="center"/>
              <w:rPr>
                <w:rFonts w:ascii="黑体" w:eastAsia="黑体" w:hAnsi="黑体"/>
                <w:sz w:val="24"/>
              </w:rPr>
            </w:pPr>
          </w:p>
        </w:tc>
        <w:tc>
          <w:tcPr>
            <w:tcW w:w="1016" w:type="pct"/>
            <w:gridSpan w:val="2"/>
            <w:vAlign w:val="center"/>
          </w:tcPr>
          <w:p w:rsidR="00FD6689" w:rsidRPr="00FD6689" w:rsidRDefault="00FD6689" w:rsidP="008E3CE1">
            <w:pPr>
              <w:spacing w:line="480" w:lineRule="exact"/>
              <w:jc w:val="center"/>
              <w:rPr>
                <w:rFonts w:ascii="黑体" w:eastAsia="黑体" w:hAnsi="黑体"/>
                <w:sz w:val="24"/>
              </w:rPr>
            </w:pPr>
          </w:p>
        </w:tc>
        <w:tc>
          <w:tcPr>
            <w:tcW w:w="1359" w:type="pct"/>
            <w:vAlign w:val="center"/>
          </w:tcPr>
          <w:p w:rsidR="00FD6689" w:rsidRPr="00FD6689" w:rsidRDefault="00FD6689" w:rsidP="008E3CE1">
            <w:pPr>
              <w:spacing w:line="480" w:lineRule="exact"/>
              <w:jc w:val="center"/>
              <w:rPr>
                <w:rFonts w:ascii="黑体" w:eastAsia="黑体" w:hAnsi="黑体"/>
                <w:sz w:val="24"/>
              </w:rPr>
            </w:pPr>
          </w:p>
        </w:tc>
      </w:tr>
      <w:tr w:rsidR="00FD6689" w:rsidRPr="00FD6689" w:rsidTr="00FD6689">
        <w:trPr>
          <w:trHeight w:hRule="exact" w:val="994"/>
        </w:trPr>
        <w:tc>
          <w:tcPr>
            <w:tcW w:w="814" w:type="pct"/>
            <w:vMerge/>
            <w:vAlign w:val="center"/>
          </w:tcPr>
          <w:p w:rsidR="00FD6689" w:rsidRPr="00FD6689" w:rsidRDefault="00FD6689" w:rsidP="008E3CE1">
            <w:pPr>
              <w:spacing w:line="480" w:lineRule="exact"/>
              <w:jc w:val="center"/>
              <w:rPr>
                <w:rFonts w:ascii="黑体" w:eastAsia="黑体" w:hAnsi="黑体"/>
                <w:sz w:val="24"/>
              </w:rPr>
            </w:pPr>
          </w:p>
        </w:tc>
        <w:tc>
          <w:tcPr>
            <w:tcW w:w="414" w:type="pct"/>
            <w:vAlign w:val="center"/>
          </w:tcPr>
          <w:p w:rsidR="00FD6689" w:rsidRPr="00FD6689" w:rsidRDefault="00FD6689" w:rsidP="008E3CE1">
            <w:pPr>
              <w:spacing w:line="480" w:lineRule="exact"/>
              <w:jc w:val="center"/>
              <w:rPr>
                <w:rFonts w:ascii="黑体" w:eastAsia="黑体" w:hAnsi="黑体"/>
                <w:sz w:val="24"/>
              </w:rPr>
            </w:pPr>
            <w:r w:rsidRPr="00FD6689">
              <w:rPr>
                <w:rFonts w:ascii="黑体" w:eastAsia="黑体" w:hAnsi="黑体" w:hint="eastAsia"/>
                <w:sz w:val="24"/>
              </w:rPr>
              <w:t>成员二</w:t>
            </w:r>
          </w:p>
        </w:tc>
        <w:tc>
          <w:tcPr>
            <w:tcW w:w="749" w:type="pct"/>
            <w:vAlign w:val="center"/>
          </w:tcPr>
          <w:p w:rsidR="00FD6689" w:rsidRPr="00FD6689" w:rsidRDefault="00FD6689" w:rsidP="008E3CE1">
            <w:pPr>
              <w:spacing w:line="480" w:lineRule="exact"/>
              <w:jc w:val="center"/>
              <w:rPr>
                <w:rFonts w:ascii="黑体" w:eastAsia="黑体" w:hAnsi="黑体"/>
                <w:sz w:val="24"/>
              </w:rPr>
            </w:pPr>
          </w:p>
        </w:tc>
        <w:tc>
          <w:tcPr>
            <w:tcW w:w="648" w:type="pct"/>
            <w:gridSpan w:val="2"/>
            <w:vAlign w:val="center"/>
          </w:tcPr>
          <w:p w:rsidR="00FD6689" w:rsidRPr="00FD6689" w:rsidRDefault="00FD6689" w:rsidP="008E3CE1">
            <w:pPr>
              <w:spacing w:line="480" w:lineRule="exact"/>
              <w:jc w:val="center"/>
              <w:rPr>
                <w:rFonts w:ascii="黑体" w:eastAsia="黑体" w:hAnsi="黑体"/>
                <w:sz w:val="24"/>
              </w:rPr>
            </w:pPr>
          </w:p>
        </w:tc>
        <w:tc>
          <w:tcPr>
            <w:tcW w:w="1016" w:type="pct"/>
            <w:gridSpan w:val="2"/>
            <w:vAlign w:val="center"/>
          </w:tcPr>
          <w:p w:rsidR="00FD6689" w:rsidRPr="00FD6689" w:rsidRDefault="00FD6689" w:rsidP="008E3CE1">
            <w:pPr>
              <w:spacing w:line="480" w:lineRule="exact"/>
              <w:jc w:val="center"/>
              <w:rPr>
                <w:rFonts w:ascii="黑体" w:eastAsia="黑体" w:hAnsi="黑体"/>
                <w:sz w:val="24"/>
              </w:rPr>
            </w:pPr>
          </w:p>
        </w:tc>
        <w:tc>
          <w:tcPr>
            <w:tcW w:w="1359" w:type="pct"/>
            <w:vAlign w:val="center"/>
          </w:tcPr>
          <w:p w:rsidR="00FD6689" w:rsidRPr="00FD6689" w:rsidRDefault="00FD6689" w:rsidP="008E3CE1">
            <w:pPr>
              <w:spacing w:line="480" w:lineRule="exact"/>
              <w:jc w:val="center"/>
              <w:rPr>
                <w:rFonts w:ascii="黑体" w:eastAsia="黑体" w:hAnsi="黑体"/>
                <w:sz w:val="24"/>
              </w:rPr>
            </w:pPr>
          </w:p>
        </w:tc>
      </w:tr>
      <w:tr w:rsidR="00FD6689" w:rsidRPr="00FD6689" w:rsidTr="00FD6689">
        <w:trPr>
          <w:trHeight w:hRule="exact" w:val="994"/>
        </w:trPr>
        <w:tc>
          <w:tcPr>
            <w:tcW w:w="814" w:type="pct"/>
            <w:vMerge/>
            <w:vAlign w:val="center"/>
          </w:tcPr>
          <w:p w:rsidR="00FD6689" w:rsidRPr="00FD6689" w:rsidRDefault="00FD6689" w:rsidP="008E3CE1">
            <w:pPr>
              <w:spacing w:line="480" w:lineRule="exact"/>
              <w:jc w:val="center"/>
              <w:rPr>
                <w:rFonts w:ascii="黑体" w:eastAsia="黑体" w:hAnsi="黑体"/>
                <w:sz w:val="24"/>
              </w:rPr>
            </w:pPr>
          </w:p>
        </w:tc>
        <w:tc>
          <w:tcPr>
            <w:tcW w:w="414" w:type="pct"/>
            <w:vAlign w:val="center"/>
          </w:tcPr>
          <w:p w:rsidR="00FD6689" w:rsidRPr="00FD6689" w:rsidRDefault="00FD6689" w:rsidP="008E3CE1">
            <w:pPr>
              <w:spacing w:line="480" w:lineRule="exact"/>
              <w:jc w:val="center"/>
              <w:rPr>
                <w:rFonts w:ascii="黑体" w:eastAsia="黑体" w:hAnsi="黑体"/>
                <w:sz w:val="24"/>
              </w:rPr>
            </w:pPr>
            <w:r w:rsidRPr="00FD6689">
              <w:rPr>
                <w:rFonts w:ascii="黑体" w:eastAsia="黑体" w:hAnsi="黑体" w:hint="eastAsia"/>
                <w:sz w:val="24"/>
              </w:rPr>
              <w:t>成员三</w:t>
            </w:r>
          </w:p>
        </w:tc>
        <w:tc>
          <w:tcPr>
            <w:tcW w:w="749" w:type="pct"/>
            <w:vAlign w:val="center"/>
          </w:tcPr>
          <w:p w:rsidR="00FD6689" w:rsidRPr="00FD6689" w:rsidRDefault="00FD6689" w:rsidP="008E3CE1">
            <w:pPr>
              <w:spacing w:line="480" w:lineRule="exact"/>
              <w:jc w:val="center"/>
              <w:rPr>
                <w:rFonts w:ascii="黑体" w:eastAsia="黑体" w:hAnsi="黑体"/>
                <w:sz w:val="24"/>
              </w:rPr>
            </w:pPr>
          </w:p>
        </w:tc>
        <w:tc>
          <w:tcPr>
            <w:tcW w:w="648" w:type="pct"/>
            <w:gridSpan w:val="2"/>
            <w:vAlign w:val="center"/>
          </w:tcPr>
          <w:p w:rsidR="00FD6689" w:rsidRPr="00FD6689" w:rsidRDefault="00FD6689" w:rsidP="008E3CE1">
            <w:pPr>
              <w:spacing w:line="480" w:lineRule="exact"/>
              <w:jc w:val="center"/>
              <w:rPr>
                <w:rFonts w:ascii="黑体" w:eastAsia="黑体" w:hAnsi="黑体"/>
                <w:sz w:val="24"/>
              </w:rPr>
            </w:pPr>
          </w:p>
        </w:tc>
        <w:tc>
          <w:tcPr>
            <w:tcW w:w="1016" w:type="pct"/>
            <w:gridSpan w:val="2"/>
            <w:vAlign w:val="center"/>
          </w:tcPr>
          <w:p w:rsidR="00FD6689" w:rsidRPr="00FD6689" w:rsidRDefault="00FD6689" w:rsidP="008E3CE1">
            <w:pPr>
              <w:spacing w:line="480" w:lineRule="exact"/>
              <w:jc w:val="center"/>
              <w:rPr>
                <w:rFonts w:ascii="黑体" w:eastAsia="黑体" w:hAnsi="黑体"/>
                <w:sz w:val="24"/>
              </w:rPr>
            </w:pPr>
          </w:p>
        </w:tc>
        <w:tc>
          <w:tcPr>
            <w:tcW w:w="1359" w:type="pct"/>
            <w:vAlign w:val="center"/>
          </w:tcPr>
          <w:p w:rsidR="00FD6689" w:rsidRPr="00FD6689" w:rsidRDefault="00FD6689" w:rsidP="008E3CE1">
            <w:pPr>
              <w:spacing w:line="480" w:lineRule="exact"/>
              <w:jc w:val="center"/>
              <w:rPr>
                <w:rFonts w:ascii="黑体" w:eastAsia="黑体" w:hAnsi="黑体"/>
                <w:sz w:val="24"/>
              </w:rPr>
            </w:pPr>
          </w:p>
        </w:tc>
      </w:tr>
      <w:tr w:rsidR="004A5267" w:rsidRPr="00FD6689" w:rsidTr="001C37BA">
        <w:trPr>
          <w:trHeight w:val="3808"/>
        </w:trPr>
        <w:tc>
          <w:tcPr>
            <w:tcW w:w="814" w:type="pct"/>
            <w:vAlign w:val="center"/>
          </w:tcPr>
          <w:p w:rsidR="004A5267" w:rsidRDefault="004A5267" w:rsidP="001C37BA">
            <w:pPr>
              <w:spacing w:line="480" w:lineRule="exact"/>
              <w:rPr>
                <w:rFonts w:ascii="黑体" w:eastAsia="黑体" w:hAnsi="黑体"/>
                <w:sz w:val="24"/>
              </w:rPr>
            </w:pPr>
            <w:r w:rsidRPr="00FD6689">
              <w:rPr>
                <w:rFonts w:ascii="黑体" w:eastAsia="黑体" w:hAnsi="黑体" w:hint="eastAsia"/>
                <w:sz w:val="24"/>
              </w:rPr>
              <w:t>作品简介</w:t>
            </w:r>
          </w:p>
          <w:p w:rsidR="001C37BA" w:rsidRPr="00FD6689" w:rsidRDefault="001C37BA" w:rsidP="001C37BA">
            <w:pPr>
              <w:spacing w:line="480" w:lineRule="exact"/>
              <w:rPr>
                <w:rFonts w:ascii="黑体" w:eastAsia="黑体" w:hAnsi="黑体"/>
                <w:sz w:val="24"/>
              </w:rPr>
            </w:pPr>
            <w:r>
              <w:rPr>
                <w:rFonts w:ascii="黑体" w:eastAsia="黑体" w:hAnsi="黑体" w:hint="eastAsia"/>
                <w:sz w:val="24"/>
              </w:rPr>
              <w:t>（200字内，必须包括设计理念、口号阐述等内容）</w:t>
            </w:r>
          </w:p>
        </w:tc>
        <w:tc>
          <w:tcPr>
            <w:tcW w:w="4186" w:type="pct"/>
            <w:gridSpan w:val="7"/>
            <w:vAlign w:val="center"/>
          </w:tcPr>
          <w:p w:rsidR="004A5267" w:rsidRPr="00FD6689" w:rsidRDefault="004A5267" w:rsidP="008E3CE1">
            <w:pPr>
              <w:spacing w:line="480" w:lineRule="exact"/>
              <w:jc w:val="center"/>
              <w:rPr>
                <w:rFonts w:ascii="黑体" w:eastAsia="黑体" w:hAnsi="黑体"/>
                <w:sz w:val="24"/>
              </w:rPr>
            </w:pPr>
          </w:p>
        </w:tc>
      </w:tr>
    </w:tbl>
    <w:p w:rsidR="001C37BA" w:rsidRPr="00512C38" w:rsidRDefault="00FD6689" w:rsidP="00512C38">
      <w:pPr>
        <w:widowControl/>
        <w:spacing w:after="200" w:line="276" w:lineRule="auto"/>
        <w:jc w:val="right"/>
        <w:rPr>
          <w:rFonts w:ascii="黑体" w:eastAsia="黑体" w:hAnsi="黑体" w:cstheme="majorBidi"/>
          <w:bCs/>
          <w:sz w:val="28"/>
          <w:szCs w:val="32"/>
        </w:rPr>
      </w:pPr>
      <w:r w:rsidRPr="00FD6689">
        <w:rPr>
          <w:rFonts w:ascii="黑体" w:eastAsia="黑体" w:hAnsi="黑体" w:cstheme="majorBidi" w:hint="eastAsia"/>
          <w:bCs/>
          <w:sz w:val="28"/>
          <w:szCs w:val="32"/>
        </w:rPr>
        <w:t>（</w:t>
      </w:r>
      <w:r>
        <w:rPr>
          <w:rFonts w:ascii="黑体" w:eastAsia="黑体" w:hAnsi="黑体" w:cstheme="majorBidi" w:hint="eastAsia"/>
          <w:bCs/>
          <w:sz w:val="28"/>
          <w:szCs w:val="32"/>
        </w:rPr>
        <w:t>团队成员中</w:t>
      </w:r>
      <w:r w:rsidRPr="00FD6689">
        <w:rPr>
          <w:rFonts w:ascii="黑体" w:eastAsia="黑体" w:hAnsi="黑体" w:cstheme="majorBidi" w:hint="eastAsia"/>
          <w:bCs/>
          <w:sz w:val="28"/>
          <w:szCs w:val="32"/>
        </w:rPr>
        <w:t>默认成员一为队长）</w:t>
      </w:r>
    </w:p>
    <w:sectPr w:rsidR="001C37BA" w:rsidRPr="00512C38" w:rsidSect="00274016">
      <w:footerReference w:type="default" r:id="rId10"/>
      <w:pgSz w:w="11906" w:h="16838"/>
      <w:pgMar w:top="1440" w:right="1800" w:bottom="1440" w:left="1800" w:header="706"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432" w:rsidRDefault="00C27432" w:rsidP="00B4270A">
      <w:r>
        <w:separator/>
      </w:r>
    </w:p>
  </w:endnote>
  <w:endnote w:type="continuationSeparator" w:id="0">
    <w:p w:rsidR="00C27432" w:rsidRDefault="00C27432" w:rsidP="00B4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體">
    <w:altName w:val="Microsoft JhengHei"/>
    <w:panose1 w:val="00000000000000000000"/>
    <w:charset w:val="88"/>
    <w:family w:val="auto"/>
    <w:notTrueType/>
    <w:pitch w:val="default"/>
    <w:sig w:usb0="00000000" w:usb1="08080000" w:usb2="00000010" w:usb3="00000000" w:csb0="00100000" w:csb1="00000000"/>
  </w:font>
  <w:font w:name="仿宋_GB2312">
    <w:altName w:val="黑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68730"/>
      <w:docPartObj>
        <w:docPartGallery w:val="Page Numbers (Bottom of Page)"/>
        <w:docPartUnique/>
      </w:docPartObj>
    </w:sdtPr>
    <w:sdtEndPr/>
    <w:sdtContent>
      <w:sdt>
        <w:sdtPr>
          <w:id w:val="171357217"/>
          <w:docPartObj>
            <w:docPartGallery w:val="Page Numbers (Top of Page)"/>
            <w:docPartUnique/>
          </w:docPartObj>
        </w:sdtPr>
        <w:sdtEndPr/>
        <w:sdtContent>
          <w:p w:rsidR="007D07AA" w:rsidRDefault="007D07AA">
            <w:pPr>
              <w:pStyle w:val="a5"/>
              <w:jc w:val="center"/>
            </w:pPr>
            <w:r>
              <w:rPr>
                <w:lang w:val="zh-CN"/>
              </w:rPr>
              <w:t xml:space="preserve"> </w:t>
            </w:r>
            <w:r w:rsidR="00113E49">
              <w:rPr>
                <w:b/>
                <w:sz w:val="24"/>
                <w:szCs w:val="24"/>
              </w:rPr>
              <w:fldChar w:fldCharType="begin"/>
            </w:r>
            <w:r>
              <w:rPr>
                <w:b/>
              </w:rPr>
              <w:instrText>PAGE</w:instrText>
            </w:r>
            <w:r w:rsidR="00113E49">
              <w:rPr>
                <w:b/>
                <w:sz w:val="24"/>
                <w:szCs w:val="24"/>
              </w:rPr>
              <w:fldChar w:fldCharType="separate"/>
            </w:r>
            <w:r w:rsidR="00EF7653">
              <w:rPr>
                <w:b/>
                <w:noProof/>
              </w:rPr>
              <w:t>3</w:t>
            </w:r>
            <w:r w:rsidR="00113E49">
              <w:rPr>
                <w:b/>
                <w:sz w:val="24"/>
                <w:szCs w:val="24"/>
              </w:rPr>
              <w:fldChar w:fldCharType="end"/>
            </w:r>
            <w:r>
              <w:rPr>
                <w:lang w:val="zh-CN"/>
              </w:rPr>
              <w:t xml:space="preserve"> / </w:t>
            </w:r>
            <w:r w:rsidR="00113E49">
              <w:rPr>
                <w:b/>
                <w:sz w:val="24"/>
                <w:szCs w:val="24"/>
              </w:rPr>
              <w:fldChar w:fldCharType="begin"/>
            </w:r>
            <w:r>
              <w:rPr>
                <w:b/>
              </w:rPr>
              <w:instrText>NUMPAGES</w:instrText>
            </w:r>
            <w:r w:rsidR="00113E49">
              <w:rPr>
                <w:b/>
                <w:sz w:val="24"/>
                <w:szCs w:val="24"/>
              </w:rPr>
              <w:fldChar w:fldCharType="separate"/>
            </w:r>
            <w:r w:rsidR="00EF7653">
              <w:rPr>
                <w:b/>
                <w:noProof/>
              </w:rPr>
              <w:t>17</w:t>
            </w:r>
            <w:r w:rsidR="00113E49">
              <w:rPr>
                <w:b/>
                <w:sz w:val="24"/>
                <w:szCs w:val="24"/>
              </w:rPr>
              <w:fldChar w:fldCharType="end"/>
            </w:r>
          </w:p>
        </w:sdtContent>
      </w:sdt>
    </w:sdtContent>
  </w:sdt>
  <w:p w:rsidR="007D07AA" w:rsidRDefault="007D07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432" w:rsidRDefault="00C27432" w:rsidP="00B4270A">
      <w:r>
        <w:separator/>
      </w:r>
    </w:p>
  </w:footnote>
  <w:footnote w:type="continuationSeparator" w:id="0">
    <w:p w:rsidR="00C27432" w:rsidRDefault="00C27432" w:rsidP="00B42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D4B09"/>
    <w:multiLevelType w:val="hybridMultilevel"/>
    <w:tmpl w:val="CE66A478"/>
    <w:lvl w:ilvl="0" w:tplc="7C006E8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C83B7F"/>
    <w:multiLevelType w:val="hybridMultilevel"/>
    <w:tmpl w:val="8864E356"/>
    <w:lvl w:ilvl="0" w:tplc="0409000B">
      <w:start w:val="1"/>
      <w:numFmt w:val="bullet"/>
      <w:lvlText w:val=""/>
      <w:lvlJc w:val="left"/>
      <w:pPr>
        <w:ind w:left="937" w:hanging="420"/>
      </w:pPr>
      <w:rPr>
        <w:rFonts w:ascii="Wingdings" w:hAnsi="Wingdings" w:hint="default"/>
      </w:rPr>
    </w:lvl>
    <w:lvl w:ilvl="1" w:tplc="04090003" w:tentative="1">
      <w:start w:val="1"/>
      <w:numFmt w:val="bullet"/>
      <w:lvlText w:val=""/>
      <w:lvlJc w:val="left"/>
      <w:pPr>
        <w:ind w:left="1357" w:hanging="420"/>
      </w:pPr>
      <w:rPr>
        <w:rFonts w:ascii="Wingdings" w:hAnsi="Wingdings" w:hint="default"/>
      </w:rPr>
    </w:lvl>
    <w:lvl w:ilvl="2" w:tplc="04090005"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3" w:tentative="1">
      <w:start w:val="1"/>
      <w:numFmt w:val="bullet"/>
      <w:lvlText w:val=""/>
      <w:lvlJc w:val="left"/>
      <w:pPr>
        <w:ind w:left="2617" w:hanging="420"/>
      </w:pPr>
      <w:rPr>
        <w:rFonts w:ascii="Wingdings" w:hAnsi="Wingdings" w:hint="default"/>
      </w:rPr>
    </w:lvl>
    <w:lvl w:ilvl="5" w:tplc="04090005"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3" w:tentative="1">
      <w:start w:val="1"/>
      <w:numFmt w:val="bullet"/>
      <w:lvlText w:val=""/>
      <w:lvlJc w:val="left"/>
      <w:pPr>
        <w:ind w:left="3877" w:hanging="420"/>
      </w:pPr>
      <w:rPr>
        <w:rFonts w:ascii="Wingdings" w:hAnsi="Wingdings" w:hint="default"/>
      </w:rPr>
    </w:lvl>
    <w:lvl w:ilvl="8" w:tplc="04090005" w:tentative="1">
      <w:start w:val="1"/>
      <w:numFmt w:val="bullet"/>
      <w:lvlText w:val=""/>
      <w:lvlJc w:val="left"/>
      <w:pPr>
        <w:ind w:left="4297" w:hanging="420"/>
      </w:pPr>
      <w:rPr>
        <w:rFonts w:ascii="Wingdings" w:hAnsi="Wingdings" w:hint="default"/>
      </w:rPr>
    </w:lvl>
  </w:abstractNum>
  <w:abstractNum w:abstractNumId="2">
    <w:nsid w:val="1DC66AF1"/>
    <w:multiLevelType w:val="hybridMultilevel"/>
    <w:tmpl w:val="5FE8B358"/>
    <w:lvl w:ilvl="0" w:tplc="49C475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43F1BCD"/>
    <w:multiLevelType w:val="hybridMultilevel"/>
    <w:tmpl w:val="6C2A2940"/>
    <w:lvl w:ilvl="0" w:tplc="0409000D">
      <w:start w:val="1"/>
      <w:numFmt w:val="bullet"/>
      <w:lvlText w:val=""/>
      <w:lvlJc w:val="left"/>
      <w:pPr>
        <w:tabs>
          <w:tab w:val="num" w:pos="995"/>
        </w:tabs>
        <w:ind w:left="995" w:hanging="420"/>
      </w:pPr>
      <w:rPr>
        <w:rFonts w:ascii="Wingdings" w:hAnsi="Wingdings" w:hint="default"/>
      </w:rPr>
    </w:lvl>
    <w:lvl w:ilvl="1" w:tplc="04090003" w:tentative="1">
      <w:start w:val="1"/>
      <w:numFmt w:val="bullet"/>
      <w:lvlText w:val=""/>
      <w:lvlJc w:val="left"/>
      <w:pPr>
        <w:tabs>
          <w:tab w:val="num" w:pos="1415"/>
        </w:tabs>
        <w:ind w:left="1415" w:hanging="420"/>
      </w:pPr>
      <w:rPr>
        <w:rFonts w:ascii="Wingdings" w:hAnsi="Wingdings" w:hint="default"/>
      </w:rPr>
    </w:lvl>
    <w:lvl w:ilvl="2" w:tplc="04090005" w:tentative="1">
      <w:start w:val="1"/>
      <w:numFmt w:val="bullet"/>
      <w:lvlText w:val=""/>
      <w:lvlJc w:val="left"/>
      <w:pPr>
        <w:tabs>
          <w:tab w:val="num" w:pos="1835"/>
        </w:tabs>
        <w:ind w:left="1835" w:hanging="420"/>
      </w:pPr>
      <w:rPr>
        <w:rFonts w:ascii="Wingdings" w:hAnsi="Wingdings" w:hint="default"/>
      </w:rPr>
    </w:lvl>
    <w:lvl w:ilvl="3" w:tplc="04090001" w:tentative="1">
      <w:start w:val="1"/>
      <w:numFmt w:val="bullet"/>
      <w:lvlText w:val=""/>
      <w:lvlJc w:val="left"/>
      <w:pPr>
        <w:tabs>
          <w:tab w:val="num" w:pos="2255"/>
        </w:tabs>
        <w:ind w:left="2255" w:hanging="420"/>
      </w:pPr>
      <w:rPr>
        <w:rFonts w:ascii="Wingdings" w:hAnsi="Wingdings" w:hint="default"/>
      </w:rPr>
    </w:lvl>
    <w:lvl w:ilvl="4" w:tplc="04090003" w:tentative="1">
      <w:start w:val="1"/>
      <w:numFmt w:val="bullet"/>
      <w:lvlText w:val=""/>
      <w:lvlJc w:val="left"/>
      <w:pPr>
        <w:tabs>
          <w:tab w:val="num" w:pos="2675"/>
        </w:tabs>
        <w:ind w:left="2675" w:hanging="420"/>
      </w:pPr>
      <w:rPr>
        <w:rFonts w:ascii="Wingdings" w:hAnsi="Wingdings" w:hint="default"/>
      </w:rPr>
    </w:lvl>
    <w:lvl w:ilvl="5" w:tplc="04090005" w:tentative="1">
      <w:start w:val="1"/>
      <w:numFmt w:val="bullet"/>
      <w:lvlText w:val=""/>
      <w:lvlJc w:val="left"/>
      <w:pPr>
        <w:tabs>
          <w:tab w:val="num" w:pos="3095"/>
        </w:tabs>
        <w:ind w:left="3095" w:hanging="420"/>
      </w:pPr>
      <w:rPr>
        <w:rFonts w:ascii="Wingdings" w:hAnsi="Wingdings" w:hint="default"/>
      </w:rPr>
    </w:lvl>
    <w:lvl w:ilvl="6" w:tplc="04090001" w:tentative="1">
      <w:start w:val="1"/>
      <w:numFmt w:val="bullet"/>
      <w:lvlText w:val=""/>
      <w:lvlJc w:val="left"/>
      <w:pPr>
        <w:tabs>
          <w:tab w:val="num" w:pos="3515"/>
        </w:tabs>
        <w:ind w:left="3515" w:hanging="420"/>
      </w:pPr>
      <w:rPr>
        <w:rFonts w:ascii="Wingdings" w:hAnsi="Wingdings" w:hint="default"/>
      </w:rPr>
    </w:lvl>
    <w:lvl w:ilvl="7" w:tplc="04090003" w:tentative="1">
      <w:start w:val="1"/>
      <w:numFmt w:val="bullet"/>
      <w:lvlText w:val=""/>
      <w:lvlJc w:val="left"/>
      <w:pPr>
        <w:tabs>
          <w:tab w:val="num" w:pos="3935"/>
        </w:tabs>
        <w:ind w:left="3935" w:hanging="420"/>
      </w:pPr>
      <w:rPr>
        <w:rFonts w:ascii="Wingdings" w:hAnsi="Wingdings" w:hint="default"/>
      </w:rPr>
    </w:lvl>
    <w:lvl w:ilvl="8" w:tplc="04090005" w:tentative="1">
      <w:start w:val="1"/>
      <w:numFmt w:val="bullet"/>
      <w:lvlText w:val=""/>
      <w:lvlJc w:val="left"/>
      <w:pPr>
        <w:tabs>
          <w:tab w:val="num" w:pos="4355"/>
        </w:tabs>
        <w:ind w:left="4355" w:hanging="420"/>
      </w:pPr>
      <w:rPr>
        <w:rFonts w:ascii="Wingdings" w:hAnsi="Wingdings" w:hint="default"/>
      </w:rPr>
    </w:lvl>
  </w:abstractNum>
  <w:abstractNum w:abstractNumId="4">
    <w:nsid w:val="39BC123C"/>
    <w:multiLevelType w:val="hybridMultilevel"/>
    <w:tmpl w:val="C0143434"/>
    <w:lvl w:ilvl="0" w:tplc="B292408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45AA5829"/>
    <w:multiLevelType w:val="hybridMultilevel"/>
    <w:tmpl w:val="55B2013A"/>
    <w:lvl w:ilvl="0" w:tplc="E5CAF35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46428A8"/>
    <w:multiLevelType w:val="hybridMultilevel"/>
    <w:tmpl w:val="9BEC5A06"/>
    <w:lvl w:ilvl="0" w:tplc="722C8EEC">
      <w:start w:val="1"/>
      <w:numFmt w:val="japaneseCounting"/>
      <w:lvlText w:val="第%1部"/>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2913F3"/>
    <w:multiLevelType w:val="hybridMultilevel"/>
    <w:tmpl w:val="5E32FED8"/>
    <w:lvl w:ilvl="0" w:tplc="D55E0D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655540A5"/>
    <w:multiLevelType w:val="hybridMultilevel"/>
    <w:tmpl w:val="A972F9AE"/>
    <w:lvl w:ilvl="0" w:tplc="D7E4075C">
      <w:start w:val="1"/>
      <w:numFmt w:val="japaneseCounting"/>
      <w:lvlText w:val="第%1部"/>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6"/>
  </w:num>
  <w:num w:numId="3">
    <w:abstractNumId w:val="0"/>
  </w:num>
  <w:num w:numId="4">
    <w:abstractNumId w:val="4"/>
  </w:num>
  <w:num w:numId="5">
    <w:abstractNumId w:val="7"/>
  </w:num>
  <w:num w:numId="6">
    <w:abstractNumId w:val="2"/>
  </w:num>
  <w:num w:numId="7">
    <w:abstractNumId w:val="5"/>
  </w:num>
  <w:num w:numId="8">
    <w:abstractNumId w:val="1"/>
  </w:num>
  <w:num w:numId="9">
    <w:abstractNumId w:val="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07830"/>
    <w:rsid w:val="000719BD"/>
    <w:rsid w:val="0008019B"/>
    <w:rsid w:val="00084A56"/>
    <w:rsid w:val="000A2BDB"/>
    <w:rsid w:val="000B3BE0"/>
    <w:rsid w:val="000E1E5D"/>
    <w:rsid w:val="00113E49"/>
    <w:rsid w:val="00134E9B"/>
    <w:rsid w:val="001452A7"/>
    <w:rsid w:val="00166295"/>
    <w:rsid w:val="00191BB6"/>
    <w:rsid w:val="001B5E00"/>
    <w:rsid w:val="001C37BA"/>
    <w:rsid w:val="001D6325"/>
    <w:rsid w:val="001E045C"/>
    <w:rsid w:val="001F0013"/>
    <w:rsid w:val="001F0653"/>
    <w:rsid w:val="0020028E"/>
    <w:rsid w:val="002039BC"/>
    <w:rsid w:val="0021373D"/>
    <w:rsid w:val="00214D2F"/>
    <w:rsid w:val="0023316C"/>
    <w:rsid w:val="002428A8"/>
    <w:rsid w:val="0025618C"/>
    <w:rsid w:val="00270538"/>
    <w:rsid w:val="00274016"/>
    <w:rsid w:val="00291EC4"/>
    <w:rsid w:val="00293A43"/>
    <w:rsid w:val="002C239B"/>
    <w:rsid w:val="002E0347"/>
    <w:rsid w:val="002F17D6"/>
    <w:rsid w:val="00323B43"/>
    <w:rsid w:val="0032632F"/>
    <w:rsid w:val="0032699D"/>
    <w:rsid w:val="00344E89"/>
    <w:rsid w:val="00345895"/>
    <w:rsid w:val="00393BC2"/>
    <w:rsid w:val="00394433"/>
    <w:rsid w:val="003D37D8"/>
    <w:rsid w:val="003D5B03"/>
    <w:rsid w:val="003E2F56"/>
    <w:rsid w:val="003F3073"/>
    <w:rsid w:val="00420885"/>
    <w:rsid w:val="004358AB"/>
    <w:rsid w:val="00456173"/>
    <w:rsid w:val="0046267F"/>
    <w:rsid w:val="00495F4C"/>
    <w:rsid w:val="004A5267"/>
    <w:rsid w:val="004A74F9"/>
    <w:rsid w:val="005033B5"/>
    <w:rsid w:val="00512C38"/>
    <w:rsid w:val="0051721C"/>
    <w:rsid w:val="00552AE3"/>
    <w:rsid w:val="00583811"/>
    <w:rsid w:val="005903C8"/>
    <w:rsid w:val="005956D4"/>
    <w:rsid w:val="005C3645"/>
    <w:rsid w:val="005C5D69"/>
    <w:rsid w:val="005F1C77"/>
    <w:rsid w:val="00605A81"/>
    <w:rsid w:val="0060631F"/>
    <w:rsid w:val="00634B02"/>
    <w:rsid w:val="00660616"/>
    <w:rsid w:val="00676794"/>
    <w:rsid w:val="00681C06"/>
    <w:rsid w:val="006D4059"/>
    <w:rsid w:val="006F595E"/>
    <w:rsid w:val="00701BA6"/>
    <w:rsid w:val="00703E7A"/>
    <w:rsid w:val="00737A20"/>
    <w:rsid w:val="007418E1"/>
    <w:rsid w:val="00741EEC"/>
    <w:rsid w:val="00762066"/>
    <w:rsid w:val="00790AF2"/>
    <w:rsid w:val="007B1AF6"/>
    <w:rsid w:val="007B61DB"/>
    <w:rsid w:val="007C04FB"/>
    <w:rsid w:val="007C1A0D"/>
    <w:rsid w:val="007D07AA"/>
    <w:rsid w:val="007D7EFE"/>
    <w:rsid w:val="007E0439"/>
    <w:rsid w:val="00810980"/>
    <w:rsid w:val="00814A47"/>
    <w:rsid w:val="0084218C"/>
    <w:rsid w:val="00864466"/>
    <w:rsid w:val="00874520"/>
    <w:rsid w:val="00896BC9"/>
    <w:rsid w:val="008A2468"/>
    <w:rsid w:val="008A68CA"/>
    <w:rsid w:val="008B7726"/>
    <w:rsid w:val="008D73FD"/>
    <w:rsid w:val="008E3CE1"/>
    <w:rsid w:val="00931E1A"/>
    <w:rsid w:val="00947A06"/>
    <w:rsid w:val="009C1E24"/>
    <w:rsid w:val="009F2B21"/>
    <w:rsid w:val="009F3FDD"/>
    <w:rsid w:val="00A07830"/>
    <w:rsid w:val="00A34DF4"/>
    <w:rsid w:val="00A55EFB"/>
    <w:rsid w:val="00A71B8E"/>
    <w:rsid w:val="00A81687"/>
    <w:rsid w:val="00A86E41"/>
    <w:rsid w:val="00AC415B"/>
    <w:rsid w:val="00AF6FC8"/>
    <w:rsid w:val="00B25D72"/>
    <w:rsid w:val="00B329EF"/>
    <w:rsid w:val="00B4270A"/>
    <w:rsid w:val="00B5751A"/>
    <w:rsid w:val="00BA334E"/>
    <w:rsid w:val="00BE39CB"/>
    <w:rsid w:val="00C1116D"/>
    <w:rsid w:val="00C27432"/>
    <w:rsid w:val="00C52A07"/>
    <w:rsid w:val="00C62FD5"/>
    <w:rsid w:val="00C744B2"/>
    <w:rsid w:val="00C821BA"/>
    <w:rsid w:val="00CB3C1F"/>
    <w:rsid w:val="00DA477D"/>
    <w:rsid w:val="00DB1BEF"/>
    <w:rsid w:val="00DC29B7"/>
    <w:rsid w:val="00DC7DA4"/>
    <w:rsid w:val="00E3572E"/>
    <w:rsid w:val="00E40D9C"/>
    <w:rsid w:val="00E45DC8"/>
    <w:rsid w:val="00E65B22"/>
    <w:rsid w:val="00EB5CFC"/>
    <w:rsid w:val="00EB60B0"/>
    <w:rsid w:val="00EB796F"/>
    <w:rsid w:val="00EF19D2"/>
    <w:rsid w:val="00EF70B6"/>
    <w:rsid w:val="00EF7653"/>
    <w:rsid w:val="00F15A04"/>
    <w:rsid w:val="00F1645D"/>
    <w:rsid w:val="00F20A62"/>
    <w:rsid w:val="00F302FA"/>
    <w:rsid w:val="00F64BBA"/>
    <w:rsid w:val="00F73836"/>
    <w:rsid w:val="00F9728E"/>
    <w:rsid w:val="00F97A49"/>
    <w:rsid w:val="00FA3EB1"/>
    <w:rsid w:val="00FB373A"/>
    <w:rsid w:val="00FC4DE8"/>
    <w:rsid w:val="00FD6689"/>
    <w:rsid w:val="00FE233E"/>
    <w:rsid w:val="00FF1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830"/>
    <w:pPr>
      <w:widowControl w:val="0"/>
      <w:spacing w:after="0" w:line="240" w:lineRule="auto"/>
      <w:jc w:val="both"/>
    </w:pPr>
    <w:rPr>
      <w:rFonts w:ascii="Calibri" w:eastAsia="宋体" w:hAnsi="Calibri" w:cs="Calibri"/>
      <w:kern w:val="2"/>
      <w:sz w:val="21"/>
      <w:szCs w:val="21"/>
    </w:rPr>
  </w:style>
  <w:style w:type="paragraph" w:styleId="1">
    <w:name w:val="heading 1"/>
    <w:basedOn w:val="a"/>
    <w:next w:val="a"/>
    <w:link w:val="1Char"/>
    <w:uiPriority w:val="9"/>
    <w:qFormat/>
    <w:rsid w:val="002428A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428A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2428A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830"/>
    <w:pPr>
      <w:ind w:firstLineChars="200" w:firstLine="420"/>
    </w:pPr>
  </w:style>
  <w:style w:type="paragraph" w:styleId="a4">
    <w:name w:val="header"/>
    <w:basedOn w:val="a"/>
    <w:link w:val="Char"/>
    <w:uiPriority w:val="99"/>
    <w:unhideWhenUsed/>
    <w:rsid w:val="00B42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4270A"/>
    <w:rPr>
      <w:rFonts w:ascii="Calibri" w:eastAsia="宋体" w:hAnsi="Calibri" w:cs="Calibri"/>
      <w:kern w:val="2"/>
      <w:sz w:val="18"/>
      <w:szCs w:val="18"/>
    </w:rPr>
  </w:style>
  <w:style w:type="paragraph" w:styleId="a5">
    <w:name w:val="footer"/>
    <w:basedOn w:val="a"/>
    <w:link w:val="Char0"/>
    <w:uiPriority w:val="99"/>
    <w:unhideWhenUsed/>
    <w:rsid w:val="00B4270A"/>
    <w:pPr>
      <w:tabs>
        <w:tab w:val="center" w:pos="4153"/>
        <w:tab w:val="right" w:pos="8306"/>
      </w:tabs>
      <w:snapToGrid w:val="0"/>
      <w:jc w:val="left"/>
    </w:pPr>
    <w:rPr>
      <w:sz w:val="18"/>
      <w:szCs w:val="18"/>
    </w:rPr>
  </w:style>
  <w:style w:type="character" w:customStyle="1" w:styleId="Char0">
    <w:name w:val="页脚 Char"/>
    <w:basedOn w:val="a0"/>
    <w:link w:val="a5"/>
    <w:uiPriority w:val="99"/>
    <w:rsid w:val="00B4270A"/>
    <w:rPr>
      <w:rFonts w:ascii="Calibri" w:eastAsia="宋体" w:hAnsi="Calibri" w:cs="Calibri"/>
      <w:kern w:val="2"/>
      <w:sz w:val="18"/>
      <w:szCs w:val="18"/>
    </w:rPr>
  </w:style>
  <w:style w:type="paragraph" w:styleId="a6">
    <w:name w:val="Date"/>
    <w:basedOn w:val="a"/>
    <w:next w:val="a"/>
    <w:link w:val="Char1"/>
    <w:uiPriority w:val="99"/>
    <w:semiHidden/>
    <w:unhideWhenUsed/>
    <w:rsid w:val="009F2B21"/>
    <w:pPr>
      <w:ind w:leftChars="2500" w:left="100"/>
    </w:pPr>
  </w:style>
  <w:style w:type="character" w:customStyle="1" w:styleId="Char1">
    <w:name w:val="日期 Char"/>
    <w:basedOn w:val="a0"/>
    <w:link w:val="a6"/>
    <w:uiPriority w:val="99"/>
    <w:semiHidden/>
    <w:rsid w:val="009F2B21"/>
    <w:rPr>
      <w:rFonts w:ascii="Calibri" w:eastAsia="宋体" w:hAnsi="Calibri" w:cs="Calibri"/>
      <w:kern w:val="2"/>
      <w:sz w:val="21"/>
      <w:szCs w:val="21"/>
    </w:rPr>
  </w:style>
  <w:style w:type="paragraph" w:styleId="a7">
    <w:name w:val="Balloon Text"/>
    <w:basedOn w:val="a"/>
    <w:link w:val="Char2"/>
    <w:uiPriority w:val="99"/>
    <w:semiHidden/>
    <w:unhideWhenUsed/>
    <w:rsid w:val="00737A20"/>
    <w:rPr>
      <w:sz w:val="18"/>
      <w:szCs w:val="18"/>
    </w:rPr>
  </w:style>
  <w:style w:type="character" w:customStyle="1" w:styleId="Char2">
    <w:name w:val="批注框文本 Char"/>
    <w:basedOn w:val="a0"/>
    <w:link w:val="a7"/>
    <w:uiPriority w:val="99"/>
    <w:semiHidden/>
    <w:rsid w:val="00737A20"/>
    <w:rPr>
      <w:rFonts w:ascii="Calibri" w:eastAsia="宋体" w:hAnsi="Calibri" w:cs="Calibri"/>
      <w:kern w:val="2"/>
      <w:sz w:val="18"/>
      <w:szCs w:val="18"/>
    </w:rPr>
  </w:style>
  <w:style w:type="paragraph" w:styleId="a8">
    <w:name w:val="Body Text Indent"/>
    <w:basedOn w:val="a"/>
    <w:link w:val="Char3"/>
    <w:uiPriority w:val="99"/>
    <w:rsid w:val="00293A43"/>
    <w:pPr>
      <w:spacing w:line="460" w:lineRule="atLeast"/>
      <w:ind w:firstLineChars="200" w:firstLine="480"/>
    </w:pPr>
    <w:rPr>
      <w:rFonts w:ascii="楷體" w:eastAsia="楷體" w:hAnsi="Times New Roman" w:cs="楷體"/>
      <w:sz w:val="24"/>
      <w:szCs w:val="24"/>
    </w:rPr>
  </w:style>
  <w:style w:type="character" w:customStyle="1" w:styleId="Char3">
    <w:name w:val="正文文本缩进 Char"/>
    <w:basedOn w:val="a0"/>
    <w:link w:val="a8"/>
    <w:uiPriority w:val="99"/>
    <w:rsid w:val="00293A43"/>
    <w:rPr>
      <w:rFonts w:ascii="楷體" w:eastAsia="楷體" w:hAnsi="Times New Roman" w:cs="楷體"/>
      <w:kern w:val="2"/>
      <w:sz w:val="24"/>
      <w:szCs w:val="24"/>
    </w:rPr>
  </w:style>
  <w:style w:type="character" w:styleId="a9">
    <w:name w:val="annotation reference"/>
    <w:basedOn w:val="a0"/>
    <w:uiPriority w:val="99"/>
    <w:semiHidden/>
    <w:unhideWhenUsed/>
    <w:rsid w:val="00274016"/>
    <w:rPr>
      <w:sz w:val="21"/>
      <w:szCs w:val="21"/>
    </w:rPr>
  </w:style>
  <w:style w:type="paragraph" w:styleId="aa">
    <w:name w:val="annotation text"/>
    <w:basedOn w:val="a"/>
    <w:link w:val="Char4"/>
    <w:uiPriority w:val="99"/>
    <w:semiHidden/>
    <w:unhideWhenUsed/>
    <w:rsid w:val="00274016"/>
    <w:pPr>
      <w:jc w:val="left"/>
    </w:pPr>
  </w:style>
  <w:style w:type="character" w:customStyle="1" w:styleId="Char4">
    <w:name w:val="批注文字 Char"/>
    <w:basedOn w:val="a0"/>
    <w:link w:val="aa"/>
    <w:uiPriority w:val="99"/>
    <w:semiHidden/>
    <w:rsid w:val="00274016"/>
    <w:rPr>
      <w:rFonts w:ascii="Calibri" w:eastAsia="宋体" w:hAnsi="Calibri" w:cs="Calibri"/>
      <w:kern w:val="2"/>
      <w:sz w:val="21"/>
      <w:szCs w:val="21"/>
    </w:rPr>
  </w:style>
  <w:style w:type="paragraph" w:styleId="ab">
    <w:name w:val="annotation subject"/>
    <w:basedOn w:val="aa"/>
    <w:next w:val="aa"/>
    <w:link w:val="Char5"/>
    <w:uiPriority w:val="99"/>
    <w:semiHidden/>
    <w:unhideWhenUsed/>
    <w:rsid w:val="00274016"/>
    <w:rPr>
      <w:b/>
      <w:bCs/>
    </w:rPr>
  </w:style>
  <w:style w:type="character" w:customStyle="1" w:styleId="Char5">
    <w:name w:val="批注主题 Char"/>
    <w:basedOn w:val="Char4"/>
    <w:link w:val="ab"/>
    <w:uiPriority w:val="99"/>
    <w:semiHidden/>
    <w:rsid w:val="00274016"/>
    <w:rPr>
      <w:rFonts w:ascii="Calibri" w:eastAsia="宋体" w:hAnsi="Calibri" w:cs="Calibri"/>
      <w:b/>
      <w:bCs/>
      <w:kern w:val="2"/>
      <w:sz w:val="21"/>
      <w:szCs w:val="21"/>
    </w:rPr>
  </w:style>
  <w:style w:type="table" w:styleId="ac">
    <w:name w:val="Table Grid"/>
    <w:basedOn w:val="a1"/>
    <w:uiPriority w:val="59"/>
    <w:rsid w:val="00F64B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semiHidden/>
    <w:rsid w:val="002428A8"/>
    <w:rPr>
      <w:rFonts w:ascii="Calibri" w:eastAsia="宋体" w:hAnsi="Calibri" w:cs="Calibri"/>
      <w:b/>
      <w:bCs/>
      <w:kern w:val="2"/>
      <w:sz w:val="32"/>
      <w:szCs w:val="32"/>
    </w:rPr>
  </w:style>
  <w:style w:type="character" w:customStyle="1" w:styleId="2Char">
    <w:name w:val="标题 2 Char"/>
    <w:basedOn w:val="a0"/>
    <w:link w:val="2"/>
    <w:uiPriority w:val="9"/>
    <w:rsid w:val="002428A8"/>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rsid w:val="002428A8"/>
    <w:rPr>
      <w:rFonts w:ascii="Calibri" w:eastAsia="宋体" w:hAnsi="Calibri" w:cs="Calibri"/>
      <w:b/>
      <w:bCs/>
      <w:kern w:val="44"/>
      <w:sz w:val="44"/>
      <w:szCs w:val="44"/>
    </w:rPr>
  </w:style>
  <w:style w:type="paragraph" w:styleId="10">
    <w:name w:val="toc 1"/>
    <w:basedOn w:val="a"/>
    <w:next w:val="a"/>
    <w:autoRedefine/>
    <w:uiPriority w:val="39"/>
    <w:unhideWhenUsed/>
    <w:rsid w:val="002428A8"/>
  </w:style>
  <w:style w:type="paragraph" w:styleId="20">
    <w:name w:val="toc 2"/>
    <w:basedOn w:val="a"/>
    <w:next w:val="a"/>
    <w:autoRedefine/>
    <w:uiPriority w:val="39"/>
    <w:unhideWhenUsed/>
    <w:rsid w:val="002428A8"/>
    <w:pPr>
      <w:ind w:leftChars="200" w:left="420"/>
    </w:pPr>
  </w:style>
  <w:style w:type="paragraph" w:styleId="30">
    <w:name w:val="toc 3"/>
    <w:basedOn w:val="a"/>
    <w:next w:val="a"/>
    <w:autoRedefine/>
    <w:uiPriority w:val="39"/>
    <w:unhideWhenUsed/>
    <w:rsid w:val="002428A8"/>
    <w:pPr>
      <w:ind w:leftChars="400" w:left="840"/>
    </w:pPr>
  </w:style>
  <w:style w:type="table" w:customStyle="1" w:styleId="11">
    <w:name w:val="样式1"/>
    <w:basedOn w:val="a1"/>
    <w:uiPriority w:val="99"/>
    <w:qFormat/>
    <w:rsid w:val="006D4059"/>
    <w:pPr>
      <w:spacing w:after="0" w:line="240" w:lineRule="auto"/>
    </w:pPr>
    <w:tblPr>
      <w:tblInd w:w="0"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C62F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3468">
      <w:bodyDiv w:val="1"/>
      <w:marLeft w:val="0"/>
      <w:marRight w:val="0"/>
      <w:marTop w:val="0"/>
      <w:marBottom w:val="0"/>
      <w:divBdr>
        <w:top w:val="none" w:sz="0" w:space="0" w:color="auto"/>
        <w:left w:val="none" w:sz="0" w:space="0" w:color="auto"/>
        <w:bottom w:val="none" w:sz="0" w:space="0" w:color="auto"/>
        <w:right w:val="none" w:sz="0" w:space="0" w:color="auto"/>
      </w:divBdr>
    </w:div>
    <w:div w:id="618487300">
      <w:bodyDiv w:val="1"/>
      <w:marLeft w:val="0"/>
      <w:marRight w:val="0"/>
      <w:marTop w:val="0"/>
      <w:marBottom w:val="0"/>
      <w:divBdr>
        <w:top w:val="none" w:sz="0" w:space="0" w:color="auto"/>
        <w:left w:val="none" w:sz="0" w:space="0" w:color="auto"/>
        <w:bottom w:val="none" w:sz="0" w:space="0" w:color="auto"/>
        <w:right w:val="none" w:sz="0" w:space="0" w:color="auto"/>
      </w:divBdr>
    </w:div>
    <w:div w:id="750199742">
      <w:bodyDiv w:val="1"/>
      <w:marLeft w:val="0"/>
      <w:marRight w:val="0"/>
      <w:marTop w:val="0"/>
      <w:marBottom w:val="0"/>
      <w:divBdr>
        <w:top w:val="none" w:sz="0" w:space="0" w:color="auto"/>
        <w:left w:val="none" w:sz="0" w:space="0" w:color="auto"/>
        <w:bottom w:val="none" w:sz="0" w:space="0" w:color="auto"/>
        <w:right w:val="none" w:sz="0" w:space="0" w:color="auto"/>
      </w:divBdr>
    </w:div>
    <w:div w:id="932981154">
      <w:bodyDiv w:val="1"/>
      <w:marLeft w:val="0"/>
      <w:marRight w:val="0"/>
      <w:marTop w:val="0"/>
      <w:marBottom w:val="0"/>
      <w:divBdr>
        <w:top w:val="none" w:sz="0" w:space="0" w:color="auto"/>
        <w:left w:val="none" w:sz="0" w:space="0" w:color="auto"/>
        <w:bottom w:val="none" w:sz="0" w:space="0" w:color="auto"/>
        <w:right w:val="none" w:sz="0" w:space="0" w:color="auto"/>
      </w:divBdr>
    </w:div>
    <w:div w:id="1076169410">
      <w:bodyDiv w:val="1"/>
      <w:marLeft w:val="0"/>
      <w:marRight w:val="0"/>
      <w:marTop w:val="0"/>
      <w:marBottom w:val="0"/>
      <w:divBdr>
        <w:top w:val="none" w:sz="0" w:space="0" w:color="auto"/>
        <w:left w:val="none" w:sz="0" w:space="0" w:color="auto"/>
        <w:bottom w:val="none" w:sz="0" w:space="0" w:color="auto"/>
        <w:right w:val="none" w:sz="0" w:space="0" w:color="auto"/>
      </w:divBdr>
    </w:div>
    <w:div w:id="200385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62A354-623D-41CD-ACA9-138D00703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17</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lvyuan</cp:lastModifiedBy>
  <cp:revision>13</cp:revision>
  <dcterms:created xsi:type="dcterms:W3CDTF">2013-10-28T09:52:00Z</dcterms:created>
  <dcterms:modified xsi:type="dcterms:W3CDTF">2013-10-31T04:01:00Z</dcterms:modified>
</cp:coreProperties>
</file>