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70" w:rsidRPr="00410472" w:rsidRDefault="00DB273E">
      <w:pPr>
        <w:spacing w:line="560" w:lineRule="exact"/>
        <w:ind w:right="320"/>
        <w:rPr>
          <w:rFonts w:ascii="黑体" w:eastAsia="黑体" w:hAnsi="仿宋"/>
          <w:b/>
          <w:sz w:val="32"/>
        </w:rPr>
      </w:pPr>
      <w:r w:rsidRPr="00410472">
        <w:rPr>
          <w:rFonts w:ascii="黑体" w:eastAsia="黑体" w:hAnsi="仿宋" w:hint="eastAsia"/>
          <w:b/>
          <w:color w:val="000000"/>
          <w:sz w:val="32"/>
          <w:szCs w:val="32"/>
          <w:lang w:val="zh-CN"/>
        </w:rPr>
        <w:t>附件1：</w:t>
      </w:r>
    </w:p>
    <w:p w:rsidR="00CF6F70" w:rsidRPr="00410472" w:rsidRDefault="00DB273E">
      <w:pPr>
        <w:widowControl/>
        <w:spacing w:line="72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410472">
        <w:rPr>
          <w:rFonts w:ascii="华文中宋" w:eastAsia="华文中宋" w:hAnsi="华文中宋" w:hint="eastAsia"/>
          <w:sz w:val="44"/>
          <w:szCs w:val="44"/>
        </w:rPr>
        <w:t>中山大学</w:t>
      </w:r>
      <w:r w:rsidRPr="00410472">
        <w:rPr>
          <w:rFonts w:ascii="华文中宋" w:eastAsia="华文中宋" w:hAnsi="华文中宋" w:hint="eastAsia"/>
          <w:color w:val="000000"/>
          <w:sz w:val="44"/>
          <w:szCs w:val="44"/>
        </w:rPr>
        <w:t>第</w:t>
      </w:r>
      <w:r w:rsidR="00C451BC">
        <w:rPr>
          <w:rFonts w:ascii="华文中宋" w:eastAsia="华文中宋" w:hAnsi="华文中宋" w:hint="eastAsia"/>
          <w:color w:val="000000"/>
          <w:sz w:val="44"/>
          <w:szCs w:val="44"/>
        </w:rPr>
        <w:t>三十</w:t>
      </w:r>
      <w:r w:rsidRPr="00410472">
        <w:rPr>
          <w:rFonts w:ascii="华文中宋" w:eastAsia="华文中宋" w:hAnsi="华文中宋" w:hint="eastAsia"/>
          <w:color w:val="000000"/>
          <w:sz w:val="44"/>
          <w:szCs w:val="44"/>
        </w:rPr>
        <w:t>次研究生代表大会学生代表名额分配表</w:t>
      </w:r>
    </w:p>
    <w:p w:rsidR="00CF6F70" w:rsidRPr="00410472" w:rsidRDefault="00CF6F70">
      <w:pPr>
        <w:adjustRightInd w:val="0"/>
        <w:spacing w:line="360" w:lineRule="auto"/>
        <w:jc w:val="center"/>
        <w:rPr>
          <w:b/>
          <w:color w:val="000000"/>
          <w:sz w:val="44"/>
          <w:szCs w:val="44"/>
        </w:rPr>
      </w:pPr>
    </w:p>
    <w:tbl>
      <w:tblPr>
        <w:tblW w:w="8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8"/>
        <w:gridCol w:w="992"/>
        <w:gridCol w:w="1005"/>
        <w:gridCol w:w="1020"/>
        <w:gridCol w:w="1020"/>
        <w:gridCol w:w="1007"/>
      </w:tblGrid>
      <w:tr w:rsidR="00CF6F70" w:rsidRPr="00410472" w:rsidTr="00410472">
        <w:trPr>
          <w:cantSplit/>
          <w:trHeight w:val="239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DB273E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22"/>
              </w:rPr>
            </w:pPr>
            <w:r w:rsidRPr="00410472">
              <w:rPr>
                <w:rFonts w:hint="eastAsia"/>
                <w:b/>
                <w:bCs/>
                <w:color w:val="000000"/>
                <w:sz w:val="32"/>
                <w:szCs w:val="22"/>
              </w:rPr>
              <w:t>院系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DB273E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2"/>
              </w:rPr>
            </w:pPr>
            <w:r w:rsidRPr="00410472">
              <w:rPr>
                <w:rFonts w:hint="eastAsia"/>
                <w:b/>
                <w:bCs/>
                <w:color w:val="000000"/>
                <w:sz w:val="28"/>
                <w:szCs w:val="22"/>
              </w:rPr>
              <w:t>研究生总人数</w:t>
            </w:r>
            <w:r w:rsidRPr="00410472">
              <w:rPr>
                <w:rFonts w:hint="eastAsia"/>
                <w:b/>
                <w:bCs/>
                <w:color w:val="000000"/>
                <w:sz w:val="28"/>
                <w:szCs w:val="22"/>
              </w:rPr>
              <w:t xml:space="preserve">     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2"/>
              </w:rPr>
            </w:pPr>
            <w:r w:rsidRPr="00410472">
              <w:rPr>
                <w:rFonts w:hint="eastAsia"/>
                <w:b/>
                <w:bCs/>
                <w:sz w:val="28"/>
                <w:szCs w:val="20"/>
              </w:rPr>
              <w:t>代表人数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70" w:rsidRPr="00410472" w:rsidRDefault="00DB273E">
            <w:pPr>
              <w:spacing w:line="240" w:lineRule="exact"/>
              <w:jc w:val="center"/>
              <w:rPr>
                <w:b/>
                <w:bCs/>
                <w:sz w:val="28"/>
                <w:szCs w:val="20"/>
              </w:rPr>
            </w:pPr>
            <w:r w:rsidRPr="00410472">
              <w:rPr>
                <w:rFonts w:hint="eastAsia"/>
                <w:b/>
                <w:bCs/>
                <w:sz w:val="28"/>
                <w:szCs w:val="20"/>
              </w:rPr>
              <w:t xml:space="preserve">  </w:t>
            </w:r>
          </w:p>
          <w:p w:rsidR="00CF6F70" w:rsidRPr="00410472" w:rsidRDefault="00DB273E">
            <w:pPr>
              <w:jc w:val="center"/>
              <w:rPr>
                <w:b/>
                <w:bCs/>
                <w:szCs w:val="20"/>
              </w:rPr>
            </w:pPr>
            <w:r w:rsidRPr="00410472">
              <w:rPr>
                <w:rFonts w:hint="eastAsia"/>
                <w:b/>
                <w:bCs/>
                <w:szCs w:val="20"/>
              </w:rPr>
              <w:t>合计</w:t>
            </w:r>
          </w:p>
          <w:p w:rsidR="00CF6F70" w:rsidRPr="00410472" w:rsidRDefault="00DB273E">
            <w:pPr>
              <w:jc w:val="center"/>
              <w:rPr>
                <w:b/>
                <w:bCs/>
                <w:sz w:val="28"/>
                <w:szCs w:val="20"/>
              </w:rPr>
            </w:pPr>
            <w:r w:rsidRPr="00410472">
              <w:rPr>
                <w:rFonts w:hint="eastAsia"/>
                <w:b/>
                <w:bCs/>
                <w:szCs w:val="20"/>
              </w:rPr>
              <w:t>代表人数</w:t>
            </w:r>
          </w:p>
        </w:tc>
      </w:tr>
      <w:tr w:rsidR="00CF6F70" w:rsidRPr="00410472" w:rsidTr="00410472">
        <w:trPr>
          <w:cantSplit/>
          <w:trHeight w:val="553"/>
        </w:trPr>
        <w:tc>
          <w:tcPr>
            <w:tcW w:w="3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CF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color w:val="000000"/>
                <w:sz w:val="20"/>
                <w:szCs w:val="20"/>
              </w:rPr>
              <w:t>硕士总人数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博士总人数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硕士代表</w:t>
            </w:r>
          </w:p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博士代表</w:t>
            </w:r>
          </w:p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CF6F7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港澳珠江三角洲研究中心（基地）</w:t>
            </w:r>
          </w:p>
        </w:tc>
        <w:tc>
          <w:tcPr>
            <w:tcW w:w="992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40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岭南学院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0B10D7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  <w:r w:rsidR="000B10D7" w:rsidRPr="00410472"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0B10D7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10</w:t>
            </w:r>
            <w:r w:rsidR="000B10D7" w:rsidRPr="00410472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9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11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中国语言文学系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0B10D7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0B10D7" w:rsidRPr="00410472">
              <w:rPr>
                <w:rFonts w:hint="eastAsia"/>
                <w:color w:val="000000"/>
                <w:szCs w:val="21"/>
              </w:rPr>
              <w:t>82</w:t>
            </w:r>
          </w:p>
        </w:tc>
        <w:tc>
          <w:tcPr>
            <w:tcW w:w="1005" w:type="dxa"/>
            <w:vAlign w:val="center"/>
          </w:tcPr>
          <w:p w:rsidR="00CF6F70" w:rsidRPr="00410472" w:rsidRDefault="000B10D7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64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历史学系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12</w:t>
            </w:r>
            <w:r w:rsidR="00A0222D" w:rsidRPr="00410472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05" w:type="dxa"/>
            <w:vAlign w:val="center"/>
          </w:tcPr>
          <w:p w:rsidR="00CF6F70" w:rsidRPr="00410472" w:rsidRDefault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哲学系</w:t>
            </w:r>
          </w:p>
        </w:tc>
        <w:tc>
          <w:tcPr>
            <w:tcW w:w="992" w:type="dxa"/>
            <w:vAlign w:val="center"/>
          </w:tcPr>
          <w:p w:rsidR="00CE2CC0" w:rsidRPr="00410472" w:rsidRDefault="00DB273E" w:rsidP="00A0222D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CE2CC0" w:rsidRPr="00410472"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005" w:type="dxa"/>
            <w:vAlign w:val="center"/>
          </w:tcPr>
          <w:p w:rsidR="00CF6F70" w:rsidRPr="00410472" w:rsidRDefault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108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13</w:t>
            </w:r>
            <w:r w:rsidR="00A0222D" w:rsidRPr="00410472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A0222D" w:rsidRPr="00410472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教育学院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  <w:r w:rsidR="00A0222D" w:rsidRPr="00410472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国际汉语学院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9</w:t>
            </w:r>
            <w:r w:rsidR="00A0222D" w:rsidRPr="00410472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7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社会学与人类学学院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24</w:t>
            </w:r>
            <w:r w:rsidR="00A0222D" w:rsidRPr="00410472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 w:rsidR="00CF6F70" w:rsidRPr="00410472" w:rsidRDefault="00A0222D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6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84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中山大学博雅学院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250742" w:rsidRPr="00410472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005" w:type="dxa"/>
            <w:vAlign w:val="center"/>
          </w:tcPr>
          <w:p w:rsidR="00CF6F70" w:rsidRPr="00410472" w:rsidRDefault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84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社会科学教育学院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  <w:r w:rsidR="00250742" w:rsidRPr="00410472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250742" w:rsidRPr="00410472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心理学系</w:t>
            </w:r>
          </w:p>
        </w:tc>
        <w:tc>
          <w:tcPr>
            <w:tcW w:w="992" w:type="dxa"/>
            <w:vAlign w:val="center"/>
          </w:tcPr>
          <w:p w:rsidR="00CF6F70" w:rsidRPr="00410472" w:rsidRDefault="00CE2CC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DD1725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DD1725" w:rsidRPr="00410472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物理科学与工程技术学院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9C70A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37</w:t>
            </w:r>
            <w:r w:rsidR="009C70A8" w:rsidRPr="00410472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9C70A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9C70A8" w:rsidRPr="00410472">
              <w:rPr>
                <w:rFonts w:hint="eastAsia"/>
                <w:color w:val="000000"/>
                <w:szCs w:val="21"/>
              </w:rPr>
              <w:t>99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7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11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1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化学与化学工程学院</w:t>
            </w:r>
          </w:p>
        </w:tc>
        <w:tc>
          <w:tcPr>
            <w:tcW w:w="992" w:type="dxa"/>
            <w:vAlign w:val="center"/>
          </w:tcPr>
          <w:p w:rsidR="00CF6F70" w:rsidRPr="00410472" w:rsidRDefault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300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  <w:r w:rsidR="00250742" w:rsidRPr="00410472">
              <w:rPr>
                <w:rFonts w:hint="eastAsia"/>
                <w:color w:val="000000"/>
                <w:szCs w:val="21"/>
              </w:rPr>
              <w:t>52</w:t>
            </w:r>
          </w:p>
        </w:tc>
        <w:tc>
          <w:tcPr>
            <w:tcW w:w="1020" w:type="dxa"/>
            <w:vAlign w:val="center"/>
          </w:tcPr>
          <w:p w:rsidR="00CF6F70" w:rsidRPr="00410472" w:rsidRDefault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 w:rsidR="00CF6F70" w:rsidRPr="00410472" w:rsidRDefault="00DB273E" w:rsidP="0025074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250742" w:rsidRPr="00410472"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4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地球科学系</w:t>
            </w:r>
          </w:p>
        </w:tc>
        <w:tc>
          <w:tcPr>
            <w:tcW w:w="992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1005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4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生命科学学院</w:t>
            </w:r>
          </w:p>
        </w:tc>
        <w:tc>
          <w:tcPr>
            <w:tcW w:w="992" w:type="dxa"/>
            <w:vAlign w:val="center"/>
          </w:tcPr>
          <w:p w:rsidR="00CF6F70" w:rsidRPr="00410472" w:rsidRDefault="00F6658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615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F6658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  <w:r w:rsidR="00F66580" w:rsidRPr="00410472"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1020" w:type="dxa"/>
            <w:vAlign w:val="center"/>
          </w:tcPr>
          <w:p w:rsidR="00CF6F70" w:rsidRPr="00410472" w:rsidRDefault="00F6658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7</w:t>
            </w:r>
          </w:p>
        </w:tc>
        <w:tc>
          <w:tcPr>
            <w:tcW w:w="1007" w:type="dxa"/>
            <w:vAlign w:val="center"/>
          </w:tcPr>
          <w:p w:rsidR="00CF6F70" w:rsidRPr="00410472" w:rsidRDefault="00105B74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19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数学与计算科学学院</w:t>
            </w:r>
          </w:p>
        </w:tc>
        <w:tc>
          <w:tcPr>
            <w:tcW w:w="992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231</w:t>
            </w:r>
          </w:p>
        </w:tc>
        <w:tc>
          <w:tcPr>
            <w:tcW w:w="1005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68</w:t>
            </w:r>
          </w:p>
        </w:tc>
        <w:tc>
          <w:tcPr>
            <w:tcW w:w="1020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6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地理科学与规划学院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22</w:t>
            </w:r>
            <w:r w:rsidR="004D5E3A" w:rsidRPr="00410472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:rsidR="004027AD" w:rsidRPr="00410472" w:rsidRDefault="004D5E3A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</w:t>
            </w:r>
            <w:r w:rsidR="004027AD" w:rsidRPr="00410472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6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49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旅游学院</w:t>
            </w:r>
          </w:p>
        </w:tc>
        <w:tc>
          <w:tcPr>
            <w:tcW w:w="992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8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02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亚太研究院</w:t>
            </w:r>
          </w:p>
        </w:tc>
        <w:tc>
          <w:tcPr>
            <w:tcW w:w="992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管理学院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195341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  <w:r w:rsidR="00195341" w:rsidRPr="00410472">
              <w:rPr>
                <w:rFonts w:hint="eastAsia"/>
                <w:color w:val="000000"/>
                <w:szCs w:val="21"/>
              </w:rPr>
              <w:t>76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195341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195341" w:rsidRPr="00410472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020" w:type="dxa"/>
            <w:vAlign w:val="center"/>
          </w:tcPr>
          <w:p w:rsidR="00CF6F70" w:rsidRPr="00410472" w:rsidRDefault="00195341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 w:rsidP="00195341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195341" w:rsidRPr="00410472">
              <w:rPr>
                <w:rFonts w:hint="eastAsia"/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7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A938E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  <w:r w:rsidR="00A938EF" w:rsidRPr="00410472"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A938E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  <w:r w:rsidR="00A938EF" w:rsidRPr="00410472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9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10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政治与公共事务管理学院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A938E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A938EF" w:rsidRPr="00410472">
              <w:rPr>
                <w:rFonts w:hint="eastAsia"/>
                <w:color w:val="000000"/>
                <w:szCs w:val="21"/>
              </w:rPr>
              <w:t>07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A938E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  <w:r w:rsidR="00A938EF" w:rsidRPr="00410472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020" w:type="dxa"/>
            <w:vAlign w:val="center"/>
          </w:tcPr>
          <w:p w:rsidR="00CF6F70" w:rsidRPr="00410472" w:rsidRDefault="00A938E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A938E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1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传播与设计学院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4C1418" w:rsidRPr="00410472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资讯管理学院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4C1418" w:rsidRPr="00410472"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1005" w:type="dxa"/>
            <w:vAlign w:val="center"/>
          </w:tcPr>
          <w:p w:rsidR="00CF6F70" w:rsidRPr="00410472" w:rsidRDefault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信息科学与技术学院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6</w:t>
            </w:r>
            <w:r w:rsidR="004C1418" w:rsidRPr="00410472">
              <w:rPr>
                <w:rFonts w:hint="eastAsia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4C1418" w:rsidRPr="00410472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020" w:type="dxa"/>
            <w:vAlign w:val="center"/>
          </w:tcPr>
          <w:p w:rsidR="00CF6F70" w:rsidRPr="00410472" w:rsidRDefault="00DB273E" w:rsidP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4C1418" w:rsidRPr="00410472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 w:rsidP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4C1418" w:rsidRPr="00410472"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药学院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  <w:r w:rsidR="004C1418" w:rsidRPr="00410472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1005" w:type="dxa"/>
            <w:vAlign w:val="center"/>
          </w:tcPr>
          <w:p w:rsidR="00CF6F70" w:rsidRPr="00410472" w:rsidRDefault="004C141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89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8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环境科学与工程学院</w:t>
            </w:r>
          </w:p>
        </w:tc>
        <w:tc>
          <w:tcPr>
            <w:tcW w:w="992" w:type="dxa"/>
            <w:vAlign w:val="center"/>
          </w:tcPr>
          <w:p w:rsidR="00CF6F70" w:rsidRPr="00410472" w:rsidRDefault="003B5B93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216</w:t>
            </w:r>
          </w:p>
        </w:tc>
        <w:tc>
          <w:tcPr>
            <w:tcW w:w="1005" w:type="dxa"/>
            <w:vAlign w:val="center"/>
          </w:tcPr>
          <w:p w:rsidR="00CF6F70" w:rsidRPr="00410472" w:rsidRDefault="003B5B93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68</w:t>
            </w:r>
          </w:p>
        </w:tc>
        <w:tc>
          <w:tcPr>
            <w:tcW w:w="1020" w:type="dxa"/>
            <w:vAlign w:val="center"/>
          </w:tcPr>
          <w:p w:rsidR="00CF6F70" w:rsidRPr="00410472" w:rsidRDefault="009A0E0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 w:rsidR="00CF6F70" w:rsidRPr="00410472" w:rsidRDefault="00CE2CC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CE2CC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软件学院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0B10D7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18</w:t>
            </w:r>
            <w:r w:rsidR="000B10D7" w:rsidRPr="00410472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</w:tr>
      <w:tr w:rsidR="00CF6F70" w:rsidRPr="00410472" w:rsidTr="00410472">
        <w:trPr>
          <w:cantSplit/>
          <w:trHeight w:val="239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DB273E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22"/>
              </w:rPr>
            </w:pPr>
            <w:r w:rsidRPr="00410472">
              <w:rPr>
                <w:rFonts w:hint="eastAsia"/>
                <w:b/>
                <w:bCs/>
                <w:color w:val="000000"/>
                <w:sz w:val="32"/>
                <w:szCs w:val="22"/>
              </w:rPr>
              <w:lastRenderedPageBreak/>
              <w:t>院系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DB273E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2"/>
              </w:rPr>
            </w:pPr>
            <w:r w:rsidRPr="00410472">
              <w:rPr>
                <w:rFonts w:hint="eastAsia"/>
                <w:b/>
                <w:bCs/>
                <w:color w:val="000000"/>
                <w:sz w:val="28"/>
                <w:szCs w:val="22"/>
              </w:rPr>
              <w:t>研究生总人数</w:t>
            </w:r>
            <w:r w:rsidRPr="00410472">
              <w:rPr>
                <w:rFonts w:hint="eastAsia"/>
                <w:b/>
                <w:bCs/>
                <w:color w:val="000000"/>
                <w:sz w:val="28"/>
                <w:szCs w:val="22"/>
              </w:rPr>
              <w:t xml:space="preserve">     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2"/>
              </w:rPr>
            </w:pPr>
            <w:r w:rsidRPr="00410472">
              <w:rPr>
                <w:rFonts w:hint="eastAsia"/>
                <w:b/>
                <w:bCs/>
                <w:sz w:val="28"/>
                <w:szCs w:val="20"/>
              </w:rPr>
              <w:t>代表人数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70" w:rsidRPr="00410472" w:rsidRDefault="00DB273E">
            <w:pPr>
              <w:spacing w:line="240" w:lineRule="exact"/>
              <w:jc w:val="center"/>
              <w:rPr>
                <w:b/>
                <w:bCs/>
                <w:sz w:val="28"/>
                <w:szCs w:val="20"/>
              </w:rPr>
            </w:pPr>
            <w:r w:rsidRPr="00410472">
              <w:rPr>
                <w:rFonts w:hint="eastAsia"/>
                <w:b/>
                <w:bCs/>
                <w:sz w:val="28"/>
                <w:szCs w:val="20"/>
              </w:rPr>
              <w:t xml:space="preserve">  </w:t>
            </w:r>
          </w:p>
          <w:p w:rsidR="00CF6F70" w:rsidRPr="00410472" w:rsidRDefault="00DB273E">
            <w:pPr>
              <w:jc w:val="center"/>
              <w:rPr>
                <w:b/>
                <w:bCs/>
                <w:szCs w:val="20"/>
              </w:rPr>
            </w:pPr>
            <w:r w:rsidRPr="00410472">
              <w:rPr>
                <w:rFonts w:hint="eastAsia"/>
                <w:b/>
                <w:bCs/>
                <w:szCs w:val="20"/>
              </w:rPr>
              <w:t>合计</w:t>
            </w:r>
          </w:p>
          <w:p w:rsidR="00CF6F70" w:rsidRPr="00410472" w:rsidRDefault="00DB273E">
            <w:pPr>
              <w:jc w:val="center"/>
              <w:rPr>
                <w:b/>
                <w:bCs/>
                <w:sz w:val="28"/>
                <w:szCs w:val="20"/>
              </w:rPr>
            </w:pPr>
            <w:r w:rsidRPr="00410472">
              <w:rPr>
                <w:rFonts w:hint="eastAsia"/>
                <w:b/>
                <w:bCs/>
                <w:szCs w:val="20"/>
              </w:rPr>
              <w:t>代表人数</w:t>
            </w:r>
          </w:p>
        </w:tc>
      </w:tr>
      <w:tr w:rsidR="00CF6F70" w:rsidRPr="00410472" w:rsidTr="00410472">
        <w:trPr>
          <w:cantSplit/>
          <w:trHeight w:val="553"/>
        </w:trPr>
        <w:tc>
          <w:tcPr>
            <w:tcW w:w="3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CF6F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color w:val="000000"/>
                <w:sz w:val="20"/>
                <w:szCs w:val="20"/>
              </w:rPr>
              <w:t>硕士总人数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博士总人数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硕士代表</w:t>
            </w:r>
          </w:p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博士代表</w:t>
            </w:r>
          </w:p>
          <w:p w:rsidR="00CF6F70" w:rsidRPr="00410472" w:rsidRDefault="00DB27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0472">
              <w:rPr>
                <w:rFonts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70" w:rsidRPr="00410472" w:rsidRDefault="00CF6F7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工学院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F537B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  <w:r w:rsidR="00F537B8" w:rsidRPr="00410472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1005" w:type="dxa"/>
            <w:vAlign w:val="center"/>
          </w:tcPr>
          <w:p w:rsidR="00CF6F70" w:rsidRPr="00410472" w:rsidRDefault="00F537B8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海洋学院</w:t>
            </w:r>
          </w:p>
        </w:tc>
        <w:tc>
          <w:tcPr>
            <w:tcW w:w="992" w:type="dxa"/>
            <w:vAlign w:val="center"/>
          </w:tcPr>
          <w:p w:rsidR="00CF6F70" w:rsidRPr="00410472" w:rsidRDefault="00CE2CC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87</w:t>
            </w:r>
          </w:p>
        </w:tc>
        <w:tc>
          <w:tcPr>
            <w:tcW w:w="1005" w:type="dxa"/>
            <w:vAlign w:val="center"/>
          </w:tcPr>
          <w:p w:rsidR="00CE2CC0" w:rsidRPr="00410472" w:rsidRDefault="00DB273E" w:rsidP="00F537B8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CE2CC0" w:rsidRPr="00410472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20" w:type="dxa"/>
            <w:vAlign w:val="center"/>
          </w:tcPr>
          <w:p w:rsidR="00CE2CC0" w:rsidRPr="00410472" w:rsidRDefault="00CE2CC0">
            <w:pPr>
              <w:autoSpaceDN w:val="0"/>
              <w:jc w:val="left"/>
              <w:textAlignment w:val="center"/>
              <w:rPr>
                <w:color w:val="000000"/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1B3447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翻译学院</w:t>
            </w:r>
          </w:p>
        </w:tc>
        <w:tc>
          <w:tcPr>
            <w:tcW w:w="992" w:type="dxa"/>
            <w:vAlign w:val="center"/>
          </w:tcPr>
          <w:p w:rsidR="00CF6F70" w:rsidRPr="00410472" w:rsidRDefault="004D5E3A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bookmarkStart w:id="0" w:name="_GoBack"/>
        <w:bookmarkEnd w:id="0"/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国际商学院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737C84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7</w:t>
            </w:r>
            <w:r w:rsidR="00737C84" w:rsidRPr="00410472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0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公共卫生学院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  <w:r w:rsidR="00DF250F" w:rsidRPr="00410472">
              <w:rPr>
                <w:rFonts w:hint="eastAsia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  <w:r w:rsidR="00DF250F" w:rsidRPr="00410472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中山医学院</w:t>
            </w:r>
          </w:p>
        </w:tc>
        <w:tc>
          <w:tcPr>
            <w:tcW w:w="992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297</w:t>
            </w:r>
          </w:p>
        </w:tc>
        <w:tc>
          <w:tcPr>
            <w:tcW w:w="1005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193</w:t>
            </w:r>
          </w:p>
        </w:tc>
        <w:tc>
          <w:tcPr>
            <w:tcW w:w="1020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光华口腔医学院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9</w:t>
            </w:r>
            <w:r w:rsidR="00DF250F" w:rsidRPr="00410472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05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1020" w:type="dxa"/>
            <w:vAlign w:val="center"/>
          </w:tcPr>
          <w:p w:rsidR="00CF6F70" w:rsidRPr="00410472" w:rsidRDefault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护理学院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DF250F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  <w:r w:rsidR="00DF250F" w:rsidRPr="00410472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附属第一医院（第一临床学院）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51</w:t>
            </w:r>
            <w:r w:rsidR="00BD3E7E" w:rsidRPr="00410472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265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10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15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附属第二医院（孙逸仙纪念医院）</w:t>
            </w:r>
          </w:p>
        </w:tc>
        <w:tc>
          <w:tcPr>
            <w:tcW w:w="992" w:type="dxa"/>
            <w:vAlign w:val="center"/>
          </w:tcPr>
          <w:p w:rsidR="00CF6F70" w:rsidRPr="00410472" w:rsidRDefault="00DB273E" w:rsidP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  <w:r w:rsidR="00BD3E7E" w:rsidRPr="00410472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9</w:t>
            </w:r>
            <w:r w:rsidR="00BD3E7E" w:rsidRPr="00410472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8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10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附属第三医院（第三临床学院）</w:t>
            </w:r>
          </w:p>
        </w:tc>
        <w:tc>
          <w:tcPr>
            <w:tcW w:w="992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31</w:t>
            </w:r>
            <w:r w:rsidR="00BD3E7E" w:rsidRPr="00410472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93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8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中山眼科中心</w:t>
            </w:r>
          </w:p>
        </w:tc>
        <w:tc>
          <w:tcPr>
            <w:tcW w:w="992" w:type="dxa"/>
            <w:vAlign w:val="center"/>
          </w:tcPr>
          <w:p w:rsidR="00CF6F70" w:rsidRPr="00410472" w:rsidRDefault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101</w:t>
            </w:r>
          </w:p>
        </w:tc>
        <w:tc>
          <w:tcPr>
            <w:tcW w:w="1005" w:type="dxa"/>
            <w:vAlign w:val="center"/>
          </w:tcPr>
          <w:p w:rsidR="00CF6F70" w:rsidRPr="00410472" w:rsidRDefault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102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4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肿瘤防治中心</w:t>
            </w:r>
          </w:p>
        </w:tc>
        <w:tc>
          <w:tcPr>
            <w:tcW w:w="992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24</w:t>
            </w:r>
            <w:r w:rsidR="00BD3E7E" w:rsidRPr="00410472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BD3E7E" w:rsidRPr="00410472">
              <w:rPr>
                <w:rFonts w:hint="eastAsia"/>
                <w:color w:val="000000"/>
                <w:szCs w:val="21"/>
              </w:rPr>
              <w:t>79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5</w:t>
            </w:r>
          </w:p>
        </w:tc>
        <w:tc>
          <w:tcPr>
            <w:tcW w:w="1020" w:type="dxa"/>
            <w:vAlign w:val="center"/>
          </w:tcPr>
          <w:p w:rsidR="00CF6F70" w:rsidRPr="00410472" w:rsidRDefault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:rsidR="00CF6F70" w:rsidRPr="00410472" w:rsidRDefault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9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附属第六医院</w:t>
            </w:r>
          </w:p>
        </w:tc>
        <w:tc>
          <w:tcPr>
            <w:tcW w:w="992" w:type="dxa"/>
            <w:vAlign w:val="center"/>
          </w:tcPr>
          <w:p w:rsidR="00CF6F70" w:rsidRPr="00410472" w:rsidRDefault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67</w:t>
            </w:r>
          </w:p>
        </w:tc>
        <w:tc>
          <w:tcPr>
            <w:tcW w:w="1005" w:type="dxa"/>
            <w:vAlign w:val="center"/>
          </w:tcPr>
          <w:p w:rsidR="00CF6F70" w:rsidRPr="00410472" w:rsidRDefault="00DB273E" w:rsidP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  <w:r w:rsidR="00BD3E7E" w:rsidRPr="00410472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428" w:type="dxa"/>
            <w:vAlign w:val="center"/>
          </w:tcPr>
          <w:p w:rsidR="00CF6F70" w:rsidRPr="00410472" w:rsidRDefault="00DB273E"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 w:rsidRPr="00410472">
              <w:rPr>
                <w:rFonts w:hint="eastAsia"/>
                <w:color w:val="000000"/>
                <w:sz w:val="22"/>
                <w:szCs w:val="22"/>
              </w:rPr>
              <w:t>附属第五医院（珠海医院）</w:t>
            </w:r>
          </w:p>
        </w:tc>
        <w:tc>
          <w:tcPr>
            <w:tcW w:w="992" w:type="dxa"/>
            <w:vAlign w:val="center"/>
          </w:tcPr>
          <w:p w:rsidR="00CF6F70" w:rsidRPr="00410472" w:rsidRDefault="00BD3E7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color w:val="000000"/>
                <w:szCs w:val="21"/>
              </w:rPr>
              <w:t>85</w:t>
            </w:r>
          </w:p>
        </w:tc>
        <w:tc>
          <w:tcPr>
            <w:tcW w:w="1005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2</w:t>
            </w:r>
          </w:p>
        </w:tc>
        <w:tc>
          <w:tcPr>
            <w:tcW w:w="1020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:rsidR="00CF6F70" w:rsidRPr="00410472" w:rsidRDefault="00DB273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color w:val="000000"/>
                <w:szCs w:val="21"/>
              </w:rPr>
              <w:t>3</w:t>
            </w:r>
          </w:p>
        </w:tc>
      </w:tr>
      <w:tr w:rsidR="00CF6F70" w:rsidRPr="00410472" w:rsidTr="00410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9"/>
        </w:trPr>
        <w:tc>
          <w:tcPr>
            <w:tcW w:w="3428" w:type="dxa"/>
            <w:tcBorders>
              <w:bottom w:val="single" w:sz="4" w:space="0" w:color="auto"/>
            </w:tcBorders>
          </w:tcPr>
          <w:p w:rsidR="00CF6F70" w:rsidRPr="00410472" w:rsidRDefault="00DB273E">
            <w:r w:rsidRPr="00410472">
              <w:rPr>
                <w:rFonts w:hint="eastAsia"/>
              </w:rPr>
              <w:t>总计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6F70" w:rsidRPr="00410472" w:rsidRDefault="00CE2CC0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szCs w:val="21"/>
              </w:rPr>
              <w:t>9038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CE2CC0" w:rsidRPr="00410472" w:rsidRDefault="0016166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szCs w:val="21"/>
              </w:rPr>
              <w:t>29</w:t>
            </w:r>
            <w:r w:rsidR="00CE2CC0" w:rsidRPr="00410472">
              <w:rPr>
                <w:rFonts w:hint="eastAsia"/>
                <w:szCs w:val="21"/>
              </w:rPr>
              <w:t>66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CF6F70" w:rsidRPr="00410472" w:rsidRDefault="0016166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szCs w:val="21"/>
              </w:rPr>
              <w:t>18</w:t>
            </w:r>
            <w:r w:rsidR="004E03AE" w:rsidRPr="00410472">
              <w:rPr>
                <w:rFonts w:hint="eastAsia"/>
                <w:szCs w:val="21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4E03AE" w:rsidRPr="00410472" w:rsidRDefault="004E03AE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szCs w:val="21"/>
              </w:rPr>
              <w:t>69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CF6F70" w:rsidRPr="00410472" w:rsidRDefault="00161662">
            <w:pPr>
              <w:autoSpaceDN w:val="0"/>
              <w:jc w:val="left"/>
              <w:textAlignment w:val="center"/>
              <w:rPr>
                <w:szCs w:val="21"/>
              </w:rPr>
            </w:pPr>
            <w:r w:rsidRPr="00410472">
              <w:rPr>
                <w:rFonts w:hint="eastAsia"/>
                <w:szCs w:val="21"/>
              </w:rPr>
              <w:t>250</w:t>
            </w:r>
          </w:p>
        </w:tc>
      </w:tr>
    </w:tbl>
    <w:p w:rsidR="00CF6F70" w:rsidRPr="00410472" w:rsidRDefault="00CF6F70">
      <w:pPr>
        <w:spacing w:line="260" w:lineRule="exact"/>
        <w:ind w:firstLineChars="300" w:firstLine="600"/>
        <w:jc w:val="center"/>
        <w:rPr>
          <w:sz w:val="20"/>
        </w:rPr>
      </w:pPr>
    </w:p>
    <w:p w:rsidR="00DB273E" w:rsidRDefault="00DB273E">
      <w:pPr>
        <w:widowControl/>
        <w:wordWrap w:val="0"/>
        <w:spacing w:line="600" w:lineRule="exact"/>
        <w:ind w:firstLineChars="200" w:firstLine="440"/>
        <w:jc w:val="left"/>
        <w:rPr>
          <w:rFonts w:ascii="仿宋" w:eastAsia="仿宋" w:hAnsi="仿宋"/>
          <w:sz w:val="22"/>
          <w:szCs w:val="22"/>
        </w:rPr>
      </w:pPr>
      <w:r w:rsidRPr="00410472">
        <w:rPr>
          <w:rFonts w:ascii="仿宋" w:eastAsia="仿宋" w:hAnsi="仿宋" w:hint="eastAsia"/>
          <w:sz w:val="22"/>
          <w:szCs w:val="22"/>
        </w:rPr>
        <w:t>注：代表以2％的比例分配。采取四舍五入原则计算，不足一人的按一人计算。</w:t>
      </w:r>
    </w:p>
    <w:sectPr w:rsidR="00DB273E" w:rsidSect="005D140F">
      <w:headerReference w:type="default" r:id="rId6"/>
      <w:footerReference w:type="even" r:id="rId7"/>
      <w:footerReference w:type="default" r:id="rId8"/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599" w:rsidRDefault="00E01599" w:rsidP="003B40A4">
      <w:r>
        <w:separator/>
      </w:r>
    </w:p>
  </w:endnote>
  <w:endnote w:type="continuationSeparator" w:id="1">
    <w:p w:rsidR="00E01599" w:rsidRDefault="00E01599" w:rsidP="003B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70" w:rsidRDefault="00DB6F7A">
    <w:pPr>
      <w:pStyle w:val="a7"/>
      <w:framePr w:h="0" w:wrap="around" w:vAnchor="text" w:hAnchor="margin" w:xAlign="right" w:y="1"/>
      <w:rPr>
        <w:rStyle w:val="a3"/>
      </w:rPr>
    </w:pPr>
    <w:r>
      <w:fldChar w:fldCharType="begin"/>
    </w:r>
    <w:r w:rsidR="00DB273E">
      <w:rPr>
        <w:rStyle w:val="a3"/>
      </w:rPr>
      <w:instrText xml:space="preserve">PAGE  </w:instrText>
    </w:r>
    <w:r>
      <w:fldChar w:fldCharType="end"/>
    </w:r>
  </w:p>
  <w:p w:rsidR="00CF6F70" w:rsidRDefault="00CF6F7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70" w:rsidRDefault="00DB6F7A">
    <w:pPr>
      <w:pStyle w:val="a7"/>
      <w:jc w:val="center"/>
    </w:pPr>
    <w:r>
      <w:fldChar w:fldCharType="begin"/>
    </w:r>
    <w:r w:rsidR="00DB273E">
      <w:instrText xml:space="preserve"> PAGE   \* MERGEFORMAT </w:instrText>
    </w:r>
    <w:r>
      <w:fldChar w:fldCharType="separate"/>
    </w:r>
    <w:r w:rsidR="00C451BC" w:rsidRPr="00C451BC">
      <w:rPr>
        <w:noProof/>
        <w:lang w:val="zh-CN"/>
      </w:rPr>
      <w:t>1</w:t>
    </w:r>
    <w:r>
      <w:fldChar w:fldCharType="end"/>
    </w:r>
  </w:p>
  <w:p w:rsidR="00CF6F70" w:rsidRDefault="00CF6F7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599" w:rsidRDefault="00E01599" w:rsidP="003B40A4">
      <w:r>
        <w:separator/>
      </w:r>
    </w:p>
  </w:footnote>
  <w:footnote w:type="continuationSeparator" w:id="1">
    <w:p w:rsidR="00E01599" w:rsidRDefault="00E01599" w:rsidP="003B4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70" w:rsidRDefault="00CF6F70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10D7"/>
    <w:rsid w:val="00105B74"/>
    <w:rsid w:val="00125E5C"/>
    <w:rsid w:val="00161662"/>
    <w:rsid w:val="00172A27"/>
    <w:rsid w:val="00195341"/>
    <w:rsid w:val="001B3447"/>
    <w:rsid w:val="00250742"/>
    <w:rsid w:val="002A772A"/>
    <w:rsid w:val="003B5B93"/>
    <w:rsid w:val="004027AD"/>
    <w:rsid w:val="00410472"/>
    <w:rsid w:val="004428DB"/>
    <w:rsid w:val="004C1418"/>
    <w:rsid w:val="004D5E3A"/>
    <w:rsid w:val="004E03AE"/>
    <w:rsid w:val="005419BD"/>
    <w:rsid w:val="005D140F"/>
    <w:rsid w:val="00737C84"/>
    <w:rsid w:val="007C38C0"/>
    <w:rsid w:val="009A0E0E"/>
    <w:rsid w:val="009C70A8"/>
    <w:rsid w:val="00A0222D"/>
    <w:rsid w:val="00A938EF"/>
    <w:rsid w:val="00BD3E7E"/>
    <w:rsid w:val="00C451BC"/>
    <w:rsid w:val="00CE2CC0"/>
    <w:rsid w:val="00CF6F70"/>
    <w:rsid w:val="00D67735"/>
    <w:rsid w:val="00DA0E1F"/>
    <w:rsid w:val="00DA6CCA"/>
    <w:rsid w:val="00DB273E"/>
    <w:rsid w:val="00DB6F7A"/>
    <w:rsid w:val="00DD1725"/>
    <w:rsid w:val="00DF250F"/>
    <w:rsid w:val="00E01599"/>
    <w:rsid w:val="00F537B8"/>
    <w:rsid w:val="00F6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D140F"/>
  </w:style>
  <w:style w:type="character" w:styleId="a4">
    <w:name w:val="Hyperlink"/>
    <w:rsid w:val="005D140F"/>
    <w:rPr>
      <w:color w:val="0000FF"/>
      <w:u w:val="single"/>
    </w:rPr>
  </w:style>
  <w:style w:type="character" w:styleId="a5">
    <w:name w:val="Strong"/>
    <w:qFormat/>
    <w:rsid w:val="005D140F"/>
    <w:rPr>
      <w:b/>
      <w:bCs/>
    </w:rPr>
  </w:style>
  <w:style w:type="character" w:customStyle="1" w:styleId="CharChar">
    <w:name w:val="页脚 Char Char"/>
    <w:rsid w:val="005D140F"/>
    <w:rPr>
      <w:kern w:val="2"/>
      <w:sz w:val="18"/>
      <w:szCs w:val="18"/>
    </w:rPr>
  </w:style>
  <w:style w:type="paragraph" w:styleId="a6">
    <w:name w:val="Normal (Web)"/>
    <w:basedOn w:val="a"/>
    <w:rsid w:val="005D1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rsid w:val="005D1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5D1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Indent"/>
    <w:basedOn w:val="a"/>
    <w:rsid w:val="005D140F"/>
    <w:pPr>
      <w:spacing w:line="560" w:lineRule="exact"/>
      <w:ind w:firstLineChars="200" w:firstLine="640"/>
    </w:pPr>
    <w:rPr>
      <w:rFonts w:ascii="黑体" w:eastAsia="黑体" w:hAnsi="仿宋"/>
      <w:color w:val="000000"/>
      <w:sz w:val="32"/>
      <w:szCs w:val="32"/>
    </w:rPr>
  </w:style>
  <w:style w:type="paragraph" w:styleId="aa">
    <w:name w:val="Body Text"/>
    <w:basedOn w:val="a"/>
    <w:rsid w:val="005D140F"/>
    <w:pPr>
      <w:spacing w:line="560" w:lineRule="exact"/>
    </w:pPr>
    <w:rPr>
      <w:rFonts w:ascii="仿宋" w:eastAsia="仿宋" w:hAnsi="仿宋"/>
      <w:color w:val="000000"/>
      <w:sz w:val="32"/>
      <w:szCs w:val="32"/>
    </w:rPr>
  </w:style>
  <w:style w:type="paragraph" w:styleId="ab">
    <w:name w:val="Date"/>
    <w:basedOn w:val="a"/>
    <w:next w:val="a"/>
    <w:rsid w:val="005D140F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微软中国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关于推选中山大学第二十六次研究生代表大会代表、委员候选人有关事宜的通知</dc:title>
  <dc:creator>龙吟</dc:creator>
  <cp:lastModifiedBy>de</cp:lastModifiedBy>
  <cp:revision>4</cp:revision>
  <dcterms:created xsi:type="dcterms:W3CDTF">2014-03-09T02:45:00Z</dcterms:created>
  <dcterms:modified xsi:type="dcterms:W3CDTF">2014-03-10T05:04:00Z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